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45C13AAE" w:rsidR="004E3BED" w:rsidRPr="00302CAE" w:rsidRDefault="00247E27"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20F5045F" w:rsidR="004E3BED" w:rsidRPr="00302CAE" w:rsidRDefault="004E3BED" w:rsidP="004E3BED">
            <w:pPr>
              <w:ind w:right="-694"/>
              <w:rPr>
                <w:rFonts w:ascii="Times New Roman" w:eastAsia="Times New Roman" w:hAnsi="Times New Roman" w:cs="Times New Roman"/>
                <w:sz w:val="24"/>
                <w:szCs w:val="24"/>
                <w:lang w:eastAsia="lv-LV"/>
              </w:rPr>
            </w:pP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77777777" w:rsidR="004E3BED" w:rsidRPr="00302CAE" w:rsidRDefault="008D1AED" w:rsidP="004E3BED">
            <w:pPr>
              <w:jc w:val="center"/>
              <w:rPr>
                <w:rFonts w:ascii="Times New Roman" w:eastAsia="Times New Roman" w:hAnsi="Times New Roman" w:cs="Times New Roman"/>
                <w:b/>
                <w:sz w:val="24"/>
                <w:szCs w:val="24"/>
                <w:lang w:eastAsia="lv-LV"/>
              </w:rPr>
            </w:pPr>
            <w:r w:rsidRPr="008D1AED">
              <w:rPr>
                <w:rFonts w:ascii="Times New Roman" w:hAnsi="Times New Roman" w:cs="Times New Roman"/>
                <w:b/>
                <w:sz w:val="24"/>
                <w:szCs w:val="24"/>
              </w:rPr>
              <w:t>AS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4616F23C" w:rsidR="004E3BED" w:rsidRPr="00247E27" w:rsidRDefault="00247E27" w:rsidP="004E3BED">
            <w:pPr>
              <w:jc w:val="center"/>
              <w:rPr>
                <w:rFonts w:ascii="Times New Roman" w:eastAsia="Times New Roman" w:hAnsi="Times New Roman" w:cs="Times New Roman"/>
                <w:b/>
                <w:sz w:val="24"/>
                <w:szCs w:val="24"/>
                <w:lang w:eastAsia="lv-LV"/>
              </w:rPr>
            </w:pPr>
            <w:r w:rsidRPr="00247E27">
              <w:rPr>
                <w:rFonts w:ascii="Times New Roman" w:eastAsia="SimSun" w:hAnsi="Times New Roman" w:cs="Times New Roman"/>
                <w:b/>
                <w:bCs/>
                <w:sz w:val="24"/>
                <w:szCs w:val="24"/>
              </w:rPr>
              <w:t>Dzīvojamās</w:t>
            </w:r>
            <w:r w:rsidRPr="00247E27">
              <w:rPr>
                <w:rFonts w:ascii="Times New Roman" w:hAnsi="Times New Roman" w:cs="Times New Roman"/>
                <w:b/>
                <w:sz w:val="24"/>
                <w:szCs w:val="24"/>
                <w:lang w:eastAsia="zh-CN"/>
              </w:rPr>
              <w:t xml:space="preserve"> ēkas </w:t>
            </w:r>
            <w:r w:rsidRPr="00247E27">
              <w:rPr>
                <w:rFonts w:ascii="Times New Roman" w:eastAsia="SimSun" w:hAnsi="Times New Roman" w:cs="Times New Roman"/>
                <w:b/>
                <w:bCs/>
                <w:sz w:val="24"/>
                <w:szCs w:val="24"/>
              </w:rPr>
              <w:t>Berģu ielā 160</w:t>
            </w:r>
            <w:r w:rsidR="00162363">
              <w:rPr>
                <w:rFonts w:ascii="Times New Roman" w:eastAsia="SimSun" w:hAnsi="Times New Roman" w:cs="Times New Roman"/>
                <w:b/>
                <w:bCs/>
                <w:sz w:val="24"/>
                <w:szCs w:val="24"/>
              </w:rPr>
              <w:t xml:space="preserve"> k-</w:t>
            </w:r>
            <w:r w:rsidRPr="00247E27">
              <w:rPr>
                <w:rFonts w:ascii="Times New Roman" w:eastAsia="SimSun" w:hAnsi="Times New Roman" w:cs="Times New Roman"/>
                <w:b/>
                <w:bCs/>
                <w:sz w:val="24"/>
                <w:szCs w:val="24"/>
              </w:rPr>
              <w:t xml:space="preserve">4, Rīgā, </w:t>
            </w:r>
            <w:r w:rsidR="00162363">
              <w:rPr>
                <w:rFonts w:ascii="Times New Roman" w:eastAsia="SimSun" w:hAnsi="Times New Roman" w:cs="Times New Roman"/>
                <w:b/>
                <w:bCs/>
                <w:sz w:val="24"/>
                <w:szCs w:val="24"/>
              </w:rPr>
              <w:t xml:space="preserve">ar </w:t>
            </w:r>
            <w:r w:rsidRPr="00247E27">
              <w:rPr>
                <w:rFonts w:ascii="Times New Roman" w:eastAsia="SimSun" w:hAnsi="Times New Roman" w:cs="Times New Roman"/>
                <w:b/>
                <w:bCs/>
                <w:sz w:val="24"/>
                <w:szCs w:val="24"/>
              </w:rPr>
              <w:t>kadastra apzīmējum</w:t>
            </w:r>
            <w:r w:rsidR="00162363">
              <w:rPr>
                <w:rFonts w:ascii="Times New Roman" w:eastAsia="SimSun" w:hAnsi="Times New Roman" w:cs="Times New Roman"/>
                <w:b/>
                <w:bCs/>
                <w:sz w:val="24"/>
                <w:szCs w:val="24"/>
              </w:rPr>
              <w:t>u:</w:t>
            </w:r>
            <w:r w:rsidRPr="00247E27">
              <w:rPr>
                <w:rFonts w:ascii="Times New Roman" w:eastAsia="SimSun" w:hAnsi="Times New Roman" w:cs="Times New Roman"/>
                <w:b/>
                <w:bCs/>
                <w:sz w:val="24"/>
                <w:szCs w:val="24"/>
              </w:rPr>
              <w:t xml:space="preserve"> 0100 127 0592 004,</w:t>
            </w:r>
            <w:r w:rsidRPr="00247E27">
              <w:rPr>
                <w:rFonts w:ascii="Times New Roman" w:hAnsi="Times New Roman" w:cs="Times New Roman"/>
                <w:b/>
                <w:sz w:val="24"/>
                <w:szCs w:val="24"/>
                <w:lang w:eastAsia="zh-CN"/>
              </w:rPr>
              <w:t xml:space="preserve"> nojaukšana</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5A94CB12" w:rsidR="004E3BED" w:rsidRPr="00302CAE" w:rsidRDefault="004E3BED" w:rsidP="005D2A0E">
      <w:pPr>
        <w:tabs>
          <w:tab w:val="left" w:pos="1980"/>
        </w:tabs>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POSSESSOR/2020/</w:t>
      </w:r>
      <w:r w:rsidR="00AB22C4">
        <w:rPr>
          <w:rFonts w:ascii="Times New Roman" w:eastAsia="Times New Roman" w:hAnsi="Times New Roman" w:cs="Times New Roman"/>
          <w:b/>
          <w:sz w:val="24"/>
          <w:szCs w:val="24"/>
          <w:lang w:eastAsia="lv-LV"/>
        </w:rPr>
        <w:t>61</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4E3BED">
            <w:pPr>
              <w:ind w:left="612"/>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17F54F5D" w14:textId="77777777" w:rsidR="004E3BED" w:rsidRPr="00302CAE" w:rsidRDefault="004E3BED" w:rsidP="004E3BED">
      <w:pPr>
        <w:ind w:right="-6"/>
        <w:rPr>
          <w:rFonts w:ascii="Times New Roman" w:eastAsia="Times New Roman" w:hAnsi="Times New Roman" w:cs="Times New Roman"/>
          <w:b/>
          <w:sz w:val="24"/>
          <w:szCs w:val="24"/>
          <w:lang w:eastAsia="lv-LV"/>
        </w:rPr>
      </w:pPr>
    </w:p>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63CBE175" w:rsidR="008D1AED" w:rsidRPr="00461179" w:rsidRDefault="008D1AED" w:rsidP="005D2A0E">
      <w:pPr>
        <w:ind w:left="142"/>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CPV kods –</w:t>
      </w:r>
      <w:r w:rsidR="004E3BED" w:rsidRPr="00461179">
        <w:rPr>
          <w:rFonts w:ascii="Times New Roman" w:eastAsia="Times New Roman" w:hAnsi="Times New Roman" w:cs="Times New Roman"/>
          <w:b/>
          <w:bCs/>
          <w:sz w:val="24"/>
          <w:szCs w:val="24"/>
          <w:lang w:eastAsia="lv-LV"/>
        </w:rPr>
        <w:t xml:space="preserve"> </w:t>
      </w:r>
      <w:r w:rsidR="00247E27" w:rsidRPr="00461179">
        <w:rPr>
          <w:rFonts w:ascii="Times New Roman" w:hAnsi="Times New Roman" w:cs="Times New Roman"/>
          <w:sz w:val="24"/>
          <w:szCs w:val="24"/>
        </w:rPr>
        <w:t>45000000-7</w:t>
      </w:r>
      <w:r w:rsidR="00461179" w:rsidRPr="00461179">
        <w:rPr>
          <w:rFonts w:ascii="Times New Roman" w:hAnsi="Times New Roman" w:cs="Times New Roman"/>
          <w:sz w:val="24"/>
          <w:szCs w:val="24"/>
        </w:rPr>
        <w:t xml:space="preserve"> (Celtniecības darbi)</w:t>
      </w:r>
      <w:r w:rsidRPr="00461179">
        <w:rPr>
          <w:rFonts w:ascii="Times New Roman" w:eastAsia="Calibri" w:hAnsi="Times New Roman" w:cs="Times New Roman"/>
          <w:b/>
          <w:bCs/>
          <w:sz w:val="24"/>
          <w:szCs w:val="24"/>
          <w:lang w:eastAsia="lv-LV"/>
        </w:rPr>
        <w:t>.</w:t>
      </w:r>
    </w:p>
    <w:p w14:paraId="08BCEAA6" w14:textId="77777777" w:rsidR="004E3BED" w:rsidRPr="00734E76" w:rsidRDefault="004E3BED" w:rsidP="004E3BED">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7D1B61B2" w:rsidR="004E3BED" w:rsidRPr="00302CAE" w:rsidRDefault="004E3BED" w:rsidP="00467E37">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sidR="008D1AED">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 par iepirkumu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Ingrīda Purmale 67021319, </w:t>
            </w:r>
            <w:hyperlink r:id="rId8" w:history="1">
              <w:r w:rsidR="008D1AED" w:rsidRPr="00247E27">
                <w:rPr>
                  <w:rStyle w:val="Hipersaite"/>
                  <w:rFonts w:ascii="Times New Roman" w:hAnsi="Times New Roman" w:cs="Times New Roman"/>
                  <w:color w:val="auto"/>
                  <w:sz w:val="24"/>
                  <w:szCs w:val="24"/>
                </w:rPr>
                <w:t>Ingrida.Purmale@possessor.gov.lv</w:t>
              </w:r>
            </w:hyperlink>
            <w:r w:rsidRPr="00247E27">
              <w:rPr>
                <w:rFonts w:ascii="Times New Roman" w:hAnsi="Times New Roman" w:cs="Times New Roman"/>
                <w:sz w:val="24"/>
                <w:szCs w:val="24"/>
              </w:rPr>
              <w:t xml:space="preserve"> </w:t>
            </w:r>
          </w:p>
          <w:p w14:paraId="260E8676" w14:textId="77777777"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Eva Jonāse 67021336, </w:t>
            </w:r>
          </w:p>
          <w:p w14:paraId="16492F24" w14:textId="77777777" w:rsidR="00543086" w:rsidRPr="00A9052D" w:rsidRDefault="00AB22C4" w:rsidP="0096771B">
            <w:pPr>
              <w:jc w:val="center"/>
              <w:rPr>
                <w:rFonts w:ascii="Times New Roman" w:eastAsia="Times New Roman" w:hAnsi="Times New Roman" w:cs="Times New Roman"/>
                <w:b/>
                <w:sz w:val="24"/>
                <w:szCs w:val="24"/>
                <w:lang w:eastAsia="lv-LV"/>
              </w:rPr>
            </w:pPr>
            <w:hyperlink r:id="rId9" w:history="1">
              <w:r w:rsidR="008D1AED" w:rsidRPr="00247E27">
                <w:rPr>
                  <w:rStyle w:val="Hipersaite"/>
                  <w:rFonts w:ascii="Times New Roman" w:hAnsi="Times New Roman" w:cs="Times New Roman"/>
                  <w:color w:val="auto"/>
                  <w:sz w:val="24"/>
                  <w:szCs w:val="24"/>
                </w:rPr>
                <w:t>Eva.Jonase@possessor.gov.lv</w:t>
              </w:r>
            </w:hyperlink>
            <w:r w:rsidR="00A9052D" w:rsidRPr="00A9052D">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302CAE" w:rsidRDefault="004E3BED" w:rsidP="0096771B">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A9052D" w:rsidRDefault="004E3BED" w:rsidP="0096771B">
            <w:pPr>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r w:rsidR="0096771B" w:rsidRPr="0096771B" w14:paraId="44FDF004" w14:textId="77777777" w:rsidTr="008D587E">
        <w:trPr>
          <w:cantSplit/>
        </w:trPr>
        <w:tc>
          <w:tcPr>
            <w:tcW w:w="4395" w:type="dxa"/>
            <w:vAlign w:val="center"/>
          </w:tcPr>
          <w:p w14:paraId="038E7D36" w14:textId="1F2E84A6" w:rsidR="0096771B" w:rsidRPr="0096771B" w:rsidRDefault="0096771B" w:rsidP="0096771B">
            <w:pPr>
              <w:spacing w:after="160" w:line="312" w:lineRule="auto"/>
              <w:ind w:left="-105" w:right="37"/>
              <w:rPr>
                <w:rFonts w:ascii="Times New Roman" w:hAnsi="Times New Roman" w:cs="Times New Roman"/>
                <w:sz w:val="24"/>
                <w:szCs w:val="24"/>
              </w:rPr>
            </w:pPr>
            <w:r w:rsidRPr="0096771B">
              <w:rPr>
                <w:rFonts w:ascii="Times New Roman" w:hAnsi="Times New Roman" w:cs="Times New Roman"/>
                <w:sz w:val="24"/>
                <w:szCs w:val="24"/>
              </w:rPr>
              <w:t>7. Kontaktpersona informācijas saņemšanai par iepirkuma priekšmetu</w:t>
            </w:r>
          </w:p>
        </w:tc>
        <w:tc>
          <w:tcPr>
            <w:tcW w:w="4961" w:type="dxa"/>
            <w:tcBorders>
              <w:top w:val="single" w:sz="4" w:space="0" w:color="auto"/>
              <w:left w:val="nil"/>
              <w:bottom w:val="nil"/>
              <w:right w:val="nil"/>
            </w:tcBorders>
          </w:tcPr>
          <w:p w14:paraId="18D137DE" w14:textId="77777777" w:rsidR="0096771B" w:rsidRPr="0096771B" w:rsidRDefault="0096771B" w:rsidP="0096771B">
            <w:pPr>
              <w:ind w:right="255"/>
              <w:jc w:val="center"/>
              <w:rPr>
                <w:rFonts w:ascii="Times New Roman" w:hAnsi="Times New Roman" w:cs="Times New Roman"/>
                <w:sz w:val="24"/>
                <w:szCs w:val="24"/>
              </w:rPr>
            </w:pPr>
            <w:r w:rsidRPr="0096771B">
              <w:rPr>
                <w:rFonts w:ascii="Times New Roman" w:hAnsi="Times New Roman" w:cs="Times New Roman"/>
                <w:bCs/>
                <w:sz w:val="24"/>
                <w:szCs w:val="24"/>
              </w:rPr>
              <w:t xml:space="preserve">Andris Timma 29468638, </w:t>
            </w:r>
            <w:hyperlink r:id="rId10" w:history="1">
              <w:r w:rsidRPr="0096771B">
                <w:rPr>
                  <w:rStyle w:val="Hipersaite"/>
                  <w:rFonts w:ascii="Times New Roman" w:hAnsi="Times New Roman" w:cs="Times New Roman"/>
                  <w:color w:val="auto"/>
                  <w:sz w:val="24"/>
                  <w:szCs w:val="24"/>
                </w:rPr>
                <w:t>Andris.Timma@possessor.gov.lv</w:t>
              </w:r>
            </w:hyperlink>
          </w:p>
          <w:p w14:paraId="0C66209D" w14:textId="77777777" w:rsidR="0096771B" w:rsidRPr="0096771B" w:rsidRDefault="0096771B" w:rsidP="0096771B">
            <w:pPr>
              <w:jc w:val="center"/>
              <w:rPr>
                <w:rFonts w:ascii="Times New Roman" w:eastAsia="Times New Roman" w:hAnsi="Times New Roman" w:cs="Times New Roman"/>
                <w:sz w:val="24"/>
                <w:szCs w:val="24"/>
                <w:lang w:eastAsia="lv-LV"/>
              </w:rPr>
            </w:pP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00244C06" w14:textId="716B43F4" w:rsidR="00734E76" w:rsidRPr="00734E76" w:rsidRDefault="0096771B" w:rsidP="0096771B">
      <w:pPr>
        <w:spacing w:line="312" w:lineRule="auto"/>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bCs/>
          <w:sz w:val="24"/>
          <w:szCs w:val="24"/>
          <w:lang w:eastAsia="lv-LV"/>
        </w:rPr>
        <w:t>8</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līdz 2020.gada </w:t>
      </w:r>
      <w:r w:rsidR="00AB22C4">
        <w:rPr>
          <w:rFonts w:ascii="Times New Roman" w:eastAsia="Times New Roman" w:hAnsi="Times New Roman" w:cs="Times New Roman"/>
          <w:b/>
          <w:sz w:val="24"/>
          <w:szCs w:val="24"/>
          <w:lang w:eastAsia="lv-LV"/>
        </w:rPr>
        <w:t>22.septembra</w:t>
      </w:r>
      <w:r w:rsidR="00162363">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AB22C4">
        <w:rPr>
          <w:rFonts w:ascii="Times New Roman" w:eastAsia="Times New Roman" w:hAnsi="Times New Roman" w:cs="Times New Roman"/>
          <w:b/>
          <w:sz w:val="24"/>
          <w:szCs w:val="24"/>
          <w:lang w:eastAsia="lv-LV"/>
        </w:rPr>
        <w:t>9</w:t>
      </w:r>
      <w:r w:rsidR="00734E76" w:rsidRPr="00734E76">
        <w:rPr>
          <w:rFonts w:ascii="Times New Roman" w:eastAsia="Times New Roman" w:hAnsi="Times New Roman" w:cs="Times New Roman"/>
          <w:b/>
          <w:sz w:val="24"/>
          <w:szCs w:val="24"/>
          <w:lang w:eastAsia="lv-LV"/>
        </w:rPr>
        <w:t xml:space="preserve">.00 </w:t>
      </w:r>
    </w:p>
    <w:p w14:paraId="0B853AC1" w14:textId="77777777" w:rsidR="004E3BED" w:rsidRPr="00302CAE" w:rsidRDefault="00734E76" w:rsidP="0096771B">
      <w:pPr>
        <w:rPr>
          <w:rFonts w:ascii="Times New Roman" w:eastAsia="Times New Roman" w:hAnsi="Times New Roman" w:cs="Times New Roman"/>
          <w:sz w:val="24"/>
          <w:szCs w:val="24"/>
          <w:lang w:eastAsia="lv-LV"/>
        </w:rPr>
      </w:pPr>
      <w:r w:rsidRPr="00734E76">
        <w:rPr>
          <w:rFonts w:ascii="Times New Roman" w:eastAsia="Times New Roman" w:hAnsi="Times New Roman" w:cs="Times New Roman"/>
          <w:b/>
          <w:sz w:val="24"/>
          <w:szCs w:val="24"/>
          <w:lang w:eastAsia="lv-LV"/>
        </w:rPr>
        <w:t>AS “Publisko aktīvu pārvaldītājs Possessor”</w:t>
      </w:r>
      <w:r w:rsidRPr="00734E76">
        <w:rPr>
          <w:rFonts w:ascii="Times New Roman" w:eastAsia="Times New Roman" w:hAnsi="Times New Roman" w:cs="Times New Roman"/>
          <w:sz w:val="24"/>
          <w:szCs w:val="24"/>
          <w:lang w:eastAsia="lv-LV"/>
        </w:rPr>
        <w:t>, K.Valdemāra ielā 31, Rīgā, LV-1887.</w:t>
      </w: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4E3BED">
        <w:trPr>
          <w:cantSplit/>
        </w:trPr>
        <w:tc>
          <w:tcPr>
            <w:tcW w:w="4788" w:type="dxa"/>
            <w:vMerge w:val="restart"/>
            <w:hideMark/>
          </w:tcPr>
          <w:p w14:paraId="1D9760DE" w14:textId="753B95BF"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96771B">
              <w:rPr>
                <w:rFonts w:ascii="Times New Roman" w:eastAsia="Times New Roman" w:hAnsi="Times New Roman" w:cs="Times New Roman"/>
                <w:sz w:val="24"/>
                <w:szCs w:val="24"/>
                <w:lang w:eastAsia="lv-LV"/>
              </w:rPr>
              <w:t>9</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bottom w:val="single" w:sz="4" w:space="0" w:color="auto"/>
              <w:right w:val="nil"/>
            </w:tcBorders>
            <w:hideMark/>
          </w:tcPr>
          <w:p w14:paraId="0C70618C" w14:textId="5F6A47A8" w:rsidR="00CE3F82" w:rsidRDefault="00AB22C4" w:rsidP="0096771B">
            <w:pPr>
              <w:spacing w:before="120"/>
              <w:ind w:right="-108"/>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11.09.2020.</w:t>
            </w:r>
          </w:p>
          <w:p w14:paraId="6D0CA140" w14:textId="77777777" w:rsidR="004E3BED" w:rsidRPr="00302CAE" w:rsidRDefault="004E3BED" w:rsidP="0096771B">
            <w:pPr>
              <w:spacing w:before="120"/>
              <w:ind w:right="-108"/>
              <w:jc w:val="center"/>
              <w:rPr>
                <w:rFonts w:ascii="Times New Roman" w:eastAsia="Times New Roman" w:hAnsi="Times New Roman" w:cs="Times New Roman"/>
                <w:b/>
                <w:sz w:val="24"/>
                <w:szCs w:val="24"/>
                <w:lang w:eastAsia="lv-LV"/>
              </w:rPr>
            </w:pP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lastRenderedPageBreak/>
        <w:t xml:space="preserve">Apstiprināts: </w:t>
      </w:r>
    </w:p>
    <w:p w14:paraId="3541ED55"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komisijas sēdē</w:t>
      </w:r>
    </w:p>
    <w:p w14:paraId="3D3AB590" w14:textId="2BD2D3FF"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20</w:t>
      </w:r>
      <w:r w:rsidRPr="00302CAE">
        <w:rPr>
          <w:rFonts w:ascii="Times New Roman" w:eastAsia="Times New Roman" w:hAnsi="Times New Roman" w:cs="Times New Roman"/>
          <w:sz w:val="24"/>
          <w:szCs w:val="24"/>
          <w:lang w:eastAsia="lv-LV"/>
        </w:rPr>
        <w:t>.gada</w:t>
      </w:r>
      <w:r w:rsidR="00AB22C4">
        <w:rPr>
          <w:rFonts w:ascii="Times New Roman" w:eastAsia="Times New Roman" w:hAnsi="Times New Roman" w:cs="Times New Roman"/>
          <w:sz w:val="24"/>
          <w:szCs w:val="24"/>
          <w:lang w:eastAsia="lv-LV"/>
        </w:rPr>
        <w:t xml:space="preserve"> 11.septembrī</w:t>
      </w:r>
    </w:p>
    <w:p w14:paraId="10542D6E" w14:textId="5F5D4641"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AB22C4">
        <w:rPr>
          <w:rFonts w:ascii="Times New Roman" w:eastAsia="Times New Roman" w:hAnsi="Times New Roman" w:cs="Times New Roman"/>
          <w:sz w:val="24"/>
          <w:szCs w:val="24"/>
          <w:lang w:eastAsia="lv-LV"/>
        </w:rPr>
        <w:t>39</w:t>
      </w:r>
    </w:p>
    <w:p w14:paraId="085F9FD1" w14:textId="0A6C706B" w:rsidR="004E3BED" w:rsidRPr="00302CAE"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POSSESSOR/2020/</w:t>
      </w:r>
      <w:r w:rsidR="00AB22C4">
        <w:rPr>
          <w:rFonts w:ascii="Times New Roman" w:eastAsia="SimSun" w:hAnsi="Times New Roman" w:cs="Times New Roman"/>
          <w:b/>
          <w:bCs/>
          <w:sz w:val="24"/>
          <w:szCs w:val="24"/>
          <w:lang w:eastAsia="lv-LV"/>
        </w:rPr>
        <w:t>61</w:t>
      </w:r>
    </w:p>
    <w:bookmarkEnd w:id="0"/>
    <w:p w14:paraId="5782DA02" w14:textId="77777777" w:rsidR="004E3BED"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51F26AB3" w14:textId="4C7BD60F" w:rsidR="00734E76" w:rsidRPr="00734E76" w:rsidRDefault="00734E76" w:rsidP="00680B9E">
      <w:pPr>
        <w:keepNext/>
        <w:keepLines/>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247E27" w:rsidRPr="00247E27">
        <w:rPr>
          <w:rFonts w:ascii="Times New Roman" w:eastAsia="SimSun" w:hAnsi="Times New Roman" w:cs="Times New Roman"/>
          <w:b/>
          <w:bCs/>
          <w:sz w:val="24"/>
          <w:szCs w:val="24"/>
        </w:rPr>
        <w:t>Dzīvojamās</w:t>
      </w:r>
      <w:r w:rsidR="00247E27" w:rsidRPr="00247E27">
        <w:rPr>
          <w:rFonts w:ascii="Times New Roman" w:hAnsi="Times New Roman" w:cs="Times New Roman"/>
          <w:b/>
          <w:sz w:val="24"/>
          <w:szCs w:val="24"/>
          <w:lang w:eastAsia="zh-CN"/>
        </w:rPr>
        <w:t xml:space="preserve"> ēkas </w:t>
      </w:r>
      <w:r w:rsidR="00247E27" w:rsidRPr="00247E27">
        <w:rPr>
          <w:rFonts w:ascii="Times New Roman" w:eastAsia="SimSun" w:hAnsi="Times New Roman" w:cs="Times New Roman"/>
          <w:b/>
          <w:bCs/>
          <w:sz w:val="24"/>
          <w:szCs w:val="24"/>
        </w:rPr>
        <w:t>Berģu ielā 160</w:t>
      </w:r>
      <w:r w:rsidR="00162363">
        <w:rPr>
          <w:rFonts w:ascii="Times New Roman" w:eastAsia="SimSun" w:hAnsi="Times New Roman" w:cs="Times New Roman"/>
          <w:b/>
          <w:bCs/>
          <w:sz w:val="24"/>
          <w:szCs w:val="24"/>
        </w:rPr>
        <w:t xml:space="preserve"> k-</w:t>
      </w:r>
      <w:r w:rsidR="00247E27" w:rsidRPr="00247E27">
        <w:rPr>
          <w:rFonts w:ascii="Times New Roman" w:eastAsia="SimSun" w:hAnsi="Times New Roman" w:cs="Times New Roman"/>
          <w:b/>
          <w:bCs/>
          <w:sz w:val="24"/>
          <w:szCs w:val="24"/>
        </w:rPr>
        <w:t xml:space="preserve">4, Rīgā, </w:t>
      </w:r>
      <w:r w:rsidR="00162363">
        <w:rPr>
          <w:rFonts w:ascii="Times New Roman" w:eastAsia="SimSun" w:hAnsi="Times New Roman" w:cs="Times New Roman"/>
          <w:b/>
          <w:bCs/>
          <w:sz w:val="24"/>
          <w:szCs w:val="24"/>
        </w:rPr>
        <w:t xml:space="preserve">ar </w:t>
      </w:r>
      <w:r w:rsidR="00247E27" w:rsidRPr="00247E27">
        <w:rPr>
          <w:rFonts w:ascii="Times New Roman" w:eastAsia="SimSun" w:hAnsi="Times New Roman" w:cs="Times New Roman"/>
          <w:b/>
          <w:bCs/>
          <w:sz w:val="24"/>
          <w:szCs w:val="24"/>
        </w:rPr>
        <w:t>kadastra apzīmējum</w:t>
      </w:r>
      <w:r w:rsidR="00162363">
        <w:rPr>
          <w:rFonts w:ascii="Times New Roman" w:eastAsia="SimSun" w:hAnsi="Times New Roman" w:cs="Times New Roman"/>
          <w:b/>
          <w:bCs/>
          <w:sz w:val="24"/>
          <w:szCs w:val="24"/>
        </w:rPr>
        <w:t>u:</w:t>
      </w:r>
      <w:r w:rsidR="00247E27" w:rsidRPr="00247E27">
        <w:rPr>
          <w:rFonts w:ascii="Times New Roman" w:eastAsia="SimSun" w:hAnsi="Times New Roman" w:cs="Times New Roman"/>
          <w:b/>
          <w:bCs/>
          <w:sz w:val="24"/>
          <w:szCs w:val="24"/>
        </w:rPr>
        <w:t xml:space="preserve"> 0100 127 0592 004,</w:t>
      </w:r>
      <w:r w:rsidR="00247E27" w:rsidRPr="00247E27">
        <w:rPr>
          <w:rFonts w:ascii="Times New Roman" w:hAnsi="Times New Roman" w:cs="Times New Roman"/>
          <w:b/>
          <w:sz w:val="24"/>
          <w:szCs w:val="24"/>
          <w:lang w:eastAsia="zh-CN"/>
        </w:rPr>
        <w:t xml:space="preserve"> nojaukšana</w:t>
      </w:r>
      <w:r w:rsidRPr="00734E76">
        <w:rPr>
          <w:rFonts w:ascii="Times New Roman" w:hAnsi="Times New Roman" w:cs="Times New Roman"/>
          <w:b/>
          <w:sz w:val="24"/>
          <w:szCs w:val="24"/>
        </w:rPr>
        <w:t>”</w:t>
      </w:r>
    </w:p>
    <w:p w14:paraId="5BF4250D" w14:textId="4DF7883B" w:rsidR="004E3BED" w:rsidRDefault="004E3BED" w:rsidP="00680B9E">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sidR="008D1AED">
        <w:rPr>
          <w:rFonts w:ascii="Times New Roman" w:eastAsia="Times New Roman" w:hAnsi="Times New Roman" w:cs="Times New Roman"/>
          <w:sz w:val="24"/>
          <w:szCs w:val="24"/>
          <w:lang w:eastAsia="lv-LV"/>
        </w:rPr>
        <w:t>POSSESSOR</w:t>
      </w:r>
      <w:proofErr w:type="spellEnd"/>
      <w:r w:rsidR="008D1AED">
        <w:rPr>
          <w:rFonts w:ascii="Times New Roman" w:eastAsia="Times New Roman" w:hAnsi="Times New Roman" w:cs="Times New Roman"/>
          <w:sz w:val="24"/>
          <w:szCs w:val="24"/>
          <w:lang w:eastAsia="lv-LV"/>
        </w:rPr>
        <w:t>/2020/</w:t>
      </w:r>
      <w:r w:rsidR="00AB22C4">
        <w:rPr>
          <w:rFonts w:ascii="Times New Roman" w:eastAsia="Times New Roman" w:hAnsi="Times New Roman" w:cs="Times New Roman"/>
          <w:sz w:val="24"/>
          <w:szCs w:val="24"/>
          <w:lang w:eastAsia="lv-LV"/>
        </w:rPr>
        <w:t>61</w:t>
      </w:r>
    </w:p>
    <w:p w14:paraId="146BF57E" w14:textId="0CB5A52A" w:rsidR="0096771B" w:rsidRDefault="0096771B" w:rsidP="00680B9E">
      <w:pPr>
        <w:keepNext/>
        <w:keepLines/>
        <w:jc w:val="center"/>
        <w:rPr>
          <w:rFonts w:ascii="Times New Roman" w:eastAsia="Times New Roman" w:hAnsi="Times New Roman" w:cs="Times New Roman"/>
          <w:sz w:val="24"/>
          <w:szCs w:val="24"/>
          <w:lang w:eastAsia="lv-LV"/>
        </w:rPr>
      </w:pPr>
    </w:p>
    <w:p w14:paraId="73583E29" w14:textId="77777777" w:rsidR="0096771B" w:rsidRPr="0096771B" w:rsidRDefault="0096771B" w:rsidP="0096771B">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procedūra, nosaukums un identifikācijas numurs: </w:t>
      </w:r>
    </w:p>
    <w:p w14:paraId="1B558E7A" w14:textId="7A9EED1F"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1.1.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p>
    <w:p w14:paraId="3C47A13B" w14:textId="66879C94"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1.2. Iepirkuma nosaukums – “</w:t>
      </w:r>
      <w:r w:rsidRPr="000A4620">
        <w:rPr>
          <w:rFonts w:ascii="Times New Roman" w:eastAsia="SimSun" w:hAnsi="Times New Roman" w:cs="Times New Roman"/>
          <w:sz w:val="24"/>
          <w:szCs w:val="24"/>
        </w:rPr>
        <w:t>Dzīvojamās</w:t>
      </w:r>
      <w:r w:rsidRPr="000A4620">
        <w:rPr>
          <w:rFonts w:ascii="Times New Roman" w:hAnsi="Times New Roman" w:cs="Times New Roman"/>
          <w:sz w:val="24"/>
          <w:szCs w:val="24"/>
          <w:lang w:eastAsia="zh-CN"/>
        </w:rPr>
        <w:t xml:space="preserve"> ēkas </w:t>
      </w:r>
      <w:r w:rsidRPr="000A4620">
        <w:rPr>
          <w:rFonts w:ascii="Times New Roman" w:eastAsia="SimSun" w:hAnsi="Times New Roman" w:cs="Times New Roman"/>
          <w:sz w:val="24"/>
          <w:szCs w:val="24"/>
        </w:rPr>
        <w:t>Berģu ielā 160</w:t>
      </w:r>
      <w:r w:rsidR="00162363">
        <w:rPr>
          <w:rFonts w:ascii="Times New Roman" w:eastAsia="SimSun" w:hAnsi="Times New Roman" w:cs="Times New Roman"/>
          <w:sz w:val="24"/>
          <w:szCs w:val="24"/>
        </w:rPr>
        <w:t xml:space="preserve"> k-</w:t>
      </w:r>
      <w:r w:rsidRPr="000A4620">
        <w:rPr>
          <w:rFonts w:ascii="Times New Roman" w:eastAsia="SimSun" w:hAnsi="Times New Roman" w:cs="Times New Roman"/>
          <w:sz w:val="24"/>
          <w:szCs w:val="24"/>
        </w:rPr>
        <w:t xml:space="preserve">4, Rīgā, </w:t>
      </w:r>
      <w:r w:rsidR="009E1369">
        <w:rPr>
          <w:rFonts w:ascii="Times New Roman" w:eastAsia="SimSun" w:hAnsi="Times New Roman" w:cs="Times New Roman"/>
          <w:sz w:val="24"/>
          <w:szCs w:val="24"/>
        </w:rPr>
        <w:t xml:space="preserve">ar </w:t>
      </w:r>
      <w:r w:rsidRPr="000A4620">
        <w:rPr>
          <w:rFonts w:ascii="Times New Roman" w:eastAsia="SimSun" w:hAnsi="Times New Roman" w:cs="Times New Roman"/>
          <w:sz w:val="24"/>
          <w:szCs w:val="24"/>
        </w:rPr>
        <w:t>kadastra apzīmējum</w:t>
      </w:r>
      <w:r w:rsidR="009E1369">
        <w:rPr>
          <w:rFonts w:ascii="Times New Roman" w:eastAsia="SimSun" w:hAnsi="Times New Roman" w:cs="Times New Roman"/>
          <w:sz w:val="24"/>
          <w:szCs w:val="24"/>
        </w:rPr>
        <w:t>u:</w:t>
      </w:r>
      <w:r w:rsidRPr="000A4620">
        <w:rPr>
          <w:rFonts w:ascii="Times New Roman" w:eastAsia="SimSun" w:hAnsi="Times New Roman" w:cs="Times New Roman"/>
          <w:sz w:val="24"/>
          <w:szCs w:val="24"/>
        </w:rPr>
        <w:t xml:space="preserve"> 0100 127 0592 004,</w:t>
      </w:r>
      <w:r w:rsidRPr="000A4620">
        <w:rPr>
          <w:rFonts w:ascii="Times New Roman" w:hAnsi="Times New Roman" w:cs="Times New Roman"/>
          <w:sz w:val="24"/>
          <w:szCs w:val="24"/>
          <w:lang w:eastAsia="zh-CN"/>
        </w:rPr>
        <w:t xml:space="preserve"> nojaukšana</w:t>
      </w:r>
      <w:r w:rsidRPr="0096771B">
        <w:rPr>
          <w:rFonts w:ascii="Times New Roman" w:eastAsia="Times New Roman" w:hAnsi="Times New Roman" w:cs="Times New Roman"/>
          <w:sz w:val="24"/>
          <w:szCs w:val="24"/>
          <w:lang w:eastAsia="lv-LV"/>
        </w:rPr>
        <w:t>”.</w:t>
      </w:r>
    </w:p>
    <w:p w14:paraId="23013624" w14:textId="5A4B1F7F"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1.3. Identifikācijas </w:t>
      </w:r>
      <w:proofErr w:type="spellStart"/>
      <w:r w:rsidRPr="0096771B">
        <w:rPr>
          <w:rFonts w:ascii="Times New Roman" w:eastAsia="Times New Roman" w:hAnsi="Times New Roman" w:cs="Times New Roman"/>
          <w:sz w:val="24"/>
          <w:szCs w:val="24"/>
          <w:lang w:eastAsia="lv-LV"/>
        </w:rPr>
        <w:t>Nr.POSSESSOR</w:t>
      </w:r>
      <w:proofErr w:type="spellEnd"/>
      <w:r w:rsidRPr="0096771B">
        <w:rPr>
          <w:rFonts w:ascii="Times New Roman" w:eastAsia="Times New Roman" w:hAnsi="Times New Roman" w:cs="Times New Roman"/>
          <w:sz w:val="24"/>
          <w:szCs w:val="24"/>
          <w:lang w:eastAsia="lv-LV"/>
        </w:rPr>
        <w:t>/2020/</w:t>
      </w:r>
      <w:r w:rsidR="00AB22C4">
        <w:rPr>
          <w:rFonts w:ascii="Times New Roman" w:eastAsia="Times New Roman" w:hAnsi="Times New Roman" w:cs="Times New Roman"/>
          <w:sz w:val="24"/>
          <w:szCs w:val="24"/>
          <w:lang w:eastAsia="lv-LV"/>
        </w:rPr>
        <w:t>61</w:t>
      </w:r>
      <w:r w:rsidRPr="0096771B">
        <w:rPr>
          <w:rFonts w:ascii="Times New Roman" w:eastAsia="Times New Roman" w:hAnsi="Times New Roman" w:cs="Times New Roman"/>
          <w:sz w:val="24"/>
          <w:szCs w:val="24"/>
          <w:lang w:eastAsia="lv-LV"/>
        </w:rPr>
        <w:t>.</w:t>
      </w:r>
    </w:p>
    <w:p w14:paraId="0086D787" w14:textId="77777777"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2F8DED30" w14:textId="765FEB32" w:rsid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1.5. </w:t>
      </w:r>
      <w:r w:rsidRPr="00461179">
        <w:rPr>
          <w:rFonts w:ascii="Times New Roman" w:eastAsia="Times New Roman" w:hAnsi="Times New Roman" w:cs="Times New Roman"/>
          <w:sz w:val="24"/>
          <w:szCs w:val="24"/>
          <w:lang w:eastAsia="lv-LV"/>
        </w:rPr>
        <w:t>CPV kods</w:t>
      </w:r>
      <w:r>
        <w:rPr>
          <w:rFonts w:ascii="Times New Roman" w:eastAsia="Times New Roman" w:hAnsi="Times New Roman" w:cs="Times New Roman"/>
          <w:sz w:val="24"/>
          <w:szCs w:val="24"/>
          <w:lang w:eastAsia="lv-LV"/>
        </w:rPr>
        <w:t xml:space="preserve">: </w:t>
      </w:r>
      <w:r w:rsidRPr="00461179">
        <w:rPr>
          <w:rFonts w:ascii="Times New Roman" w:hAnsi="Times New Roman" w:cs="Times New Roman"/>
          <w:sz w:val="24"/>
          <w:szCs w:val="24"/>
        </w:rPr>
        <w:t>45000000-7 (Celtniecības darbi)</w:t>
      </w:r>
      <w:r w:rsidRPr="00461179">
        <w:rPr>
          <w:rFonts w:ascii="Times New Roman" w:eastAsia="Calibri" w:hAnsi="Times New Roman" w:cs="Times New Roman"/>
          <w:b/>
          <w:bCs/>
          <w:sz w:val="24"/>
          <w:szCs w:val="24"/>
          <w:lang w:eastAsia="lv-LV"/>
        </w:rPr>
        <w:t>.</w:t>
      </w:r>
    </w:p>
    <w:p w14:paraId="7564E6AC" w14:textId="77777777" w:rsidR="0096771B" w:rsidRPr="00302CAE" w:rsidRDefault="0096771B" w:rsidP="0096771B">
      <w:pPr>
        <w:keepNext/>
        <w:keepLines/>
        <w:jc w:val="center"/>
        <w:rPr>
          <w:rFonts w:ascii="Times New Roman" w:eastAsia="Times New Roman" w:hAnsi="Times New Roman" w:cs="Times New Roman"/>
          <w:sz w:val="24"/>
          <w:szCs w:val="24"/>
          <w:lang w:eastAsia="lv-LV"/>
        </w:rPr>
      </w:pPr>
    </w:p>
    <w:p w14:paraId="403E3D43" w14:textId="7E417DF5" w:rsidR="006E67A5" w:rsidRPr="00302CAE" w:rsidRDefault="0096771B" w:rsidP="0096771B">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AS “Publisko aktīvu pārvaldītājs Possessor” (turpmāk – Pasūtītājs)</w:t>
      </w:r>
    </w:p>
    <w:p w14:paraId="4F806DA0"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Reģistrācijas Nr.40003192154</w:t>
      </w:r>
    </w:p>
    <w:p w14:paraId="0CFA76B5"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11"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96771B">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96771B" w:rsidRDefault="0096771B" w:rsidP="0096771B">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kontaktpersonas:</w:t>
      </w:r>
    </w:p>
    <w:p w14:paraId="3204F983" w14:textId="2D5B083E" w:rsidR="0096771B" w:rsidRPr="0096771B" w:rsidRDefault="0096771B" w:rsidP="0096771B">
      <w:pPr>
        <w:keepNext/>
        <w:keepLines/>
        <w:tabs>
          <w:tab w:val="left" w:pos="360"/>
        </w:tabs>
        <w:rPr>
          <w:rFonts w:ascii="Times New Roman" w:eastAsia="Times New Roman" w:hAnsi="Times New Roman" w:cs="Times New Roman"/>
          <w:sz w:val="24"/>
          <w:szCs w:val="24"/>
        </w:rPr>
      </w:pPr>
      <w:r w:rsidRPr="0096771B">
        <w:rPr>
          <w:rFonts w:ascii="Times New Roman" w:eastAsia="Times New Roman" w:hAnsi="Times New Roman" w:cs="Times New Roman"/>
          <w:sz w:val="24"/>
          <w:szCs w:val="24"/>
        </w:rPr>
        <w:t xml:space="preserve">3.1. </w:t>
      </w:r>
      <w:r w:rsidRPr="0096771B">
        <w:rPr>
          <w:rFonts w:ascii="Times New Roman" w:eastAsia="Times New Roman" w:hAnsi="Times New Roman" w:cs="Times New Roman"/>
          <w:sz w:val="24"/>
          <w:szCs w:val="24"/>
          <w:u w:val="single"/>
        </w:rPr>
        <w:t>Par Iepirkuma procedūru</w:t>
      </w:r>
      <w:r w:rsidRPr="0096771B">
        <w:rPr>
          <w:rFonts w:ascii="Times New Roman" w:eastAsia="Times New Roman" w:hAnsi="Times New Roman" w:cs="Times New Roman"/>
          <w:sz w:val="24"/>
          <w:szCs w:val="24"/>
        </w:rPr>
        <w:t xml:space="preserve"> - Administratīvā departamenta vadītāja Ingrīda Purmale, e-pasts: </w:t>
      </w:r>
      <w:hyperlink r:id="rId12" w:history="1">
        <w:r w:rsidRPr="0096771B">
          <w:rPr>
            <w:rFonts w:ascii="Times New Roman" w:eastAsia="Times New Roman" w:hAnsi="Times New Roman" w:cs="Times New Roman"/>
            <w:sz w:val="24"/>
            <w:szCs w:val="24"/>
            <w:u w:val="single"/>
          </w:rPr>
          <w:t>Ingrida.Purmale@possessor.gov.lv</w:t>
        </w:r>
      </w:hyperlink>
      <w:r w:rsidRPr="0096771B">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96771B">
          <w:rPr>
            <w:rFonts w:ascii="Times New Roman" w:eastAsia="Times New Roman" w:hAnsi="Times New Roman" w:cs="Times New Roman"/>
            <w:sz w:val="24"/>
            <w:szCs w:val="24"/>
            <w:u w:val="single"/>
          </w:rPr>
          <w:t>Eva.Jonase@possessor.gov.lv</w:t>
        </w:r>
      </w:hyperlink>
      <w:r w:rsidRPr="0096771B">
        <w:rPr>
          <w:rFonts w:ascii="Times New Roman" w:eastAsia="Times New Roman" w:hAnsi="Times New Roman" w:cs="Times New Roman"/>
          <w:sz w:val="24"/>
          <w:szCs w:val="24"/>
        </w:rPr>
        <w:t xml:space="preserve">, tālr. 67021336. </w:t>
      </w:r>
    </w:p>
    <w:p w14:paraId="3D922918" w14:textId="03E4E87E" w:rsidR="0096771B" w:rsidRDefault="0096771B" w:rsidP="0096771B">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rPr>
        <w:t xml:space="preserve">3.2. </w:t>
      </w:r>
      <w:r w:rsidRPr="0096771B">
        <w:rPr>
          <w:rFonts w:ascii="Times New Roman" w:eastAsia="Times New Roman" w:hAnsi="Times New Roman" w:cs="Times New Roman"/>
          <w:sz w:val="24"/>
          <w:szCs w:val="24"/>
          <w:u w:val="single"/>
        </w:rPr>
        <w:t>Par Iepirkuma priekšmetu</w:t>
      </w:r>
      <w:r w:rsidRPr="0096771B">
        <w:rPr>
          <w:rFonts w:ascii="Times New Roman" w:eastAsia="Times New Roman" w:hAnsi="Times New Roman" w:cs="Times New Roman"/>
          <w:sz w:val="24"/>
          <w:szCs w:val="24"/>
        </w:rPr>
        <w:t xml:space="preserve"> – </w:t>
      </w:r>
      <w:r w:rsidRPr="0096771B">
        <w:rPr>
          <w:rFonts w:ascii="Times New Roman" w:eastAsia="Times New Roman" w:hAnsi="Times New Roman" w:cs="Times New Roman"/>
          <w:sz w:val="24"/>
          <w:szCs w:val="24"/>
          <w:lang w:eastAsia="lv-LV"/>
        </w:rPr>
        <w:t xml:space="preserve">Administratīvā departamenta saimniecības pārzinis Andris Timma, tālr. 29468638, e-pasts </w:t>
      </w:r>
      <w:hyperlink r:id="rId14" w:history="1">
        <w:r w:rsidRPr="0096771B">
          <w:rPr>
            <w:rFonts w:ascii="Times New Roman" w:eastAsia="Times New Roman" w:hAnsi="Times New Roman" w:cs="Times New Roman"/>
            <w:sz w:val="24"/>
            <w:szCs w:val="24"/>
            <w:u w:val="single"/>
            <w:lang w:eastAsia="lv-LV"/>
          </w:rPr>
          <w:t>Andris.Timma@possessor.gov.lv</w:t>
        </w:r>
      </w:hyperlink>
      <w:r w:rsidRPr="0096771B">
        <w:rPr>
          <w:rFonts w:ascii="Times New Roman" w:eastAsia="Times New Roman" w:hAnsi="Times New Roman" w:cs="Times New Roman"/>
          <w:sz w:val="24"/>
          <w:szCs w:val="24"/>
        </w:rPr>
        <w:t>.</w:t>
      </w:r>
    </w:p>
    <w:bookmarkEnd w:id="2"/>
    <w:p w14:paraId="19CCD889" w14:textId="3D88D0EA" w:rsidR="0096771B" w:rsidRDefault="0096771B" w:rsidP="0096771B">
      <w:pPr>
        <w:keepNext/>
        <w:keepLines/>
        <w:rPr>
          <w:rFonts w:ascii="Times New Roman" w:hAnsi="Times New Roman" w:cs="Times New Roman"/>
          <w:color w:val="FF0000"/>
          <w:sz w:val="24"/>
          <w:szCs w:val="24"/>
        </w:rPr>
      </w:pPr>
    </w:p>
    <w:p w14:paraId="57C3530B" w14:textId="77777777" w:rsidR="0096771B" w:rsidRPr="0096771B" w:rsidRDefault="0096771B" w:rsidP="0096771B">
      <w:pPr>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7B55B871" w14:textId="77777777"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 ir</w:t>
      </w:r>
      <w:r w:rsidRPr="0096771B">
        <w:rPr>
          <w:rFonts w:ascii="Times New Roman" w:eastAsia="Calibri" w:hAnsi="Times New Roman" w:cs="Times New Roman"/>
          <w:bCs/>
          <w:sz w:val="24"/>
          <w:szCs w:val="24"/>
          <w:lang w:eastAsia="lv-LV"/>
        </w:rPr>
        <w:t xml:space="preserve"> juridiskā persona vai šādu personu apvienība jebkurā to kombinācijā</w:t>
      </w:r>
      <w:r w:rsidRPr="0096771B">
        <w:rPr>
          <w:rFonts w:ascii="Times New Roman" w:eastAsia="Times New Roman" w:hAnsi="Times New Roman" w:cs="Times New Roman"/>
          <w:sz w:val="24"/>
          <w:szCs w:val="24"/>
          <w:lang w:eastAsia="lv-LV"/>
        </w:rPr>
        <w:t>, kuram ir tiesības un pieredze sniegt Tehniskajā specifikācijā noteiktajām prasībām (Iepirkuma nolikuma 1.pielikums) atbilstošu pakalpojumu.</w:t>
      </w:r>
    </w:p>
    <w:p w14:paraId="2291B306"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 </w:t>
      </w:r>
      <w:r w:rsidRPr="0096771B">
        <w:rPr>
          <w:rFonts w:ascii="Times New Roman" w:eastAsia="Calibri" w:hAnsi="Times New Roman" w:cs="Times New Roman"/>
          <w:bCs/>
          <w:sz w:val="24"/>
          <w:szCs w:val="24"/>
          <w:lang w:eastAsia="lv-LV"/>
        </w:rPr>
        <w:t xml:space="preserve">Ja piedāvājumu Iepirkumam iesniedz piegādātāju apvienība, </w:t>
      </w:r>
      <w:r w:rsidRPr="0096771B">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4.2.1.  piegādātāju apvienības dalībnieku apliecinājumu par sadarbību nākotnē </w:t>
      </w:r>
      <w:r w:rsidRPr="0096771B">
        <w:rPr>
          <w:rFonts w:ascii="Times New Roman" w:eastAsia="Times New Roman" w:hAnsi="Times New Roman" w:cs="Times New Roman"/>
          <w:bCs/>
          <w:sz w:val="24"/>
          <w:szCs w:val="24"/>
          <w:lang w:eastAsia="lv-LV"/>
        </w:rPr>
        <w:t>Iepirkuma līguma izpildē</w:t>
      </w:r>
      <w:r w:rsidRPr="0096771B">
        <w:rPr>
          <w:rFonts w:ascii="Times New Roman" w:eastAsia="Times New Roman" w:hAnsi="Times New Roman" w:cs="Times New Roman"/>
          <w:sz w:val="24"/>
          <w:szCs w:val="24"/>
          <w:lang w:eastAsia="lv-LV"/>
        </w:rPr>
        <w:t>;</w:t>
      </w:r>
    </w:p>
    <w:p w14:paraId="3AA32D4D"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lastRenderedPageBreak/>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96771B">
        <w:rPr>
          <w:rFonts w:ascii="Times New Roman" w:eastAsia="Calibri" w:hAnsi="Times New Roman" w:cs="Times New Roman"/>
          <w:bCs/>
          <w:sz w:val="24"/>
          <w:szCs w:val="24"/>
          <w:lang w:eastAsia="lv-LV"/>
        </w:rPr>
        <w:t>;</w:t>
      </w:r>
    </w:p>
    <w:p w14:paraId="26CC4C57" w14:textId="54FB63E4" w:rsid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Calibri" w:hAnsi="Times New Roman" w:cs="Times New Roman"/>
          <w:bCs/>
          <w:sz w:val="24"/>
          <w:szCs w:val="24"/>
          <w:lang w:eastAsia="lv-LV"/>
        </w:rPr>
        <w:t xml:space="preserve">4.2.4. </w:t>
      </w:r>
      <w:r w:rsidRPr="0096771B">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302CAE" w:rsidRDefault="00767D69" w:rsidP="00767D69">
      <w:pPr>
        <w:widowControl w:val="0"/>
        <w:rPr>
          <w:rFonts w:ascii="Times New Roman" w:hAnsi="Times New Roman" w:cs="Times New Roman"/>
          <w:sz w:val="24"/>
          <w:szCs w:val="24"/>
        </w:rPr>
      </w:pPr>
      <w:r>
        <w:rPr>
          <w:rFonts w:ascii="Times New Roman" w:eastAsia="Times New Roman" w:hAnsi="Times New Roman" w:cs="Times New Roman"/>
          <w:sz w:val="24"/>
          <w:szCs w:val="24"/>
        </w:rPr>
        <w:t>4.3. J</w:t>
      </w:r>
      <w:r w:rsidRPr="00302CAE">
        <w:rPr>
          <w:rFonts w:ascii="Times New Roman" w:eastAsia="Times New Roman" w:hAnsi="Times New Roman" w:cs="Times New Roman"/>
          <w:sz w:val="24"/>
          <w:szCs w:val="24"/>
        </w:rPr>
        <w:t>a piedāvājumu iesniedz personu apvienība</w:t>
      </w:r>
      <w:r>
        <w:rPr>
          <w:rFonts w:ascii="Times New Roman" w:eastAsia="Times New Roman" w:hAnsi="Times New Roman" w:cs="Times New Roman"/>
          <w:sz w:val="24"/>
          <w:szCs w:val="24"/>
        </w:rPr>
        <w:t>, d</w:t>
      </w:r>
      <w:r w:rsidRPr="00302CAE">
        <w:rPr>
          <w:rFonts w:ascii="Times New Roman" w:eastAsia="Times New Roman" w:hAnsi="Times New Roman" w:cs="Times New Roman"/>
          <w:sz w:val="24"/>
          <w:szCs w:val="24"/>
        </w:rPr>
        <w:t xml:space="preserve">okumenti, kas apliecina atbilstību </w:t>
      </w:r>
      <w:r>
        <w:rPr>
          <w:rFonts w:ascii="Times New Roman" w:eastAsia="Times New Roman" w:hAnsi="Times New Roman" w:cs="Times New Roman"/>
          <w:sz w:val="24"/>
          <w:szCs w:val="24"/>
        </w:rPr>
        <w:t>Iepirkuma n</w:t>
      </w:r>
      <w:r w:rsidRPr="00302CAE">
        <w:rPr>
          <w:rFonts w:ascii="Times New Roman" w:eastAsia="Times New Roman" w:hAnsi="Times New Roman" w:cs="Times New Roman"/>
          <w:sz w:val="24"/>
          <w:szCs w:val="24"/>
        </w:rPr>
        <w:t>olikumā noteiktajiem kritērijiem, jāiesniedz visiem personu apvienības dalībniekiem, kura sniedzamo pakalpojumu daļa ir vismaz 10</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 xml:space="preserve"> (desmit</w:t>
      </w:r>
      <w:r>
        <w:rPr>
          <w:rFonts w:ascii="Times New Roman" w:eastAsia="Times New Roman" w:hAnsi="Times New Roman" w:cs="Times New Roman"/>
          <w:sz w:val="24"/>
          <w:szCs w:val="24"/>
        </w:rPr>
        <w:t xml:space="preserve"> </w:t>
      </w:r>
      <w:r w:rsidRPr="00302CAE">
        <w:rPr>
          <w:rFonts w:ascii="Times New Roman" w:eastAsia="Times New Roman" w:hAnsi="Times New Roman" w:cs="Times New Roman"/>
          <w:sz w:val="24"/>
          <w:szCs w:val="24"/>
        </w:rPr>
        <w:t>procenti</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w:t>
      </w:r>
    </w:p>
    <w:p w14:paraId="06996ED0" w14:textId="6623F8A7" w:rsidR="0096771B" w:rsidRPr="0096771B" w:rsidRDefault="0096771B" w:rsidP="0096771B">
      <w:pPr>
        <w:ind w:right="-2" w:hanging="4"/>
        <w:rPr>
          <w:rFonts w:ascii="Times New Roman" w:eastAsia="Times New Roman"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4</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5</w:t>
      </w:r>
      <w:r w:rsidRPr="0096771B">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Default="0096771B" w:rsidP="0096771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767D69">
        <w:rPr>
          <w:rFonts w:ascii="Times New Roman" w:eastAsia="Calibri" w:hAnsi="Times New Roman" w:cs="Times New Roman"/>
          <w:bCs/>
          <w:sz w:val="24"/>
          <w:szCs w:val="24"/>
          <w:lang w:eastAsia="lv-LV"/>
        </w:rPr>
        <w:t>6</w:t>
      </w:r>
      <w:r w:rsidRPr="0096771B">
        <w:rPr>
          <w:rFonts w:ascii="Times New Roman" w:eastAsia="Calibri" w:hAnsi="Times New Roman" w:cs="Times New Roman"/>
          <w:bCs/>
          <w:sz w:val="24"/>
          <w:szCs w:val="24"/>
          <w:lang w:eastAsia="lv-LV"/>
        </w:rPr>
        <w:t>.Visiem Iepirkuma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96771B">
      <w:pPr>
        <w:numPr>
          <w:ilvl w:val="0"/>
          <w:numId w:val="37"/>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p>
    <w:p w14:paraId="5C8C37D9"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46D0185E"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6D1562C" w:rsidR="0096771B" w:rsidRPr="00767D69" w:rsidRDefault="002420B5" w:rsidP="002420B5">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0EA831B9"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6.1. </w:t>
      </w:r>
      <w:r w:rsidRPr="0096771B">
        <w:rPr>
          <w:rFonts w:ascii="Times New Roman" w:hAnsi="Times New Roman" w:cs="Times New Roman"/>
          <w:sz w:val="24"/>
          <w:szCs w:val="24"/>
        </w:rPr>
        <w:t>Līguma izpildes vieta</w:t>
      </w:r>
      <w:r w:rsidR="002A2FEE">
        <w:rPr>
          <w:rFonts w:ascii="Times New Roman" w:hAnsi="Times New Roman" w:cs="Times New Roman"/>
          <w:sz w:val="24"/>
          <w:szCs w:val="24"/>
        </w:rPr>
        <w:t xml:space="preserve"> -</w:t>
      </w:r>
      <w:r w:rsidRPr="0096771B">
        <w:rPr>
          <w:rFonts w:ascii="Times New Roman" w:hAnsi="Times New Roman" w:cs="Times New Roman"/>
          <w:sz w:val="24"/>
          <w:szCs w:val="24"/>
        </w:rPr>
        <w:t xml:space="preserve"> </w:t>
      </w:r>
      <w:r w:rsidRPr="0096771B">
        <w:rPr>
          <w:rFonts w:ascii="Times New Roman" w:eastAsia="SimSun" w:hAnsi="Times New Roman" w:cs="Times New Roman"/>
          <w:sz w:val="24"/>
          <w:szCs w:val="24"/>
        </w:rPr>
        <w:t>Berģu iela 160</w:t>
      </w:r>
      <w:r w:rsidR="00162363">
        <w:rPr>
          <w:rFonts w:ascii="Times New Roman" w:eastAsia="SimSun" w:hAnsi="Times New Roman" w:cs="Times New Roman"/>
          <w:sz w:val="24"/>
          <w:szCs w:val="24"/>
        </w:rPr>
        <w:t xml:space="preserve"> k-</w:t>
      </w:r>
      <w:r w:rsidRPr="0096771B">
        <w:rPr>
          <w:rFonts w:ascii="Times New Roman" w:eastAsia="SimSun" w:hAnsi="Times New Roman" w:cs="Times New Roman"/>
          <w:sz w:val="24"/>
          <w:szCs w:val="24"/>
        </w:rPr>
        <w:t>4, Rīga</w:t>
      </w:r>
      <w:r w:rsidRPr="0096771B">
        <w:rPr>
          <w:rFonts w:ascii="Times New Roman" w:eastAsia="Times New Roman" w:hAnsi="Times New Roman" w:cs="Times New Roman"/>
          <w:sz w:val="24"/>
          <w:szCs w:val="24"/>
          <w:lang w:eastAsia="lv-LV"/>
        </w:rPr>
        <w:t>.</w:t>
      </w:r>
    </w:p>
    <w:p w14:paraId="24C332A7" w14:textId="7EC9B69F" w:rsid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6.2. Paredzamais līguma izpildes termiņš –</w:t>
      </w:r>
      <w:r w:rsidR="00162363">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t xml:space="preserve">ne ilgāk kā 12 (divpadsmit) nedēļu laikā </w:t>
      </w:r>
      <w:r w:rsidR="00162363" w:rsidRPr="0096771B">
        <w:rPr>
          <w:rFonts w:ascii="Times New Roman" w:eastAsia="Times New Roman" w:hAnsi="Times New Roman" w:cs="Times New Roman"/>
          <w:sz w:val="24"/>
          <w:szCs w:val="24"/>
          <w:lang w:eastAsia="lv-LV"/>
        </w:rPr>
        <w:t>no 2020.gada 1.oktobra</w:t>
      </w:r>
      <w:r w:rsidRPr="0096771B">
        <w:rPr>
          <w:rFonts w:ascii="Times New Roman" w:eastAsia="Times New Roman" w:hAnsi="Times New Roman" w:cs="Times New Roman"/>
          <w:sz w:val="24"/>
          <w:szCs w:val="24"/>
          <w:lang w:eastAsia="lv-LV"/>
        </w:rPr>
        <w:t xml:space="preserve">. </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3" w:name="bookmark13"/>
      <w:r w:rsidRPr="0096771B">
        <w:rPr>
          <w:rFonts w:ascii="Times New Roman" w:eastAsia="Times New Roman" w:hAnsi="Times New Roman" w:cs="Times New Roman"/>
          <w:b/>
          <w:sz w:val="24"/>
          <w:szCs w:val="24"/>
          <w:lang w:eastAsia="lv-LV"/>
        </w:rPr>
        <w:t>Iepirkuma nolikuma saņemšana</w:t>
      </w:r>
      <w:bookmarkEnd w:id="3"/>
      <w:r w:rsidRPr="0096771B">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 xml:space="preserve">7.1. </w:t>
      </w:r>
      <w:r w:rsidRPr="0096771B">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5" w:history="1">
        <w:r w:rsidRPr="0096771B">
          <w:rPr>
            <w:rFonts w:ascii="Times New Roman" w:eastAsia="Calibri" w:hAnsi="Times New Roman" w:cs="Times New Roman"/>
            <w:sz w:val="24"/>
            <w:szCs w:val="24"/>
            <w:u w:val="single"/>
            <w:lang w:eastAsia="lv-LV"/>
          </w:rPr>
          <w:t>https://www.possessor.gov.lv</w:t>
        </w:r>
      </w:hyperlink>
      <w:r w:rsidRPr="0096771B">
        <w:rPr>
          <w:rFonts w:ascii="Times New Roman" w:eastAsia="Calibri" w:hAnsi="Times New Roman" w:cs="Times New Roman"/>
          <w:bCs/>
          <w:sz w:val="24"/>
          <w:szCs w:val="24"/>
          <w:lang w:eastAsia="lv-LV"/>
        </w:rPr>
        <w:t xml:space="preserve"> sadaļā</w:t>
      </w:r>
      <w:r w:rsidR="00162363">
        <w:rPr>
          <w:rFonts w:ascii="Times New Roman" w:eastAsia="Calibri" w:hAnsi="Times New Roman" w:cs="Times New Roman"/>
          <w:bCs/>
          <w:sz w:val="24"/>
          <w:szCs w:val="24"/>
          <w:lang w:eastAsia="lv-LV"/>
        </w:rPr>
        <w:t>:</w:t>
      </w:r>
      <w:r w:rsidRPr="0096771B">
        <w:rPr>
          <w:rFonts w:ascii="Times New Roman" w:eastAsia="Calibri" w:hAnsi="Times New Roman" w:cs="Times New Roman"/>
          <w:bCs/>
          <w:sz w:val="24"/>
          <w:szCs w:val="24"/>
          <w:lang w:eastAsia="lv-LV"/>
        </w:rPr>
        <w:t xml:space="preserve"> “Iepirkumi” un EIS </w:t>
      </w:r>
      <w:hyperlink r:id="rId16" w:history="1">
        <w:r w:rsidRPr="0096771B">
          <w:rPr>
            <w:rFonts w:ascii="Times New Roman" w:eastAsia="Calibri"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w:t>
      </w:r>
      <w:r w:rsidRPr="0096771B">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96771B"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96771B">
        <w:rPr>
          <w:rFonts w:ascii="Times New Roman" w:eastAsia="Times New Roman" w:hAnsi="Times New Roman" w:cs="Times New Roman"/>
          <w:sz w:val="24"/>
          <w:szCs w:val="24"/>
          <w:lang w:eastAsia="lv-LV"/>
        </w:rPr>
        <w:t xml:space="preserve">tīmekļvietnē </w:t>
      </w:r>
      <w:r w:rsidRPr="0096771B">
        <w:rPr>
          <w:rFonts w:ascii="Times New Roman" w:eastAsia="Times New Roman" w:hAnsi="Times New Roman" w:cs="Times New Roman"/>
          <w:sz w:val="24"/>
          <w:szCs w:val="24"/>
          <w:u w:val="single"/>
          <w:lang w:eastAsia="lv-LV"/>
        </w:rPr>
        <w:t>https://www.possessor.gov.lv</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lastRenderedPageBreak/>
        <w:t xml:space="preserve">sadaļā “Iepirkumi” un EIS </w:t>
      </w:r>
      <w:hyperlink r:id="rId17" w:history="1">
        <w:r w:rsidRPr="0096771B">
          <w:rPr>
            <w:rFonts w:ascii="Times New Roman" w:eastAsia="Times New Roman"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71DC190"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4"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76062A2F"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5"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 xml:space="preserve">2020.gada </w:t>
      </w:r>
      <w:r w:rsidR="00043102">
        <w:rPr>
          <w:rFonts w:ascii="Times New Roman" w:eastAsia="Calibri" w:hAnsi="Times New Roman" w:cs="Times New Roman"/>
          <w:b/>
          <w:sz w:val="24"/>
          <w:szCs w:val="24"/>
        </w:rPr>
        <w:t>22.septembra</w:t>
      </w:r>
      <w:r w:rsidR="00162363">
        <w:rPr>
          <w:rFonts w:ascii="Times New Roman" w:eastAsia="Calibri" w:hAnsi="Times New Roman" w:cs="Times New Roman"/>
          <w:b/>
          <w:sz w:val="24"/>
          <w:szCs w:val="24"/>
        </w:rPr>
        <w:t>,</w:t>
      </w:r>
      <w:r w:rsidRPr="0096771B">
        <w:rPr>
          <w:rFonts w:ascii="Times New Roman" w:eastAsia="Calibri" w:hAnsi="Times New Roman" w:cs="Times New Roman"/>
          <w:b/>
          <w:sz w:val="24"/>
          <w:szCs w:val="24"/>
        </w:rPr>
        <w:t xml:space="preserve"> plkst.</w:t>
      </w:r>
      <w:r w:rsidR="00043102">
        <w:rPr>
          <w:rFonts w:ascii="Times New Roman" w:eastAsia="Calibri" w:hAnsi="Times New Roman" w:cs="Times New Roman"/>
          <w:b/>
          <w:sz w:val="24"/>
          <w:szCs w:val="24"/>
        </w:rPr>
        <w:t>9</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5"/>
      <w:r w:rsidRPr="0096771B">
        <w:rPr>
          <w:rFonts w:ascii="Times New Roman" w:eastAsia="Calibri" w:hAnsi="Times New Roman" w:cs="Times New Roman"/>
          <w:sz w:val="24"/>
          <w:szCs w:val="24"/>
        </w:rPr>
        <w:t>EIS e-konkursu apakšsistēmā.</w:t>
      </w:r>
    </w:p>
    <w:p w14:paraId="04A874D2" w14:textId="77777777" w:rsidR="0096771B" w:rsidRPr="0096771B" w:rsidRDefault="0096771B" w:rsidP="0096771B">
      <w:pPr>
        <w:tabs>
          <w:tab w:val="left" w:pos="426"/>
          <w:tab w:val="left" w:pos="7938"/>
          <w:tab w:val="left" w:pos="9072"/>
        </w:tabs>
        <w:contextualSpacing/>
        <w:rPr>
          <w:rFonts w:ascii="Calibri" w:eastAsia="Calibri" w:hAnsi="Calibri" w:cs="Times New Roman"/>
          <w:color w:val="FF0000"/>
          <w:sz w:val="24"/>
          <w:szCs w:val="24"/>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3633D4F1"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96771B" w:rsidRDefault="0096771B" w:rsidP="0096771B">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96771B"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Piedāvājums jāiesniedz latviešu valodā vai, ja </w:t>
      </w:r>
      <w:r w:rsidRPr="0096771B">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96771B">
        <w:rPr>
          <w:rFonts w:ascii="Times New Roman" w:eastAsia="Times New Roman" w:hAnsi="Times New Roman" w:cs="Times New Roman"/>
          <w:bCs/>
          <w:iCs/>
          <w:sz w:val="24"/>
          <w:szCs w:val="24"/>
          <w:lang w:eastAsia="lv-LV"/>
        </w:rPr>
        <w:t>.</w:t>
      </w:r>
    </w:p>
    <w:p w14:paraId="1F8D692F"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r w:rsidRPr="0096771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 xml:space="preserve">9.8. </w:t>
      </w:r>
      <w:r w:rsidRPr="0096771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lastRenderedPageBreak/>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96771B" w:rsidRDefault="0096771B" w:rsidP="0096771B">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3CCA4C7D"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Iepirkuma komisija piedāvājumus atver </w:t>
      </w:r>
      <w:r w:rsidRPr="006C002C">
        <w:rPr>
          <w:rFonts w:ascii="Times New Roman" w:eastAsia="Times New Roman" w:hAnsi="Times New Roman" w:cs="Times New Roman"/>
          <w:b/>
          <w:sz w:val="24"/>
          <w:szCs w:val="24"/>
          <w:lang w:eastAsia="lv-LV"/>
        </w:rPr>
        <w:t xml:space="preserve">2020.gada </w:t>
      </w:r>
      <w:r w:rsidR="00043102">
        <w:rPr>
          <w:rFonts w:ascii="Times New Roman" w:eastAsia="Times New Roman" w:hAnsi="Times New Roman" w:cs="Times New Roman"/>
          <w:b/>
          <w:sz w:val="24"/>
          <w:szCs w:val="24"/>
          <w:lang w:eastAsia="lv-LV"/>
        </w:rPr>
        <w:t>22.septembrī</w:t>
      </w:r>
      <w:r w:rsidRPr="006C002C">
        <w:rPr>
          <w:rFonts w:ascii="Times New Roman" w:eastAsia="Times New Roman" w:hAnsi="Times New Roman" w:cs="Times New Roman"/>
          <w:b/>
          <w:sz w:val="24"/>
          <w:szCs w:val="24"/>
          <w:lang w:eastAsia="lv-LV"/>
        </w:rPr>
        <w:t>, plkst.</w:t>
      </w:r>
      <w:r w:rsidR="00043102">
        <w:rPr>
          <w:rFonts w:ascii="Times New Roman" w:eastAsia="Times New Roman" w:hAnsi="Times New Roman" w:cs="Times New Roman"/>
          <w:b/>
          <w:sz w:val="24"/>
          <w:szCs w:val="24"/>
          <w:lang w:eastAsia="lv-LV"/>
        </w:rPr>
        <w:t>9</w:t>
      </w:r>
      <w:r w:rsidRPr="006C002C">
        <w:rPr>
          <w:rFonts w:ascii="Times New Roman" w:eastAsia="Times New Roman" w:hAnsi="Times New Roman" w:cs="Times New Roman"/>
          <w:b/>
          <w:sz w:val="24"/>
          <w:szCs w:val="24"/>
          <w:lang w:eastAsia="lv-LV"/>
        </w:rPr>
        <w:t>.00</w:t>
      </w:r>
      <w:r w:rsidRPr="006C002C">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8" w:history="1">
        <w:r w:rsidRPr="006C002C">
          <w:rPr>
            <w:rFonts w:ascii="Times New Roman" w:eastAsia="Calibri" w:hAnsi="Times New Roman" w:cs="Times New Roman"/>
            <w:sz w:val="24"/>
            <w:szCs w:val="24"/>
            <w:lang w:eastAsia="lv-LV"/>
          </w:rPr>
          <w:t>www.possessor.gov.lv</w:t>
        </w:r>
      </w:hyperlink>
      <w:r w:rsidRPr="006C002C">
        <w:rPr>
          <w:rFonts w:ascii="Times New Roman" w:eastAsia="Calibri" w:hAnsi="Times New Roman" w:cs="Times New Roman"/>
          <w:bCs/>
          <w:sz w:val="24"/>
          <w:szCs w:val="24"/>
          <w:lang w:eastAsia="lv-LV"/>
        </w:rPr>
        <w:t xml:space="preserve"> sadaļā “Iepirkumi” un EIS </w:t>
      </w:r>
      <w:hyperlink r:id="rId19"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3595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0D919074" w:rsidR="00767D69" w:rsidRDefault="00767D69"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816"/>
        <w:gridCol w:w="3153"/>
        <w:gridCol w:w="5283"/>
      </w:tblGrid>
      <w:tr w:rsidR="0023601A" w:rsidRPr="006C002C" w14:paraId="2369917F" w14:textId="77777777" w:rsidTr="000710E5">
        <w:tc>
          <w:tcPr>
            <w:tcW w:w="816" w:type="dxa"/>
          </w:tcPr>
          <w:p w14:paraId="57244CB6" w14:textId="77777777" w:rsidR="006C002C" w:rsidRPr="006C002C" w:rsidRDefault="006C002C" w:rsidP="006C002C">
            <w:pPr>
              <w:tabs>
                <w:tab w:val="left" w:pos="426"/>
              </w:tabs>
            </w:pPr>
            <w:r w:rsidRPr="006C002C">
              <w:t>Nr.</w:t>
            </w:r>
          </w:p>
        </w:tc>
        <w:tc>
          <w:tcPr>
            <w:tcW w:w="3153" w:type="dxa"/>
          </w:tcPr>
          <w:p w14:paraId="269FC6BF" w14:textId="77777777" w:rsidR="006C002C" w:rsidRPr="006C002C" w:rsidRDefault="006C002C" w:rsidP="00435B93">
            <w:pPr>
              <w:tabs>
                <w:tab w:val="left" w:pos="426"/>
              </w:tabs>
              <w:jc w:val="both"/>
            </w:pPr>
            <w:r w:rsidRPr="006C002C">
              <w:t>Atlases prasība</w:t>
            </w:r>
          </w:p>
        </w:tc>
        <w:tc>
          <w:tcPr>
            <w:tcW w:w="5283" w:type="dxa"/>
          </w:tcPr>
          <w:p w14:paraId="5A98650D" w14:textId="77777777" w:rsidR="006C002C" w:rsidRPr="006C002C" w:rsidRDefault="006C002C" w:rsidP="00435B93">
            <w:pPr>
              <w:tabs>
                <w:tab w:val="left" w:pos="426"/>
              </w:tabs>
              <w:jc w:val="both"/>
            </w:pPr>
            <w:r w:rsidRPr="006C002C">
              <w:t>Iesniedzamie dokumenti</w:t>
            </w:r>
          </w:p>
        </w:tc>
      </w:tr>
      <w:tr w:rsidR="00915DEC" w:rsidRPr="006C002C" w14:paraId="39E84F33" w14:textId="77777777" w:rsidTr="000710E5">
        <w:tc>
          <w:tcPr>
            <w:tcW w:w="816" w:type="dxa"/>
          </w:tcPr>
          <w:p w14:paraId="2C60DF16" w14:textId="6564670E" w:rsidR="00915DEC" w:rsidRPr="006C002C" w:rsidRDefault="00915DEC" w:rsidP="00915DEC">
            <w:pPr>
              <w:tabs>
                <w:tab w:val="left" w:pos="426"/>
              </w:tabs>
            </w:pPr>
            <w:r>
              <w:t>12.1.</w:t>
            </w:r>
          </w:p>
        </w:tc>
        <w:tc>
          <w:tcPr>
            <w:tcW w:w="3153" w:type="dxa"/>
          </w:tcPr>
          <w:p w14:paraId="1B5B19B3" w14:textId="77777777" w:rsidR="00915DEC" w:rsidRPr="006C002C" w:rsidRDefault="00915DEC" w:rsidP="00915DEC">
            <w:pPr>
              <w:tabs>
                <w:tab w:val="left" w:pos="426"/>
              </w:tabs>
              <w:jc w:val="both"/>
            </w:pPr>
            <w:r w:rsidRPr="0097798F">
              <w:t xml:space="preserve">Pretendenta pieteikums dalībai </w:t>
            </w:r>
            <w:r>
              <w:t>I</w:t>
            </w:r>
            <w:r w:rsidRPr="0097798F">
              <w:t>epirkumā</w:t>
            </w:r>
            <w:r>
              <w:t>.</w:t>
            </w:r>
          </w:p>
        </w:tc>
        <w:tc>
          <w:tcPr>
            <w:tcW w:w="5283" w:type="dxa"/>
          </w:tcPr>
          <w:p w14:paraId="10F59F2E" w14:textId="77777777" w:rsidR="00915DEC" w:rsidRPr="006C002C" w:rsidRDefault="00915DEC" w:rsidP="00915DEC">
            <w:pPr>
              <w:tabs>
                <w:tab w:val="left" w:pos="426"/>
              </w:tabs>
              <w:jc w:val="both"/>
            </w:pPr>
            <w:r w:rsidRPr="0097798F">
              <w:t xml:space="preserve">Pretendenta pieteikums dalībai </w:t>
            </w:r>
            <w:r>
              <w:t>I</w:t>
            </w:r>
            <w:r w:rsidRPr="0097798F">
              <w:t>epirkumā (</w:t>
            </w:r>
            <w:r>
              <w:t>Iepirkuma n</w:t>
            </w:r>
            <w:r w:rsidRPr="0097798F">
              <w:t>olikuma 2.pielikums)</w:t>
            </w:r>
            <w:r>
              <w:t>.</w:t>
            </w:r>
          </w:p>
        </w:tc>
      </w:tr>
      <w:tr w:rsidR="0023601A" w:rsidRPr="006C002C" w14:paraId="58188969" w14:textId="77777777" w:rsidTr="000710E5">
        <w:tc>
          <w:tcPr>
            <w:tcW w:w="816" w:type="dxa"/>
          </w:tcPr>
          <w:p w14:paraId="23FF6C96" w14:textId="3D3075D9" w:rsidR="006C002C" w:rsidRPr="006C002C" w:rsidRDefault="006C002C" w:rsidP="006C002C">
            <w:pPr>
              <w:tabs>
                <w:tab w:val="left" w:pos="426"/>
              </w:tabs>
            </w:pPr>
            <w:r w:rsidRPr="006C002C">
              <w:t>12.</w:t>
            </w:r>
            <w:r w:rsidR="00915DEC">
              <w:t>2</w:t>
            </w:r>
            <w:r w:rsidRPr="006C002C">
              <w:t>.</w:t>
            </w:r>
          </w:p>
        </w:tc>
        <w:tc>
          <w:tcPr>
            <w:tcW w:w="3153" w:type="dxa"/>
          </w:tcPr>
          <w:p w14:paraId="18F579DB" w14:textId="77777777" w:rsidR="006C002C" w:rsidRPr="006C002C" w:rsidRDefault="006C002C" w:rsidP="00435B93">
            <w:pPr>
              <w:tabs>
                <w:tab w:val="left" w:pos="426"/>
              </w:tabs>
              <w:jc w:val="both"/>
            </w:pPr>
            <w:r w:rsidRPr="006C002C">
              <w:t>Pretendents ir reģistrēts Latvijas Republikā spēkā esošos normatīvajos aktos noteiktajā kārtībā.</w:t>
            </w:r>
          </w:p>
        </w:tc>
        <w:tc>
          <w:tcPr>
            <w:tcW w:w="5283" w:type="dxa"/>
          </w:tcPr>
          <w:p w14:paraId="1C50855A" w14:textId="77777777" w:rsidR="006C002C" w:rsidRPr="006C002C" w:rsidRDefault="006C002C" w:rsidP="00435B93">
            <w:pPr>
              <w:tabs>
                <w:tab w:val="left" w:pos="426"/>
              </w:tabs>
              <w:jc w:val="both"/>
            </w:pPr>
            <w:r w:rsidRPr="006C002C">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6C002C" w14:paraId="7967D61D" w14:textId="77777777" w:rsidTr="000710E5">
        <w:tc>
          <w:tcPr>
            <w:tcW w:w="816" w:type="dxa"/>
          </w:tcPr>
          <w:p w14:paraId="52D28BAB" w14:textId="5092D738" w:rsidR="006C002C" w:rsidRDefault="00A876AE" w:rsidP="006C002C">
            <w:pPr>
              <w:tabs>
                <w:tab w:val="left" w:pos="426"/>
              </w:tabs>
            </w:pPr>
            <w:r>
              <w:t>12.</w:t>
            </w:r>
            <w:r w:rsidR="00915DEC">
              <w:t>3</w:t>
            </w:r>
            <w:r>
              <w:t>.</w:t>
            </w:r>
          </w:p>
        </w:tc>
        <w:tc>
          <w:tcPr>
            <w:tcW w:w="3153" w:type="dxa"/>
          </w:tcPr>
          <w:p w14:paraId="7244FE6D" w14:textId="54356285" w:rsidR="006C002C" w:rsidRPr="00821AEB" w:rsidRDefault="006C002C" w:rsidP="00435B93">
            <w:pPr>
              <w:tabs>
                <w:tab w:val="left" w:pos="426"/>
              </w:tabs>
              <w:jc w:val="both"/>
              <w:rPr>
                <w:rFonts w:eastAsia="Times New Roman"/>
              </w:rPr>
            </w:pPr>
            <w:r w:rsidRPr="002400AB">
              <w:rPr>
                <w:rFonts w:eastAsia="Times New Roman"/>
              </w:rPr>
              <w:t xml:space="preserve">Uz Pretendentu neattiecas Publisko iepirkumu likuma 9.panta astotajā daļā </w:t>
            </w:r>
            <w:r w:rsidRPr="002400AB">
              <w:t>minētie gadījumi.</w:t>
            </w:r>
          </w:p>
        </w:tc>
        <w:tc>
          <w:tcPr>
            <w:tcW w:w="5283" w:type="dxa"/>
          </w:tcPr>
          <w:p w14:paraId="5BE19D99" w14:textId="79D27FFC" w:rsidR="006C002C" w:rsidRPr="006C002C" w:rsidRDefault="006C002C" w:rsidP="00435B93">
            <w:pPr>
              <w:tabs>
                <w:tab w:val="left" w:pos="426"/>
              </w:tabs>
              <w:jc w:val="both"/>
              <w:rPr>
                <w:rFonts w:eastAsia="SimSun"/>
              </w:rPr>
            </w:pPr>
            <w:r>
              <w:t xml:space="preserve">Pretendenta atbilstības izvērtēšanai Iepirkuma komisija iegūst informāciju </w:t>
            </w:r>
            <w:r w:rsidRPr="0097798F">
              <w:t xml:space="preserve">Latvijas Republikā spēkā </w:t>
            </w:r>
            <w:r>
              <w:t xml:space="preserve">esošajos normatīvajos aktos noteiktajā kārtībā, izmantojot tajos noteikto informācijas sistēmu vai </w:t>
            </w:r>
            <w:r>
              <w:lastRenderedPageBreak/>
              <w:t>citu Iepirkuma komisijai pieejamu informāciju, kas ir attiecināma uz izslēgšanas noteikumu pārbaudi.</w:t>
            </w:r>
          </w:p>
        </w:tc>
      </w:tr>
      <w:tr w:rsidR="00915DEC" w:rsidRPr="006C002C" w14:paraId="5534A19F" w14:textId="77777777" w:rsidTr="000710E5">
        <w:tc>
          <w:tcPr>
            <w:tcW w:w="816" w:type="dxa"/>
          </w:tcPr>
          <w:p w14:paraId="6C0A7BA7" w14:textId="492629B0" w:rsidR="00915DEC" w:rsidRDefault="00915DEC" w:rsidP="00915DEC">
            <w:pPr>
              <w:tabs>
                <w:tab w:val="left" w:pos="426"/>
              </w:tabs>
            </w:pPr>
            <w:r>
              <w:lastRenderedPageBreak/>
              <w:t>12.4.</w:t>
            </w:r>
          </w:p>
        </w:tc>
        <w:tc>
          <w:tcPr>
            <w:tcW w:w="3153" w:type="dxa"/>
          </w:tcPr>
          <w:p w14:paraId="6936968D" w14:textId="77777777" w:rsidR="00915DEC" w:rsidRPr="002400AB" w:rsidRDefault="00915DEC" w:rsidP="00915DEC">
            <w:pPr>
              <w:tabs>
                <w:tab w:val="left" w:pos="426"/>
              </w:tabs>
              <w:jc w:val="both"/>
              <w:rPr>
                <w:rFonts w:eastAsia="Times New Roman"/>
              </w:rPr>
            </w:pPr>
            <w:r w:rsidRPr="00821AEB">
              <w:rPr>
                <w:rFonts w:eastAsia="Times New Roman"/>
              </w:rPr>
              <w:t xml:space="preserve">Pretendents ir reģistrēts </w:t>
            </w:r>
            <w:r>
              <w:rPr>
                <w:rFonts w:eastAsia="Times New Roman"/>
              </w:rPr>
              <w:t>b</w:t>
            </w:r>
            <w:r w:rsidRPr="00821AEB">
              <w:rPr>
                <w:rFonts w:eastAsia="Times New Roman"/>
              </w:rPr>
              <w:t>ūvkomersantu reģistrā.</w:t>
            </w:r>
          </w:p>
        </w:tc>
        <w:tc>
          <w:tcPr>
            <w:tcW w:w="5283" w:type="dxa"/>
          </w:tcPr>
          <w:p w14:paraId="6E3A7F5A" w14:textId="77777777" w:rsidR="00915DEC" w:rsidRPr="006C002C" w:rsidRDefault="00915DEC" w:rsidP="00915DEC">
            <w:pPr>
              <w:tabs>
                <w:tab w:val="left" w:pos="426"/>
              </w:tabs>
              <w:jc w:val="both"/>
              <w:rPr>
                <w:rFonts w:eastAsia="SimSun"/>
              </w:rPr>
            </w:pPr>
            <w:r w:rsidRPr="006C002C">
              <w:rPr>
                <w:rFonts w:eastAsia="SimSun"/>
              </w:rPr>
              <w:t>Par Latvijas Republikā reģistrēto Pretendentu informācija tiks iegūta publiski pieejamā datu bāzē.</w:t>
            </w:r>
          </w:p>
        </w:tc>
      </w:tr>
      <w:tr w:rsidR="00915DEC" w:rsidRPr="006C002C" w14:paraId="512ECE97" w14:textId="77777777" w:rsidTr="000710E5">
        <w:tc>
          <w:tcPr>
            <w:tcW w:w="816" w:type="dxa"/>
          </w:tcPr>
          <w:p w14:paraId="7F402241" w14:textId="3B80715E" w:rsidR="00915DEC" w:rsidRDefault="00915DEC" w:rsidP="00915DEC">
            <w:pPr>
              <w:tabs>
                <w:tab w:val="left" w:pos="426"/>
              </w:tabs>
            </w:pPr>
            <w:r>
              <w:t>12.5.</w:t>
            </w:r>
          </w:p>
        </w:tc>
        <w:tc>
          <w:tcPr>
            <w:tcW w:w="3153" w:type="dxa"/>
          </w:tcPr>
          <w:p w14:paraId="5A6F169E" w14:textId="77777777" w:rsidR="00915DEC" w:rsidRPr="00821AEB" w:rsidRDefault="00915DEC" w:rsidP="00915DEC">
            <w:pPr>
              <w:tabs>
                <w:tab w:val="left" w:pos="426"/>
              </w:tabs>
              <w:jc w:val="both"/>
              <w:rPr>
                <w:rFonts w:eastAsia="Times New Roman"/>
              </w:rPr>
            </w:pPr>
            <w:r w:rsidRPr="00821AEB">
              <w:rPr>
                <w:rFonts w:eastAsia="Times New Roman"/>
              </w:rPr>
              <w:t>Pretendenta atbildīgajiem būvspeciālistiem ir atbilstoša kvalifikācija būvdarbu veikšanai.</w:t>
            </w:r>
          </w:p>
        </w:tc>
        <w:tc>
          <w:tcPr>
            <w:tcW w:w="5283" w:type="dxa"/>
          </w:tcPr>
          <w:p w14:paraId="72C380BD" w14:textId="77777777" w:rsidR="00915DEC" w:rsidRPr="006C002C" w:rsidRDefault="00915DEC" w:rsidP="00915DEC">
            <w:pPr>
              <w:tabs>
                <w:tab w:val="left" w:pos="426"/>
              </w:tabs>
              <w:jc w:val="both"/>
              <w:rPr>
                <w:rFonts w:eastAsia="SimSun"/>
              </w:rPr>
            </w:pPr>
            <w:r>
              <w:t>A</w:t>
            </w:r>
            <w:r w:rsidRPr="00821AEB">
              <w:t xml:space="preserve">tbildīgo būvspeciālistu, kas būs iesaistīti </w:t>
            </w:r>
            <w:r w:rsidRPr="00821AEB">
              <w:rPr>
                <w:rFonts w:eastAsia="Times New Roman"/>
                <w:szCs w:val="20"/>
                <w:lang w:eastAsia="lv-LV"/>
              </w:rPr>
              <w:t xml:space="preserve">Tehniskajā specifikācijā </w:t>
            </w:r>
            <w:r w:rsidRPr="00821AEB">
              <w:t xml:space="preserve">un </w:t>
            </w:r>
            <w:r>
              <w:t>būv</w:t>
            </w:r>
            <w:r w:rsidRPr="00821AEB">
              <w:t xml:space="preserve">projektā minēto darbu izpildē atbilstoši spēkā esošajiem </w:t>
            </w:r>
            <w:r>
              <w:t>normatīvajiem</w:t>
            </w:r>
            <w:r w:rsidRPr="00821AEB">
              <w:t xml:space="preserve"> aktiem, kvalifikāciju apliecinošu dokumentu (sertifikātu) kopijas</w:t>
            </w:r>
            <w:r>
              <w:t>.</w:t>
            </w:r>
          </w:p>
        </w:tc>
      </w:tr>
      <w:tr w:rsidR="00915DEC" w:rsidRPr="006C002C" w14:paraId="2209D25A" w14:textId="77777777" w:rsidTr="000710E5">
        <w:tc>
          <w:tcPr>
            <w:tcW w:w="816" w:type="dxa"/>
          </w:tcPr>
          <w:p w14:paraId="6F145046" w14:textId="69F751AC" w:rsidR="00915DEC" w:rsidRDefault="00915DEC" w:rsidP="00915DEC">
            <w:pPr>
              <w:tabs>
                <w:tab w:val="left" w:pos="426"/>
              </w:tabs>
            </w:pPr>
            <w:r>
              <w:t>12.6.</w:t>
            </w:r>
          </w:p>
        </w:tc>
        <w:tc>
          <w:tcPr>
            <w:tcW w:w="3153" w:type="dxa"/>
          </w:tcPr>
          <w:p w14:paraId="79587AE6" w14:textId="77777777" w:rsidR="00915DEC" w:rsidRPr="00821AEB" w:rsidRDefault="00915DEC" w:rsidP="00915DEC">
            <w:pPr>
              <w:tabs>
                <w:tab w:val="left" w:pos="426"/>
              </w:tabs>
              <w:jc w:val="both"/>
              <w:rPr>
                <w:rFonts w:eastAsia="Times New Roman"/>
              </w:rPr>
            </w:pPr>
            <w:r w:rsidRPr="00930489">
              <w:rPr>
                <w:rFonts w:eastAsia="Times New Roman"/>
                <w:lang w:eastAsia="lv-LV"/>
              </w:rPr>
              <w:t xml:space="preserve">Pretendentam un </w:t>
            </w:r>
            <w:r w:rsidRPr="00930489">
              <w:rPr>
                <w:rFonts w:eastAsia="Times New Roman"/>
              </w:rPr>
              <w:t xml:space="preserve">atbildīgajiem būvspeciālistiem </w:t>
            </w:r>
            <w:r w:rsidRPr="00930489">
              <w:rPr>
                <w:rFonts w:eastAsia="Times New Roman"/>
                <w:lang w:eastAsia="lv-LV"/>
              </w:rPr>
              <w:t>ir apdrošināta profesionālās darbības civiltiesiskā atbildība saskaņā ar Ministru kabineta 2014.gada 19.augusta noteikumiem Nr.502 “Noteikumi par būvspeciālistu un būvdarbu veicēju civiltiesiskās atbildības obligāto apdrošināšanu” vai Pretendents</w:t>
            </w:r>
            <w:r w:rsidRPr="00930489">
              <w:rPr>
                <w:rFonts w:eastAsia="Times New Roman"/>
                <w:szCs w:val="20"/>
                <w:lang w:eastAsia="lv-LV"/>
              </w:rPr>
              <w:t xml:space="preserve"> apņemas noslēgt līgumus par būvdarbu veicēja un atbildīgo būvspeciālistu (piemēram, būvdarbu vadītāja) civiltiesiskās atbildības apdrošināšanu konkrētajā būvobjektā pēc </w:t>
            </w:r>
            <w:r>
              <w:rPr>
                <w:rFonts w:eastAsia="Times New Roman"/>
                <w:szCs w:val="20"/>
                <w:lang w:eastAsia="lv-LV"/>
              </w:rPr>
              <w:t>I</w:t>
            </w:r>
            <w:r w:rsidRPr="00930489">
              <w:rPr>
                <w:rFonts w:eastAsia="Times New Roman"/>
                <w:szCs w:val="20"/>
                <w:lang w:eastAsia="lv-LV"/>
              </w:rPr>
              <w:t>epirkuma līguma noslēgšanas.</w:t>
            </w:r>
          </w:p>
        </w:tc>
        <w:tc>
          <w:tcPr>
            <w:tcW w:w="5283" w:type="dxa"/>
          </w:tcPr>
          <w:p w14:paraId="526FB1EE" w14:textId="77777777" w:rsidR="00915DEC" w:rsidRPr="006C002C" w:rsidRDefault="00915DEC" w:rsidP="00915DEC">
            <w:pPr>
              <w:tabs>
                <w:tab w:val="left" w:pos="426"/>
              </w:tabs>
              <w:jc w:val="both"/>
              <w:rPr>
                <w:rFonts w:eastAsia="SimSun"/>
              </w:rPr>
            </w:pPr>
            <w:r>
              <w:t>P</w:t>
            </w:r>
            <w:r w:rsidRPr="00821AEB">
              <w:t>retendenta un atbildīgo būvspeciālistu spēkā esošas civiltiesiskās atbildības apdrošināšanas polises kopijas v</w:t>
            </w:r>
            <w:r>
              <w:t>ai rakstisks apliecinājums, ka P</w:t>
            </w:r>
            <w:r w:rsidRPr="00821AEB">
              <w:t xml:space="preserve">retendents </w:t>
            </w:r>
            <w:r w:rsidRPr="00821AEB">
              <w:rPr>
                <w:rFonts w:eastAsia="Times New Roman"/>
                <w:szCs w:val="20"/>
                <w:lang w:eastAsia="lv-LV"/>
              </w:rPr>
              <w:t xml:space="preserve">apņemas noslēgt līgumus par būvdarbu veicēja un atbildīgo būvspeciālistu civiltiesiskās atbildības apdrošināšanu konkrētajā būvobjektā pēc </w:t>
            </w:r>
            <w:r>
              <w:rPr>
                <w:rFonts w:eastAsia="Times New Roman"/>
                <w:szCs w:val="20"/>
                <w:lang w:eastAsia="lv-LV"/>
              </w:rPr>
              <w:t>I</w:t>
            </w:r>
            <w:r w:rsidRPr="00821AEB">
              <w:rPr>
                <w:rFonts w:eastAsia="Times New Roman"/>
                <w:szCs w:val="20"/>
                <w:lang w:eastAsia="lv-LV"/>
              </w:rPr>
              <w:t>epirkuma līguma noslēgšanas</w:t>
            </w:r>
            <w:r>
              <w:t>.</w:t>
            </w:r>
          </w:p>
        </w:tc>
      </w:tr>
      <w:tr w:rsidR="00915DEC" w:rsidRPr="006C002C" w14:paraId="319F1E74" w14:textId="77777777" w:rsidTr="000710E5">
        <w:tc>
          <w:tcPr>
            <w:tcW w:w="816" w:type="dxa"/>
          </w:tcPr>
          <w:p w14:paraId="64DAFAB1" w14:textId="0F8D1A43" w:rsidR="00915DEC" w:rsidRDefault="00915DEC" w:rsidP="00915DEC">
            <w:pPr>
              <w:tabs>
                <w:tab w:val="left" w:pos="426"/>
              </w:tabs>
            </w:pPr>
            <w:r>
              <w:t>12.7.</w:t>
            </w:r>
          </w:p>
        </w:tc>
        <w:tc>
          <w:tcPr>
            <w:tcW w:w="3153" w:type="dxa"/>
          </w:tcPr>
          <w:p w14:paraId="3FD05222" w14:textId="77777777" w:rsidR="00915DEC" w:rsidRPr="002400AB" w:rsidRDefault="00915DEC" w:rsidP="00915DEC">
            <w:pPr>
              <w:tabs>
                <w:tab w:val="left" w:pos="426"/>
              </w:tabs>
              <w:jc w:val="both"/>
            </w:pPr>
            <w:r w:rsidRPr="00821AEB">
              <w:rPr>
                <w:rFonts w:eastAsia="Times New Roman"/>
              </w:rPr>
              <w:t xml:space="preserve">Pretendents </w:t>
            </w:r>
            <w:r w:rsidRPr="00821AEB">
              <w:rPr>
                <w:rFonts w:eastAsia="Times New Roman"/>
                <w:szCs w:val="20"/>
                <w:lang w:eastAsia="lv-LV"/>
              </w:rPr>
              <w:t>var nodrošināt visu nepieciešamo būvtehniku,</w:t>
            </w:r>
            <w:r w:rsidRPr="00821AEB">
              <w:rPr>
                <w:rFonts w:eastAsia="SimSun"/>
                <w:lang w:eastAsia="lv-LV"/>
              </w:rPr>
              <w:t xml:space="preserve"> instrumentus un citu tehnisko nodrošinājumu</w:t>
            </w:r>
            <w:r w:rsidRPr="00821AEB">
              <w:rPr>
                <w:rFonts w:eastAsia="Times New Roman"/>
                <w:szCs w:val="20"/>
                <w:lang w:eastAsia="lv-LV"/>
              </w:rPr>
              <w:t xml:space="preserve"> būvdarbu izpildes apjomam</w:t>
            </w:r>
            <w:r w:rsidRPr="00821AEB">
              <w:rPr>
                <w:rFonts w:eastAsia="Times New Roman"/>
              </w:rPr>
              <w:t>.</w:t>
            </w:r>
          </w:p>
        </w:tc>
        <w:tc>
          <w:tcPr>
            <w:tcW w:w="5283" w:type="dxa"/>
          </w:tcPr>
          <w:p w14:paraId="35EBC987" w14:textId="2B232FD6" w:rsidR="00915DEC" w:rsidRPr="006C002C" w:rsidRDefault="00915DEC" w:rsidP="00915DEC">
            <w:pPr>
              <w:tabs>
                <w:tab w:val="left" w:pos="426"/>
              </w:tabs>
              <w:jc w:val="both"/>
              <w:rPr>
                <w:rFonts w:eastAsia="SimSun"/>
              </w:rPr>
            </w:pPr>
            <w:r w:rsidRPr="009A2024">
              <w:rPr>
                <w:rFonts w:eastAsia="SimSun"/>
              </w:rPr>
              <w:t>Pretendent</w:t>
            </w:r>
            <w:r w:rsidR="00A22A96">
              <w:rPr>
                <w:rFonts w:eastAsia="SimSun"/>
              </w:rPr>
              <w:t>s</w:t>
            </w:r>
            <w:r w:rsidRPr="009A2024">
              <w:rPr>
                <w:rFonts w:eastAsia="SimSun"/>
              </w:rPr>
              <w:t xml:space="preserve"> </w:t>
            </w:r>
            <w:r>
              <w:rPr>
                <w:rFonts w:eastAsia="SimSun"/>
              </w:rPr>
              <w:t>apliecina atlases prasību pieteikumā.</w:t>
            </w:r>
          </w:p>
        </w:tc>
      </w:tr>
      <w:tr w:rsidR="00915DEC" w:rsidRPr="006C002C" w14:paraId="2CA2B457" w14:textId="77777777" w:rsidTr="000710E5">
        <w:tc>
          <w:tcPr>
            <w:tcW w:w="816" w:type="dxa"/>
          </w:tcPr>
          <w:p w14:paraId="00C6CFD1" w14:textId="0937D4B8" w:rsidR="00915DEC" w:rsidRDefault="00915DEC" w:rsidP="00915DEC">
            <w:pPr>
              <w:tabs>
                <w:tab w:val="left" w:pos="426"/>
              </w:tabs>
            </w:pPr>
            <w:r>
              <w:t>12.8.</w:t>
            </w:r>
          </w:p>
        </w:tc>
        <w:tc>
          <w:tcPr>
            <w:tcW w:w="3153" w:type="dxa"/>
          </w:tcPr>
          <w:p w14:paraId="661F3DCB" w14:textId="77777777" w:rsidR="00915DEC" w:rsidRPr="00821AEB" w:rsidRDefault="00915DEC" w:rsidP="00915DEC">
            <w:pPr>
              <w:tabs>
                <w:tab w:val="left" w:pos="426"/>
              </w:tabs>
              <w:jc w:val="both"/>
              <w:rPr>
                <w:rFonts w:eastAsia="Times New Roman"/>
              </w:rPr>
            </w:pPr>
            <w:r w:rsidRPr="00821AEB">
              <w:rPr>
                <w:rFonts w:eastAsia="Times New Roman"/>
              </w:rPr>
              <w:t xml:space="preserve">Pretendenta </w:t>
            </w:r>
            <w:r w:rsidRPr="00821AEB">
              <w:rPr>
                <w:rFonts w:eastAsia="Times New Roman"/>
                <w:szCs w:val="20"/>
                <w:lang w:eastAsia="lv-LV"/>
              </w:rPr>
              <w:t>pārstāvis ir veicis objekta apskati dabā</w:t>
            </w:r>
            <w:r>
              <w:rPr>
                <w:rFonts w:eastAsia="Times New Roman"/>
                <w:szCs w:val="20"/>
                <w:lang w:eastAsia="lv-LV"/>
              </w:rPr>
              <w:t xml:space="preserve"> </w:t>
            </w:r>
          </w:p>
        </w:tc>
        <w:tc>
          <w:tcPr>
            <w:tcW w:w="5283" w:type="dxa"/>
          </w:tcPr>
          <w:p w14:paraId="57928FC7" w14:textId="0BBE0D6E" w:rsidR="00915DEC" w:rsidRPr="006C002C" w:rsidRDefault="00915DEC" w:rsidP="00915DEC">
            <w:pPr>
              <w:tabs>
                <w:tab w:val="left" w:pos="426"/>
              </w:tabs>
              <w:jc w:val="both"/>
              <w:rPr>
                <w:rFonts w:eastAsia="SimSun"/>
              </w:rPr>
            </w:pPr>
            <w:r w:rsidRPr="009A2024">
              <w:rPr>
                <w:rFonts w:eastAsia="SimSun"/>
              </w:rPr>
              <w:t>Pretendent</w:t>
            </w:r>
            <w:r w:rsidR="00A22A96">
              <w:rPr>
                <w:rFonts w:eastAsia="SimSun"/>
              </w:rPr>
              <w:t>s</w:t>
            </w:r>
            <w:r w:rsidRPr="009A2024">
              <w:rPr>
                <w:rFonts w:eastAsia="SimSun"/>
              </w:rPr>
              <w:t xml:space="preserve"> </w:t>
            </w:r>
            <w:r>
              <w:rPr>
                <w:rFonts w:eastAsia="SimSun"/>
              </w:rPr>
              <w:t xml:space="preserve">apliecina atlases prasību pieteikumā. </w:t>
            </w:r>
          </w:p>
        </w:tc>
      </w:tr>
      <w:tr w:rsidR="00915DEC" w:rsidRPr="006C002C" w14:paraId="1B518B78" w14:textId="77777777" w:rsidTr="000710E5">
        <w:tc>
          <w:tcPr>
            <w:tcW w:w="816" w:type="dxa"/>
          </w:tcPr>
          <w:p w14:paraId="33A094FC" w14:textId="77777777" w:rsidR="00915DEC" w:rsidRDefault="00915DEC" w:rsidP="00915DEC">
            <w:pPr>
              <w:tabs>
                <w:tab w:val="left" w:pos="426"/>
              </w:tabs>
            </w:pPr>
            <w:r>
              <w:t>12.9.</w:t>
            </w:r>
          </w:p>
        </w:tc>
        <w:tc>
          <w:tcPr>
            <w:tcW w:w="3153" w:type="dxa"/>
          </w:tcPr>
          <w:p w14:paraId="328064E9" w14:textId="77777777" w:rsidR="00915DEC" w:rsidRPr="00930489" w:rsidRDefault="00915DEC" w:rsidP="00915DEC">
            <w:pPr>
              <w:tabs>
                <w:tab w:val="left" w:pos="426"/>
              </w:tabs>
              <w:jc w:val="both"/>
              <w:rPr>
                <w:rFonts w:eastAsia="Times New Roman"/>
                <w:lang w:eastAsia="lv-LV"/>
              </w:rPr>
            </w:pPr>
            <w:r w:rsidRPr="002400AB">
              <w:t xml:space="preserve">Pretendentam pēdējo 3 (trīs) gadu laikā </w:t>
            </w:r>
            <w:r w:rsidRPr="00690B9E">
              <w:t xml:space="preserve">līdz piedāvājumu iesniegšanas dienai </w:t>
            </w:r>
            <w:r w:rsidRPr="002400AB">
              <w:t>ir pieredze Tehnisk</w:t>
            </w:r>
            <w:r>
              <w:t>ajā</w:t>
            </w:r>
            <w:r w:rsidRPr="002400AB">
              <w:t xml:space="preserve"> specifikācij</w:t>
            </w:r>
            <w:r>
              <w:t>ā</w:t>
            </w:r>
            <w:r w:rsidRPr="002400AB">
              <w:t xml:space="preserve"> noteikto pakalpojumu sniegšanā un vismaz 3 (trīs) līdzvērtīg</w:t>
            </w:r>
            <w:r>
              <w:t xml:space="preserve">u </w:t>
            </w:r>
            <w:r w:rsidRPr="00821AEB">
              <w:rPr>
                <w:rFonts w:eastAsia="Times New Roman"/>
              </w:rPr>
              <w:t>satura un apjoma ziņā līdzvērtīgu būvdarbu</w:t>
            </w:r>
            <w:r w:rsidRPr="002400AB">
              <w:t xml:space="preserve"> īstenošanā.</w:t>
            </w:r>
          </w:p>
        </w:tc>
        <w:tc>
          <w:tcPr>
            <w:tcW w:w="5283" w:type="dxa"/>
          </w:tcPr>
          <w:p w14:paraId="02ABFE90" w14:textId="250CE37E" w:rsidR="00915DEC" w:rsidRPr="006C002C" w:rsidRDefault="00915DEC" w:rsidP="00915DEC">
            <w:pPr>
              <w:tabs>
                <w:tab w:val="left" w:pos="426"/>
              </w:tabs>
              <w:jc w:val="both"/>
              <w:rPr>
                <w:rFonts w:eastAsia="SimSun"/>
              </w:rPr>
            </w:pPr>
            <w:r w:rsidRPr="00700478">
              <w:t xml:space="preserve">Pieredzes apliecinājums par Pretendenta pieredzi pēdējo 3 (trīs) gadu laikā </w:t>
            </w:r>
            <w:r w:rsidRPr="00690B9E">
              <w:t>līdz piedāvājumu iesniegšanas dienai</w:t>
            </w:r>
            <w:r w:rsidRPr="00700478">
              <w:t xml:space="preserve"> Tehniskajā specifikācijā noteikto pakalpojumu sniegšanā un vismaz 3 (trīs) līdzvērtīgu </w:t>
            </w:r>
            <w:r w:rsidRPr="00700478">
              <w:rPr>
                <w:rFonts w:eastAsia="Times New Roman"/>
              </w:rPr>
              <w:t>satura un apjoma ziņā līdzvērtīgu būvdarbu</w:t>
            </w:r>
            <w:r w:rsidRPr="00700478">
              <w:t xml:space="preserve"> īstenošanā, pievienojot vismaz 2 (divas) pozitīvas atsauksmes (oriģināli vai apliecinātas kopijas) </w:t>
            </w:r>
            <w:r w:rsidRPr="009A2024">
              <w:rPr>
                <w:lang w:eastAsia="zh-CN"/>
              </w:rPr>
              <w:t>no Pretendenta klientiem</w:t>
            </w:r>
            <w:r>
              <w:t xml:space="preserve"> (Iepirkuma n</w:t>
            </w:r>
            <w:r w:rsidRPr="0097798F">
              <w:t xml:space="preserve">olikuma </w:t>
            </w:r>
            <w:r w:rsidR="000710E5">
              <w:t>5</w:t>
            </w:r>
            <w:r w:rsidRPr="0097798F">
              <w:t>.pielikums)</w:t>
            </w:r>
            <w:r>
              <w:t>.</w:t>
            </w:r>
          </w:p>
        </w:tc>
      </w:tr>
      <w:tr w:rsidR="00915DEC" w:rsidRPr="006C002C" w14:paraId="57037AB9" w14:textId="77777777" w:rsidTr="000710E5">
        <w:tc>
          <w:tcPr>
            <w:tcW w:w="816" w:type="dxa"/>
          </w:tcPr>
          <w:p w14:paraId="03CA96D8" w14:textId="15244A32" w:rsidR="00915DEC" w:rsidRDefault="00915DEC" w:rsidP="00915DEC">
            <w:pPr>
              <w:tabs>
                <w:tab w:val="left" w:pos="426"/>
              </w:tabs>
            </w:pPr>
            <w:r>
              <w:t>12.10.</w:t>
            </w:r>
          </w:p>
        </w:tc>
        <w:tc>
          <w:tcPr>
            <w:tcW w:w="3153" w:type="dxa"/>
          </w:tcPr>
          <w:p w14:paraId="0E098E00" w14:textId="77777777" w:rsidR="00915DEC" w:rsidRPr="00821AEB" w:rsidRDefault="00915DEC" w:rsidP="00915DEC">
            <w:pPr>
              <w:tabs>
                <w:tab w:val="left" w:pos="426"/>
              </w:tabs>
              <w:jc w:val="both"/>
              <w:rPr>
                <w:rFonts w:eastAsia="Times New Roman"/>
              </w:rPr>
            </w:pPr>
            <w:r w:rsidRPr="009A2024">
              <w:t xml:space="preserve">Pretendenta Tehniskais piedāvājums jāsagatavo un jāiesniedz saskaņā ar </w:t>
            </w:r>
            <w:r>
              <w:t>Iepirkuma n</w:t>
            </w:r>
            <w:r w:rsidRPr="0097798F">
              <w:t>olikuma</w:t>
            </w:r>
            <w:r w:rsidRPr="009A2024">
              <w:t xml:space="preserve"> Tehniskās specifikācijas </w:t>
            </w:r>
            <w:r>
              <w:t xml:space="preserve">un tās pielikumu </w:t>
            </w:r>
            <w:r w:rsidRPr="009A2024">
              <w:t>prasībām</w:t>
            </w:r>
            <w:r>
              <w:t>.</w:t>
            </w:r>
          </w:p>
        </w:tc>
        <w:tc>
          <w:tcPr>
            <w:tcW w:w="5283" w:type="dxa"/>
          </w:tcPr>
          <w:p w14:paraId="1F994BF3" w14:textId="1515E571" w:rsidR="00915DEC" w:rsidRPr="0023601A" w:rsidRDefault="00915DEC" w:rsidP="00915DEC">
            <w:pPr>
              <w:tabs>
                <w:tab w:val="left" w:pos="426"/>
              </w:tabs>
              <w:jc w:val="both"/>
              <w:rPr>
                <w:rFonts w:eastAsia="SimSun"/>
              </w:rPr>
            </w:pPr>
            <w:r w:rsidRPr="0023601A">
              <w:t xml:space="preserve">Pretendenta Tehniskais piedāvājums  (Iepirkuma nolikuma </w:t>
            </w:r>
            <w:r w:rsidR="000710E5">
              <w:t>4</w:t>
            </w:r>
            <w:r w:rsidRPr="0023601A">
              <w:t>.pielikums)</w:t>
            </w:r>
            <w:r w:rsidR="00A22A96">
              <w:t>,</w:t>
            </w:r>
            <w:r w:rsidRPr="0023601A">
              <w:t xml:space="preserve"> </w:t>
            </w:r>
            <w:r w:rsidRPr="0023601A">
              <w:rPr>
                <w:u w:val="single"/>
              </w:rPr>
              <w:t>pievienojot dzīvojamās ēkas nojaukšanas darbu kalendāro grafiku</w:t>
            </w:r>
            <w:r w:rsidRPr="0023601A">
              <w:rPr>
                <w:rFonts w:eastAsia="SimSun"/>
              </w:rPr>
              <w:t>.</w:t>
            </w:r>
          </w:p>
        </w:tc>
      </w:tr>
      <w:tr w:rsidR="00F30B7B" w:rsidRPr="006C002C" w14:paraId="524AB6E2" w14:textId="77777777" w:rsidTr="000710E5">
        <w:tc>
          <w:tcPr>
            <w:tcW w:w="816" w:type="dxa"/>
          </w:tcPr>
          <w:p w14:paraId="5DA8F12A" w14:textId="1FBD53A0" w:rsidR="00F30B7B" w:rsidRDefault="00A876AE" w:rsidP="006C002C">
            <w:pPr>
              <w:tabs>
                <w:tab w:val="left" w:pos="426"/>
              </w:tabs>
            </w:pPr>
            <w:r>
              <w:t>12.</w:t>
            </w:r>
            <w:r w:rsidR="00915DEC">
              <w:t>11</w:t>
            </w:r>
            <w:r>
              <w:t>.</w:t>
            </w:r>
          </w:p>
        </w:tc>
        <w:tc>
          <w:tcPr>
            <w:tcW w:w="3153" w:type="dxa"/>
          </w:tcPr>
          <w:p w14:paraId="3538BD7D" w14:textId="251B5405" w:rsidR="00F30B7B" w:rsidRPr="0097798F" w:rsidRDefault="00F30B7B" w:rsidP="00435B93">
            <w:pPr>
              <w:tabs>
                <w:tab w:val="left" w:pos="426"/>
              </w:tabs>
              <w:jc w:val="both"/>
            </w:pPr>
            <w:r w:rsidRPr="00302CAE">
              <w:t>Pretendenta finanšu piedāvājums</w:t>
            </w:r>
            <w:r>
              <w:t xml:space="preserve"> </w:t>
            </w:r>
            <w:r w:rsidRPr="00302CAE">
              <w:t xml:space="preserve">jāsagatavo un </w:t>
            </w:r>
            <w:r w:rsidRPr="00302CAE">
              <w:lastRenderedPageBreak/>
              <w:t xml:space="preserve">jāiesniedz atbilstoši </w:t>
            </w:r>
            <w:r>
              <w:t>Iepirkuma n</w:t>
            </w:r>
            <w:r w:rsidRPr="00302CAE">
              <w:t xml:space="preserve">olikumā pretendentiem un Tehniskajā specifikācijā </w:t>
            </w:r>
            <w:r w:rsidRPr="0097798F">
              <w:t>(</w:t>
            </w:r>
            <w:r>
              <w:t>Iepirkuma n</w:t>
            </w:r>
            <w:r w:rsidRPr="0097798F">
              <w:t xml:space="preserve">olikuma </w:t>
            </w:r>
            <w:r>
              <w:t>1</w:t>
            </w:r>
            <w:r w:rsidRPr="0097798F">
              <w:t>.pielikums)</w:t>
            </w:r>
            <w:r>
              <w:t xml:space="preserve"> </w:t>
            </w:r>
            <w:r w:rsidRPr="00302CAE">
              <w:t xml:space="preserve">norādītajām prasībām. Finanšu piedāvājumā cenas jānorāda </w:t>
            </w:r>
            <w:r w:rsidRPr="0064061F">
              <w:rPr>
                <w:i/>
                <w:iCs/>
              </w:rPr>
              <w:t>euro</w:t>
            </w:r>
            <w:r w:rsidRPr="00302CAE">
              <w:t xml:space="preserve"> (EUR) bez pievienotās vērtības nodokļa (PVN), </w:t>
            </w:r>
            <w:r w:rsidRPr="00302CAE">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w:t>
            </w:r>
            <w:r>
              <w:rPr>
                <w:rFonts w:eastAsia="SimSun"/>
              </w:rPr>
              <w:t xml:space="preserve">veicot </w:t>
            </w:r>
            <w:r w:rsidRPr="00821AEB">
              <w:rPr>
                <w:rFonts w:eastAsia="Times New Roman"/>
                <w:szCs w:val="20"/>
                <w:lang w:eastAsia="lv-LV"/>
              </w:rPr>
              <w:t xml:space="preserve">Tehniskajā specifikācijā, </w:t>
            </w:r>
            <w:r>
              <w:t>būv</w:t>
            </w:r>
            <w:r w:rsidRPr="00821AEB">
              <w:t xml:space="preserve">projektā un </w:t>
            </w:r>
            <w:r w:rsidRPr="002A68EB">
              <w:rPr>
                <w:rFonts w:eastAsia="Times New Roman"/>
                <w:szCs w:val="20"/>
                <w:lang w:eastAsia="lv-LV"/>
              </w:rPr>
              <w:t>paskaidrojuma rakstā ēkas nojaukšanai</w:t>
            </w:r>
            <w:r w:rsidRPr="00821AEB">
              <w:t xml:space="preserve"> minēt</w:t>
            </w:r>
            <w:r>
              <w:t>os</w:t>
            </w:r>
            <w:r w:rsidRPr="00821AEB">
              <w:t xml:space="preserve"> darb</w:t>
            </w:r>
            <w:r>
              <w:t>us</w:t>
            </w:r>
            <w:r w:rsidRPr="00302CAE">
              <w:rPr>
                <w:rFonts w:eastAsia="SimSun"/>
              </w:rPr>
              <w:t>. Papildus izmaksas līguma darbības laikā netiks pieļautas.</w:t>
            </w:r>
          </w:p>
        </w:tc>
        <w:tc>
          <w:tcPr>
            <w:tcW w:w="5283" w:type="dxa"/>
          </w:tcPr>
          <w:p w14:paraId="5CCA2718" w14:textId="409F957C" w:rsidR="00F30B7B" w:rsidRPr="0097798F" w:rsidRDefault="00F30B7B" w:rsidP="00435B93">
            <w:pPr>
              <w:tabs>
                <w:tab w:val="left" w:pos="426"/>
              </w:tabs>
              <w:jc w:val="both"/>
            </w:pPr>
            <w:r w:rsidRPr="00302CAE">
              <w:lastRenderedPageBreak/>
              <w:t xml:space="preserve">Pretendenta finanšu piedāvājums </w:t>
            </w:r>
            <w:r w:rsidRPr="0097798F">
              <w:t>(</w:t>
            </w:r>
            <w:r>
              <w:t>Iepirkuma n</w:t>
            </w:r>
            <w:r w:rsidRPr="0097798F">
              <w:t>olikuma 2.pielikums)</w:t>
            </w:r>
            <w:r>
              <w:t>.</w:t>
            </w:r>
            <w:r w:rsidRPr="00302CAE">
              <w:t xml:space="preserve"> </w:t>
            </w:r>
          </w:p>
        </w:tc>
      </w:tr>
      <w:tr w:rsidR="00F30B7B" w:rsidRPr="006C002C" w14:paraId="61094960" w14:textId="77777777" w:rsidTr="000710E5">
        <w:tc>
          <w:tcPr>
            <w:tcW w:w="816" w:type="dxa"/>
          </w:tcPr>
          <w:p w14:paraId="19F8B603" w14:textId="180D39AD" w:rsidR="00F30B7B" w:rsidRDefault="00A876AE" w:rsidP="006C002C">
            <w:pPr>
              <w:tabs>
                <w:tab w:val="left" w:pos="426"/>
              </w:tabs>
            </w:pPr>
            <w:r>
              <w:t>12.</w:t>
            </w:r>
            <w:r w:rsidR="00915DEC">
              <w:t>12</w:t>
            </w:r>
            <w:r>
              <w:t>.</w:t>
            </w:r>
          </w:p>
        </w:tc>
        <w:tc>
          <w:tcPr>
            <w:tcW w:w="3153" w:type="dxa"/>
          </w:tcPr>
          <w:p w14:paraId="756B4A55" w14:textId="0E27B637" w:rsidR="00F30B7B" w:rsidRPr="00302CAE" w:rsidRDefault="00F30B7B" w:rsidP="00435B93">
            <w:pPr>
              <w:tabs>
                <w:tab w:val="left" w:pos="426"/>
              </w:tabs>
              <w:jc w:val="both"/>
            </w:pPr>
            <w:r>
              <w:t>B</w:t>
            </w:r>
            <w:r w:rsidRPr="00821AEB">
              <w:t>ūvdarbu tām</w:t>
            </w:r>
            <w:r>
              <w:t>e</w:t>
            </w:r>
            <w:r w:rsidRPr="00821AEB">
              <w:t xml:space="preserve">, kuru sagatavo saskaņā ar </w:t>
            </w:r>
            <w:r>
              <w:t>būv</w:t>
            </w:r>
            <w:r w:rsidRPr="00821AEB">
              <w:t>projektā noteiktajām darbu apjoma un materiālu prasībām</w:t>
            </w:r>
            <w:r>
              <w:t>, kā arī Tehniskās spefikācijas pielikumā pievienoto darbu apjoma tāmi.</w:t>
            </w:r>
            <w:r w:rsidRPr="00821AEB">
              <w:t xml:space="preserve"> </w:t>
            </w:r>
            <w:r w:rsidRPr="00821AEB">
              <w:rPr>
                <w:rFonts w:eastAsia="Times New Roman"/>
                <w:lang w:eastAsia="ar-SA"/>
              </w:rPr>
              <w:t>Tāmē</w:t>
            </w:r>
            <w:r w:rsidRPr="00821AEB">
              <w:rPr>
                <w:rFonts w:eastAsia="Times New Roman"/>
                <w:b/>
                <w:lang w:eastAsia="ar-SA"/>
              </w:rPr>
              <w:t xml:space="preserve"> </w:t>
            </w:r>
            <w:r w:rsidRPr="00821AEB">
              <w:rPr>
                <w:rFonts w:eastAsia="Times New Roman"/>
                <w:lang w:eastAsia="ar-SA"/>
              </w:rPr>
              <w:t xml:space="preserve">jāiekļauj </w:t>
            </w:r>
            <w:r w:rsidRPr="00821AEB">
              <w:t xml:space="preserve">visas ar būvdarbu izpildi </w:t>
            </w:r>
            <w:r w:rsidRPr="00821AEB">
              <w:rPr>
                <w:lang w:eastAsia="lv-LV"/>
              </w:rPr>
              <w:t>saistītās izmaksas, kā arī visas ar to netieši saistītās izmaksas (tai skaitā neparedzēto būvdarbu izmaksas, kuru kopējais apjoms nepārsniedz 10%</w:t>
            </w:r>
            <w:r>
              <w:rPr>
                <w:lang w:eastAsia="lv-LV"/>
              </w:rPr>
              <w:t xml:space="preserve"> no tāmes summas</w:t>
            </w:r>
            <w:r w:rsidRPr="00821AEB">
              <w:rPr>
                <w:lang w:eastAsia="lv-LV"/>
              </w:rPr>
              <w:t>).</w:t>
            </w:r>
          </w:p>
        </w:tc>
        <w:tc>
          <w:tcPr>
            <w:tcW w:w="5283" w:type="dxa"/>
          </w:tcPr>
          <w:p w14:paraId="300F9664" w14:textId="49B3E830" w:rsidR="00F30B7B" w:rsidRPr="00302CAE" w:rsidRDefault="00F30B7B" w:rsidP="00435B93">
            <w:pPr>
              <w:tabs>
                <w:tab w:val="left" w:pos="426"/>
              </w:tabs>
              <w:jc w:val="both"/>
            </w:pPr>
            <w:r>
              <w:t>Būvdarbu tāme (Iepirkuma n</w:t>
            </w:r>
            <w:r w:rsidRPr="0097798F">
              <w:t xml:space="preserve">olikuma </w:t>
            </w:r>
            <w:r w:rsidR="00767D69">
              <w:t>3</w:t>
            </w:r>
            <w:r w:rsidRPr="0097798F">
              <w:t>.pielikums)</w:t>
            </w:r>
            <w:r>
              <w:t>.</w:t>
            </w:r>
          </w:p>
        </w:tc>
      </w:tr>
    </w:tbl>
    <w:bookmarkEnd w:id="4"/>
    <w:p w14:paraId="3107AED7" w14:textId="69883EAE"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 izvēles kritērijs un lēmuma pieņemšana</w:t>
      </w:r>
    </w:p>
    <w:p w14:paraId="0ECB4759" w14:textId="4DB0F1C1"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.1. Piedāvājuma vērtēšana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47B09A" w:rsidR="00BF41B4" w:rsidRPr="00435B93" w:rsidRDefault="00767D69" w:rsidP="00035953">
      <w:pPr>
        <w:autoSpaceDE w:val="0"/>
        <w:autoSpaceDN w:val="0"/>
        <w:adjustRightInd w:val="0"/>
        <w:rPr>
          <w:rFonts w:ascii="Times New Roman" w:eastAsia="SimSun" w:hAnsi="Times New Roman" w:cs="Times New Roman"/>
          <w:sz w:val="24"/>
          <w:szCs w:val="24"/>
        </w:rPr>
      </w:pPr>
      <w:bookmarkStart w:id="6"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Pr="00435B93">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35B93">
        <w:rPr>
          <w:rFonts w:ascii="Times New Roman" w:eastAsia="SimSun" w:hAnsi="Times New Roman" w:cs="Times New Roman"/>
          <w:sz w:val="24"/>
          <w:szCs w:val="24"/>
        </w:rPr>
        <w:t>;</w:t>
      </w:r>
    </w:p>
    <w:p w14:paraId="7CE864C1" w14:textId="65EB2129"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 12.punktā noteiktajām prasībām;</w:t>
      </w:r>
    </w:p>
    <w:p w14:paraId="7A6E31B4" w14:textId="4C0D787C"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767D69" w:rsidRPr="00435B93">
        <w:rPr>
          <w:rFonts w:ascii="Times New Roman" w:eastAsia="SimSun" w:hAnsi="Times New Roman" w:cs="Times New Roman"/>
          <w:sz w:val="24"/>
          <w:szCs w:val="24"/>
        </w:rPr>
        <w:t>I</w:t>
      </w:r>
      <w:r w:rsidR="00767D69" w:rsidRPr="00435B93">
        <w:rPr>
          <w:rFonts w:ascii="Times New Roman" w:hAnsi="Times New Roman" w:cs="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7075AE50" w14:textId="5F89C833" w:rsidR="006E67A5" w:rsidRPr="00435B93" w:rsidRDefault="00035953" w:rsidP="00035953">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lastRenderedPageBreak/>
        <w:t>13</w:t>
      </w:r>
      <w:r w:rsidR="00BF41B4" w:rsidRPr="00435B93">
        <w:rPr>
          <w:rFonts w:ascii="Times New Roman" w:eastAsia="SimSun" w:hAnsi="Times New Roman" w:cs="Times New Roman"/>
          <w:sz w:val="24"/>
          <w:szCs w:val="24"/>
        </w:rPr>
        <w:t xml:space="preserve">.1.4. </w:t>
      </w:r>
      <w:r w:rsidR="00767D69" w:rsidRPr="00435B93">
        <w:rPr>
          <w:rFonts w:ascii="Times New Roman" w:hAnsi="Times New Roman" w:cs="Times New Roman"/>
          <w:sz w:val="24"/>
          <w:szCs w:val="24"/>
        </w:rPr>
        <w:t>Iepirkuma komisija pārbaudīs</w:t>
      </w:r>
      <w:r w:rsidR="00767D69" w:rsidRPr="00435B93">
        <w:rPr>
          <w:rFonts w:ascii="Times New Roman" w:hAnsi="Times New Roman" w:cs="Times New Roman"/>
          <w:iCs/>
          <w:sz w:val="24"/>
          <w:szCs w:val="24"/>
        </w:rPr>
        <w:t xml:space="preserve"> vai Pretendenta iesniegtais Finanšu piedāvājums atbilst Iepirkuma nolikuma 12.</w:t>
      </w:r>
      <w:r w:rsidR="000710E5">
        <w:rPr>
          <w:rFonts w:ascii="Times New Roman" w:hAnsi="Times New Roman" w:cs="Times New Roman"/>
          <w:iCs/>
          <w:sz w:val="24"/>
          <w:szCs w:val="24"/>
        </w:rPr>
        <w:t>11</w:t>
      </w:r>
      <w:r w:rsidR="00767D69" w:rsidRPr="00435B93">
        <w:rPr>
          <w:rFonts w:ascii="Times New Roman" w:hAnsi="Times New Roman" w:cs="Times New Roman"/>
          <w:iCs/>
          <w:sz w:val="24"/>
          <w:szCs w:val="24"/>
        </w:rPr>
        <w:t>.punkta prasībām,</w:t>
      </w:r>
      <w:r w:rsidR="00767D69" w:rsidRPr="00435B93">
        <w:rPr>
          <w:rFonts w:ascii="Times New Roman" w:hAnsi="Times New Roman" w:cs="Times New Roman"/>
          <w:sz w:val="24"/>
          <w:szCs w:val="24"/>
        </w:rPr>
        <w:t xml:space="preserve"> vai Finanšu piedāvājumā nav aritmētisku kļūdu. </w:t>
      </w:r>
      <w:r w:rsidR="00767D69" w:rsidRPr="00435B93">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435B93">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435B93">
        <w:rPr>
          <w:rFonts w:ascii="Times New Roman" w:eastAsia="SimSun" w:hAnsi="Times New Roman" w:cs="Times New Roman"/>
          <w:sz w:val="24"/>
          <w:szCs w:val="24"/>
        </w:rPr>
        <w:tab/>
      </w:r>
    </w:p>
    <w:p w14:paraId="6DAD30DD" w14:textId="39542B5E" w:rsidR="006E67A5"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.1.5. </w:t>
      </w:r>
      <w:r w:rsidR="000923C5" w:rsidRPr="00435B93">
        <w:rPr>
          <w:rFonts w:ascii="Times New Roman" w:eastAsia="SimSun" w:hAnsi="Times New Roman" w:cs="Times New Roman"/>
          <w:sz w:val="24"/>
          <w:szCs w:val="24"/>
        </w:rPr>
        <w:t>saimnieciski izdevīgākā piedāvājuma</w:t>
      </w:r>
      <w:r w:rsidR="006E67A5" w:rsidRPr="00435B93">
        <w:rPr>
          <w:rFonts w:ascii="Times New Roman" w:eastAsia="SimSun" w:hAnsi="Times New Roman" w:cs="Times New Roman"/>
          <w:sz w:val="24"/>
          <w:szCs w:val="24"/>
        </w:rPr>
        <w:t xml:space="preserve"> izvēle</w:t>
      </w:r>
      <w:r w:rsidR="00767D69" w:rsidRPr="00435B93">
        <w:rPr>
          <w:rFonts w:ascii="Times New Roman" w:eastAsia="SimSun" w:hAnsi="Times New Roman" w:cs="Times New Roman"/>
          <w:sz w:val="24"/>
          <w:szCs w:val="24"/>
        </w:rPr>
        <w:t>.</w:t>
      </w:r>
    </w:p>
    <w:bookmarkEnd w:id="6"/>
    <w:p w14:paraId="1C9CA4B6" w14:textId="55D9C693" w:rsidR="006E67A5"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73C098E3" w:rsidR="00767D69" w:rsidRPr="00435B93" w:rsidRDefault="00767D69" w:rsidP="007E089F">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13.3. </w:t>
      </w:r>
      <w:r w:rsidRPr="00435B93">
        <w:rPr>
          <w:rFonts w:ascii="Times New Roman" w:hAnsi="Times New Roman" w:cs="Times New Roman"/>
          <w:sz w:val="24"/>
          <w:szCs w:val="24"/>
        </w:rPr>
        <w:t>Ja Pasūtītājam radīsies šaubas, ka Pretendenta piedāvājums ir uzskatāms par nepamatoti lētu piedāvājumu, Pasūtītājs pieprasīs Pretendentam paskaidrojumus par piedāvāto līgumcenu. Pirms piedāvājuma iespējamās noraidīšanas Pasūtītājs rakstveidā pieprasīs detalizētu paskaidrojumu par būtiskajiem piedāvājuma nosacījumiem un, konsultējoties ar Pretendentu, izvērtē visus tā sniegtos 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435B93" w:rsidRDefault="002A2FEE"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 xml:space="preserve">13.4. </w:t>
      </w:r>
      <w:r w:rsidR="000710E5">
        <w:rPr>
          <w:rFonts w:ascii="Times New Roman" w:eastAsia="SimSun" w:hAnsi="Times New Roman" w:cs="Times New Roman"/>
          <w:sz w:val="24"/>
          <w:szCs w:val="24"/>
        </w:rPr>
        <w:t>J</w:t>
      </w:r>
      <w:r w:rsidRPr="00435B93">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435B93">
        <w:rPr>
          <w:rFonts w:ascii="Times New Roman" w:eastAsia="SimSun" w:hAnsi="Times New Roman" w:cs="Times New Roman"/>
          <w:iCs/>
          <w:sz w:val="24"/>
          <w:szCs w:val="24"/>
        </w:rPr>
        <w:t>EUR</w:t>
      </w:r>
      <w:r w:rsidR="00162363" w:rsidRPr="00435B93">
        <w:rPr>
          <w:rFonts w:ascii="Times New Roman" w:eastAsia="SimSun" w:hAnsi="Times New Roman" w:cs="Times New Roman"/>
          <w:sz w:val="24"/>
          <w:szCs w:val="24"/>
        </w:rPr>
        <w:t xml:space="preserve"> </w:t>
      </w:r>
      <w:r w:rsidRPr="00435B93">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435B93">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Pr="002A2FEE">
        <w:rPr>
          <w:rFonts w:ascii="Times New Roman" w:eastAsia="SimSun" w:hAnsi="Times New Roman" w:cs="Times New Roman"/>
          <w:sz w:val="24"/>
          <w:szCs w:val="24"/>
          <w:lang w:eastAsia="lv-LV"/>
        </w:rPr>
        <w:t>. Iepirkuma komisija izslēdz Pretendentu no tālākās dalības Iepirkuma procedūrā jebkurā no vērtēšanas posmiem gadījumos, ja:</w:t>
      </w:r>
    </w:p>
    <w:p w14:paraId="21F32926" w14:textId="6BB2ECCD"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13.5.1</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13.5.2</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norādījis nepatiesas ziņas;</w:t>
      </w:r>
    </w:p>
    <w:p w14:paraId="73A07389" w14:textId="47B17B4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13.5.3</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2A2FEE">
        <w:rPr>
          <w:rFonts w:ascii="Times New Roman" w:eastAsia="SimSun" w:hAnsi="Times New Roman" w:cs="Times New Roman"/>
          <w:sz w:val="24"/>
          <w:szCs w:val="24"/>
          <w:lang w:eastAsia="lv-LV"/>
        </w:rPr>
        <w:t xml:space="preserve">Iepirkuma nolikuma </w:t>
      </w:r>
      <w:r w:rsidRPr="002A2FEE">
        <w:rPr>
          <w:rFonts w:ascii="Times New Roman" w:eastAsia="SimSun" w:hAnsi="Times New Roman" w:cs="Times New Roman"/>
          <w:sz w:val="24"/>
          <w:szCs w:val="24"/>
          <w:lang w:eastAsia="lv-LV"/>
        </w:rPr>
        <w:t>12.punktā norādītos dokumentus vai prasīto informāciju);</w:t>
      </w:r>
    </w:p>
    <w:p w14:paraId="6D7D49A6" w14:textId="7246789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13.5.4</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nav norādījis visas izmaksas;</w:t>
      </w:r>
    </w:p>
    <w:p w14:paraId="7A7F614F" w14:textId="4942C4B4"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13.5.5</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piedāvājums neatbilst </w:t>
      </w:r>
      <w:r w:rsidRPr="002A2FEE">
        <w:rPr>
          <w:rFonts w:ascii="Times New Roman" w:eastAsia="Times New Roman" w:hAnsi="Times New Roman" w:cs="Times New Roman"/>
          <w:sz w:val="24"/>
          <w:szCs w:val="24"/>
          <w:lang w:eastAsia="lv-LV"/>
        </w:rPr>
        <w:t xml:space="preserve">Latvijas Republikā spēkā esošajos </w:t>
      </w:r>
      <w:r w:rsidRPr="002A2FEE">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lang w:eastAsia="lv-LV"/>
        </w:rPr>
        <w:t>13.5.6.</w:t>
      </w:r>
      <w:r w:rsidRPr="00435B93">
        <w:rPr>
          <w:rFonts w:ascii="Times New Roman" w:eastAsia="SimSun" w:hAnsi="Times New Roman" w:cs="Times New Roman"/>
          <w:sz w:val="24"/>
          <w:szCs w:val="24"/>
          <w:lang w:eastAsia="lv-LV"/>
        </w:rPr>
        <w:tab/>
        <w:t>Pretendenta piedāvājums ir ar nepamatoti zemu cenu.</w:t>
      </w:r>
      <w:r w:rsidR="00767D69" w:rsidRPr="00435B93">
        <w:rPr>
          <w:rFonts w:ascii="Times New Roman" w:hAnsi="Times New Roman" w:cs="Times New Roman"/>
          <w:sz w:val="24"/>
          <w:szCs w:val="24"/>
        </w:rPr>
        <w:t xml:space="preserve"> </w:t>
      </w:r>
    </w:p>
    <w:p w14:paraId="44FFC063" w14:textId="1490D975" w:rsidR="00BF41B4" w:rsidRPr="00302C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77AFF484" w:rsidR="00091B85"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035953">
        <w:rPr>
          <w:rFonts w:ascii="Times New Roman" w:hAnsi="Times New Roman" w:cs="Times New Roman"/>
          <w:sz w:val="24"/>
          <w:szCs w:val="24"/>
        </w:rPr>
        <w:t>N</w:t>
      </w:r>
      <w:r w:rsidRPr="00435B93">
        <w:rPr>
          <w:rFonts w:ascii="Times New Roman" w:hAnsi="Times New Roman" w:cs="Times New Roman"/>
          <w:sz w:val="24"/>
          <w:szCs w:val="24"/>
        </w:rPr>
        <w:t>o Iepirkuma nolikuma prasībām atbilstošajiem piedāvājumiem par uzvarētāju tiks atzīts Pretendents, kura piedāvājums atbildīs visām Iepirkuma nolikumā un Tehniskajā specifikācijā noteiktajām prasībām un būs saimnieciski visizdevīgākais piedāvājums</w:t>
      </w:r>
      <w:r w:rsidR="00035953">
        <w:rPr>
          <w:rFonts w:ascii="Times New Roman" w:hAnsi="Times New Roman" w:cs="Times New Roman"/>
          <w:sz w:val="24"/>
          <w:szCs w:val="24"/>
        </w:rPr>
        <w:t>.</w:t>
      </w:r>
    </w:p>
    <w:p w14:paraId="7CCF22D6" w14:textId="58E5AA08" w:rsidR="00700478" w:rsidRDefault="002A2FEE" w:rsidP="002A2FEE">
      <w:pPr>
        <w:autoSpaceDE w:val="0"/>
        <w:autoSpaceDN w:val="0"/>
        <w:adjustRightInd w:val="0"/>
        <w:rPr>
          <w:rFonts w:ascii="Times New Roman" w:eastAsia="Times New Roman" w:hAnsi="Times New Roman" w:cs="Times New Roman"/>
          <w:sz w:val="24"/>
          <w:szCs w:val="24"/>
          <w:lang w:eastAsia="lv-LV"/>
        </w:rPr>
      </w:pPr>
      <w:r w:rsidRPr="00435B93">
        <w:rPr>
          <w:rFonts w:ascii="Times New Roman" w:eastAsia="SimSun" w:hAnsi="Times New Roman" w:cs="Times New Roman"/>
          <w:sz w:val="24"/>
          <w:szCs w:val="24"/>
        </w:rPr>
        <w:t>14.</w:t>
      </w:r>
      <w:r w:rsidR="00700478" w:rsidRPr="00435B93">
        <w:rPr>
          <w:rFonts w:ascii="Times New Roman" w:eastAsia="SimSun" w:hAnsi="Times New Roman" w:cs="Times New Roman"/>
          <w:sz w:val="24"/>
          <w:szCs w:val="24"/>
        </w:rPr>
        <w:t xml:space="preserve">2. </w:t>
      </w:r>
      <w:r w:rsidR="00035953">
        <w:rPr>
          <w:rFonts w:ascii="Times New Roman" w:eastAsia="Times New Roman" w:hAnsi="Times New Roman" w:cs="Times New Roman"/>
          <w:sz w:val="24"/>
          <w:szCs w:val="24"/>
          <w:lang w:eastAsia="lv-LV"/>
        </w:rPr>
        <w:t>P</w:t>
      </w:r>
      <w:r w:rsidR="00700478" w:rsidRPr="00435B93">
        <w:rPr>
          <w:rFonts w:ascii="Times New Roman" w:eastAsia="Times New Roman" w:hAnsi="Times New Roman" w:cs="Times New Roman"/>
          <w:sz w:val="24"/>
          <w:szCs w:val="24"/>
          <w:lang w:eastAsia="lv-LV"/>
        </w:rPr>
        <w:t>ar saimnieciski visizdevīgāko tiek atzīts piedāvājums, kurš saņēmis vislielāko punktu skaitu saskaņā ar šādiem kritērijiem (S = C + L</w:t>
      </w:r>
      <w:r w:rsidR="00700478" w:rsidRPr="00435B93">
        <w:rPr>
          <w:rFonts w:ascii="Times New Roman" w:eastAsia="SimSun" w:hAnsi="Times New Roman" w:cs="Times New Roman"/>
          <w:sz w:val="24"/>
          <w:szCs w:val="24"/>
          <w:lang w:eastAsia="lv-LV"/>
        </w:rPr>
        <w:t>)</w:t>
      </w:r>
      <w:r w:rsidR="00700478" w:rsidRPr="00435B93">
        <w:rPr>
          <w:rFonts w:ascii="Times New Roman" w:eastAsia="Times New Roman" w:hAnsi="Times New Roman" w:cs="Times New Roman"/>
          <w:sz w:val="24"/>
          <w:szCs w:val="24"/>
          <w:lang w:eastAsia="lv-LV"/>
        </w:rPr>
        <w:t>:</w:t>
      </w:r>
    </w:p>
    <w:p w14:paraId="7DB8CD8B" w14:textId="77777777" w:rsidR="000710E5" w:rsidRPr="00435B93" w:rsidRDefault="000710E5" w:rsidP="002A2FEE">
      <w:pPr>
        <w:autoSpaceDE w:val="0"/>
        <w:autoSpaceDN w:val="0"/>
        <w:adjustRightInd w:val="0"/>
        <w:rPr>
          <w:rFonts w:ascii="Times New Roman" w:eastAsia="SimSun" w:hAnsi="Times New Roman" w:cs="Times New Roman"/>
          <w:sz w:val="24"/>
          <w:szCs w:val="24"/>
          <w:lang w:eastAsia="lv-LV"/>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131"/>
        <w:gridCol w:w="1541"/>
        <w:gridCol w:w="5234"/>
      </w:tblGrid>
      <w:tr w:rsidR="00700478" w:rsidRPr="00700478" w14:paraId="5D1A3871" w14:textId="77777777" w:rsidTr="00035953">
        <w:tc>
          <w:tcPr>
            <w:tcW w:w="592" w:type="dxa"/>
            <w:shd w:val="clear" w:color="auto" w:fill="D9D9D9"/>
          </w:tcPr>
          <w:p w14:paraId="70F7D582" w14:textId="77777777" w:rsidR="00700478" w:rsidRPr="00700478" w:rsidRDefault="00700478" w:rsidP="00700478">
            <w:pPr>
              <w:rPr>
                <w:rFonts w:ascii="Times New Roman" w:eastAsia="Times New Roman" w:hAnsi="Times New Roman" w:cs="Times New Roman"/>
                <w:b/>
                <w:lang w:eastAsia="lv-LV"/>
              </w:rPr>
            </w:pPr>
            <w:r w:rsidRPr="00700478">
              <w:rPr>
                <w:rFonts w:ascii="Times New Roman" w:eastAsia="Times New Roman" w:hAnsi="Times New Roman" w:cs="Times New Roman"/>
                <w:b/>
                <w:lang w:eastAsia="lv-LV"/>
              </w:rPr>
              <w:t>Nr.</w:t>
            </w:r>
          </w:p>
          <w:p w14:paraId="6EC6C785" w14:textId="77777777" w:rsidR="00700478" w:rsidRPr="00700478" w:rsidRDefault="00700478" w:rsidP="00700478">
            <w:pPr>
              <w:rPr>
                <w:rFonts w:ascii="Times New Roman" w:eastAsia="Times New Roman" w:hAnsi="Times New Roman" w:cs="Times New Roman"/>
                <w:b/>
                <w:bCs/>
                <w:iCs/>
                <w:lang w:eastAsia="lv-LV"/>
              </w:rPr>
            </w:pPr>
            <w:r w:rsidRPr="00700478">
              <w:rPr>
                <w:rFonts w:ascii="Times New Roman" w:eastAsia="Times New Roman" w:hAnsi="Times New Roman" w:cs="Times New Roman"/>
                <w:b/>
                <w:lang w:eastAsia="lv-LV"/>
              </w:rPr>
              <w:t>p.k.</w:t>
            </w:r>
          </w:p>
        </w:tc>
        <w:tc>
          <w:tcPr>
            <w:tcW w:w="2131" w:type="dxa"/>
            <w:shd w:val="clear" w:color="auto" w:fill="D9D9D9"/>
          </w:tcPr>
          <w:p w14:paraId="5AE13DB7" w14:textId="77777777" w:rsidR="00700478" w:rsidRPr="00700478" w:rsidRDefault="00700478" w:rsidP="00700478">
            <w:pPr>
              <w:jc w:val="center"/>
              <w:rPr>
                <w:rFonts w:ascii="Times New Roman" w:eastAsia="Times New Roman" w:hAnsi="Times New Roman" w:cs="Times New Roman"/>
                <w:b/>
                <w:bCs/>
                <w:iCs/>
                <w:lang w:eastAsia="lv-LV"/>
              </w:rPr>
            </w:pPr>
            <w:r w:rsidRPr="00700478">
              <w:rPr>
                <w:rFonts w:ascii="Times New Roman" w:eastAsia="Times New Roman" w:hAnsi="Times New Roman" w:cs="Times New Roman"/>
                <w:b/>
                <w:bCs/>
                <w:lang w:eastAsia="lv-LV"/>
              </w:rPr>
              <w:t>Vērtēšanas kritērijs</w:t>
            </w:r>
          </w:p>
        </w:tc>
        <w:tc>
          <w:tcPr>
            <w:tcW w:w="1541" w:type="dxa"/>
            <w:shd w:val="clear" w:color="auto" w:fill="D9D9D9"/>
          </w:tcPr>
          <w:p w14:paraId="0E096DD3" w14:textId="77777777" w:rsidR="00700478" w:rsidRPr="00700478" w:rsidRDefault="00700478" w:rsidP="00700478">
            <w:pPr>
              <w:jc w:val="center"/>
              <w:rPr>
                <w:rFonts w:ascii="Times New Roman" w:eastAsia="Times New Roman" w:hAnsi="Times New Roman" w:cs="Times New Roman"/>
                <w:b/>
                <w:bCs/>
                <w:color w:val="000000"/>
                <w:lang w:eastAsia="lv-LV"/>
              </w:rPr>
            </w:pPr>
            <w:r w:rsidRPr="00700478">
              <w:rPr>
                <w:rFonts w:ascii="Times New Roman" w:eastAsia="Times New Roman" w:hAnsi="Times New Roman" w:cs="Times New Roman"/>
                <w:b/>
                <w:bCs/>
                <w:color w:val="000000"/>
                <w:lang w:eastAsia="lv-LV"/>
              </w:rPr>
              <w:t>Maksimālais punktu skaits</w:t>
            </w:r>
          </w:p>
        </w:tc>
        <w:tc>
          <w:tcPr>
            <w:tcW w:w="5234" w:type="dxa"/>
            <w:shd w:val="clear" w:color="auto" w:fill="D9D9D9"/>
          </w:tcPr>
          <w:p w14:paraId="1AC6F10D" w14:textId="77777777" w:rsidR="00700478" w:rsidRPr="00700478" w:rsidRDefault="00700478" w:rsidP="00700478">
            <w:pPr>
              <w:jc w:val="center"/>
              <w:rPr>
                <w:rFonts w:ascii="Times New Roman" w:eastAsia="Times New Roman" w:hAnsi="Times New Roman" w:cs="Times New Roman"/>
                <w:b/>
                <w:lang w:eastAsia="zh-CN"/>
              </w:rPr>
            </w:pPr>
            <w:r w:rsidRPr="00700478">
              <w:rPr>
                <w:rFonts w:ascii="Times New Roman" w:eastAsia="Times New Roman" w:hAnsi="Times New Roman" w:cs="Times New Roman"/>
                <w:b/>
                <w:lang w:eastAsia="zh-CN"/>
              </w:rPr>
              <w:t>Punktu aprēķināšanas formula</w:t>
            </w:r>
          </w:p>
        </w:tc>
      </w:tr>
      <w:tr w:rsidR="00700478" w:rsidRPr="00700478" w14:paraId="74E04598" w14:textId="77777777" w:rsidTr="00035953">
        <w:tc>
          <w:tcPr>
            <w:tcW w:w="592" w:type="dxa"/>
            <w:shd w:val="clear" w:color="auto" w:fill="auto"/>
          </w:tcPr>
          <w:p w14:paraId="51F43425" w14:textId="77777777" w:rsidR="00700478" w:rsidRPr="00700478" w:rsidRDefault="00700478" w:rsidP="00700478">
            <w:pPr>
              <w:rPr>
                <w:rFonts w:ascii="Times New Roman" w:eastAsia="Times New Roman" w:hAnsi="Times New Roman" w:cs="Times New Roman"/>
                <w:b/>
                <w:lang w:eastAsia="lv-LV"/>
              </w:rPr>
            </w:pPr>
            <w:r w:rsidRPr="00700478">
              <w:rPr>
                <w:rFonts w:ascii="Times New Roman" w:eastAsia="Times New Roman" w:hAnsi="Times New Roman" w:cs="Times New Roman"/>
                <w:b/>
                <w:lang w:eastAsia="lv-LV"/>
              </w:rPr>
              <w:t>1.</w:t>
            </w:r>
          </w:p>
        </w:tc>
        <w:tc>
          <w:tcPr>
            <w:tcW w:w="2131" w:type="dxa"/>
            <w:shd w:val="clear" w:color="auto" w:fill="auto"/>
          </w:tcPr>
          <w:p w14:paraId="20815B44" w14:textId="77777777" w:rsidR="00700478" w:rsidRPr="00700478" w:rsidRDefault="00700478" w:rsidP="00700478">
            <w:pPr>
              <w:jc w:val="center"/>
              <w:rPr>
                <w:rFonts w:ascii="Times New Roman" w:eastAsia="Times New Roman" w:hAnsi="Times New Roman" w:cs="Times New Roman"/>
                <w:b/>
                <w:bCs/>
                <w:lang w:eastAsia="lv-LV"/>
              </w:rPr>
            </w:pPr>
            <w:r w:rsidRPr="00700478">
              <w:rPr>
                <w:rFonts w:ascii="Times New Roman" w:eastAsia="Times New Roman" w:hAnsi="Times New Roman" w:cs="Times New Roman"/>
                <w:b/>
                <w:lang w:eastAsia="lv-LV"/>
              </w:rPr>
              <w:t>Pakalpojuma līgumcena (C)</w:t>
            </w:r>
          </w:p>
        </w:tc>
        <w:tc>
          <w:tcPr>
            <w:tcW w:w="1541" w:type="dxa"/>
            <w:shd w:val="clear" w:color="auto" w:fill="auto"/>
          </w:tcPr>
          <w:p w14:paraId="1D9701CB" w14:textId="7602B40E" w:rsidR="00700478" w:rsidRPr="00700478" w:rsidRDefault="0047398D" w:rsidP="00700478">
            <w:pPr>
              <w:jc w:val="center"/>
              <w:rPr>
                <w:rFonts w:ascii="Times New Roman" w:eastAsia="Times New Roman" w:hAnsi="Times New Roman" w:cs="Times New Roman"/>
                <w:b/>
                <w:bCs/>
                <w:color w:val="000000"/>
                <w:lang w:eastAsia="lv-LV"/>
              </w:rPr>
            </w:pPr>
            <w:r>
              <w:rPr>
                <w:rFonts w:ascii="Times New Roman" w:eastAsia="Times New Roman" w:hAnsi="Times New Roman" w:cs="Times New Roman"/>
                <w:lang w:eastAsia="zh-CN"/>
              </w:rPr>
              <w:t>7</w:t>
            </w:r>
            <w:r w:rsidR="00700478" w:rsidRPr="00700478">
              <w:rPr>
                <w:rFonts w:ascii="Times New Roman" w:eastAsia="Times New Roman" w:hAnsi="Times New Roman" w:cs="Times New Roman"/>
                <w:lang w:eastAsia="zh-CN"/>
              </w:rPr>
              <w:t>0</w:t>
            </w:r>
          </w:p>
        </w:tc>
        <w:tc>
          <w:tcPr>
            <w:tcW w:w="5234" w:type="dxa"/>
            <w:shd w:val="clear" w:color="auto" w:fill="auto"/>
          </w:tcPr>
          <w:p w14:paraId="452C842A" w14:textId="21B1C198" w:rsidR="00700478" w:rsidRPr="00700478" w:rsidRDefault="00700478" w:rsidP="00700478">
            <w:pPr>
              <w:ind w:left="33"/>
              <w:jc w:val="left"/>
              <w:rPr>
                <w:rFonts w:ascii="Times New Roman" w:eastAsia="Times New Roman" w:hAnsi="Times New Roman" w:cs="Times New Roman"/>
                <w:lang w:eastAsia="zh-CN"/>
              </w:rPr>
            </w:pPr>
            <w:r w:rsidRPr="00700478">
              <w:rPr>
                <w:rFonts w:ascii="Times New Roman" w:eastAsia="Times New Roman" w:hAnsi="Times New Roman" w:cs="Times New Roman"/>
                <w:lang w:eastAsia="zh-CN"/>
              </w:rPr>
              <w:t>C =</w:t>
            </w:r>
            <w:r w:rsidR="0047398D">
              <w:rPr>
                <w:rFonts w:ascii="Times New Roman" w:eastAsia="Times New Roman" w:hAnsi="Times New Roman" w:cs="Times New Roman"/>
                <w:lang w:eastAsia="zh-CN"/>
              </w:rPr>
              <w:t>7</w:t>
            </w:r>
            <w:r w:rsidRPr="00700478">
              <w:rPr>
                <w:rFonts w:ascii="Times New Roman" w:eastAsia="Times New Roman" w:hAnsi="Times New Roman" w:cs="Times New Roman"/>
                <w:lang w:eastAsia="zh-CN"/>
              </w:rPr>
              <w:t>0 x (B/A), kur</w:t>
            </w:r>
          </w:p>
          <w:p w14:paraId="57D71AAB" w14:textId="6F16C114" w:rsidR="00700478" w:rsidRPr="00700478" w:rsidRDefault="0047398D" w:rsidP="0047398D">
            <w:pPr>
              <w:jc w:val="left"/>
              <w:rPr>
                <w:rFonts w:ascii="Times New Roman" w:eastAsia="Times New Roman" w:hAnsi="Times New Roman" w:cs="Times New Roman"/>
                <w:lang w:eastAsia="zh-CN"/>
              </w:rPr>
            </w:pPr>
            <w:r>
              <w:rPr>
                <w:rFonts w:ascii="Times New Roman" w:eastAsia="Times New Roman" w:hAnsi="Times New Roman" w:cs="Times New Roman"/>
                <w:lang w:eastAsia="zh-CN"/>
              </w:rPr>
              <w:t>7</w:t>
            </w:r>
            <w:r w:rsidR="00700478" w:rsidRPr="00700478">
              <w:rPr>
                <w:rFonts w:ascii="Times New Roman" w:eastAsia="Times New Roman" w:hAnsi="Times New Roman" w:cs="Times New Roman"/>
                <w:lang w:eastAsia="zh-CN"/>
              </w:rPr>
              <w:t>0 – maksimāli iespējamais punktu skaits;</w:t>
            </w:r>
          </w:p>
          <w:p w14:paraId="72270309" w14:textId="77777777" w:rsidR="00700478" w:rsidRPr="00700478" w:rsidRDefault="00700478" w:rsidP="00700478">
            <w:pPr>
              <w:ind w:left="33"/>
              <w:jc w:val="left"/>
              <w:rPr>
                <w:rFonts w:ascii="Times New Roman" w:eastAsia="Times New Roman" w:hAnsi="Times New Roman" w:cs="Times New Roman"/>
                <w:lang w:eastAsia="zh-CN"/>
              </w:rPr>
            </w:pPr>
            <w:r w:rsidRPr="00700478">
              <w:rPr>
                <w:rFonts w:ascii="Times New Roman" w:eastAsia="Times New Roman" w:hAnsi="Times New Roman" w:cs="Times New Roman"/>
                <w:lang w:eastAsia="zh-CN"/>
              </w:rPr>
              <w:t>A - Pretendenta piedāvātā pakalpojuma līgumcena;</w:t>
            </w:r>
          </w:p>
          <w:p w14:paraId="5DAC6635" w14:textId="77777777" w:rsidR="00700478" w:rsidRPr="00700478" w:rsidRDefault="00700478" w:rsidP="00700478">
            <w:pPr>
              <w:tabs>
                <w:tab w:val="left" w:pos="4395"/>
              </w:tabs>
              <w:ind w:left="33"/>
              <w:jc w:val="left"/>
              <w:rPr>
                <w:rFonts w:ascii="Times New Roman" w:eastAsia="Times New Roman" w:hAnsi="Times New Roman" w:cs="Times New Roman"/>
                <w:lang w:eastAsia="zh-CN"/>
              </w:rPr>
            </w:pPr>
            <w:r w:rsidRPr="00700478">
              <w:rPr>
                <w:rFonts w:ascii="Times New Roman" w:eastAsia="Times New Roman" w:hAnsi="Times New Roman" w:cs="Times New Roman"/>
                <w:lang w:eastAsia="zh-CN"/>
              </w:rPr>
              <w:t>B - zemākā piedāvātā pakalpojuma līgumcena;</w:t>
            </w:r>
          </w:p>
          <w:p w14:paraId="39D9D57F" w14:textId="77777777" w:rsidR="00700478" w:rsidRPr="00700478" w:rsidRDefault="00700478" w:rsidP="00700478">
            <w:pPr>
              <w:ind w:left="33"/>
              <w:jc w:val="left"/>
              <w:rPr>
                <w:rFonts w:ascii="Times New Roman" w:eastAsia="Times New Roman" w:hAnsi="Times New Roman" w:cs="Times New Roman"/>
                <w:lang w:eastAsia="zh-CN"/>
              </w:rPr>
            </w:pPr>
            <w:r w:rsidRPr="00700478">
              <w:rPr>
                <w:rFonts w:ascii="Times New Roman" w:eastAsia="Times New Roman" w:hAnsi="Times New Roman" w:cs="Times New Roman"/>
                <w:lang w:eastAsia="zh-CN"/>
              </w:rPr>
              <w:lastRenderedPageBreak/>
              <w:t>C - attiecīgā piedāvājuma iegūtie punkti.</w:t>
            </w:r>
          </w:p>
        </w:tc>
      </w:tr>
      <w:tr w:rsidR="00700478" w:rsidRPr="00700478" w14:paraId="5FBE1A4F" w14:textId="77777777" w:rsidTr="00035953">
        <w:tc>
          <w:tcPr>
            <w:tcW w:w="592" w:type="dxa"/>
            <w:shd w:val="clear" w:color="auto" w:fill="auto"/>
          </w:tcPr>
          <w:p w14:paraId="5ADADDF7" w14:textId="77777777" w:rsidR="00700478" w:rsidRPr="00700478" w:rsidRDefault="00700478" w:rsidP="00700478">
            <w:pPr>
              <w:rPr>
                <w:rFonts w:ascii="Times New Roman" w:eastAsia="Times New Roman" w:hAnsi="Times New Roman" w:cs="Times New Roman"/>
                <w:b/>
                <w:lang w:eastAsia="lv-LV"/>
              </w:rPr>
            </w:pPr>
            <w:r w:rsidRPr="00700478">
              <w:rPr>
                <w:rFonts w:ascii="Times New Roman" w:eastAsia="Times New Roman" w:hAnsi="Times New Roman" w:cs="Times New Roman"/>
                <w:b/>
                <w:lang w:eastAsia="lv-LV"/>
              </w:rPr>
              <w:lastRenderedPageBreak/>
              <w:t>2.</w:t>
            </w:r>
          </w:p>
        </w:tc>
        <w:tc>
          <w:tcPr>
            <w:tcW w:w="2131" w:type="dxa"/>
            <w:shd w:val="clear" w:color="auto" w:fill="auto"/>
          </w:tcPr>
          <w:p w14:paraId="19822F6A" w14:textId="77777777" w:rsidR="00700478" w:rsidRPr="00700478" w:rsidRDefault="00700478" w:rsidP="00700478">
            <w:pPr>
              <w:jc w:val="center"/>
              <w:rPr>
                <w:rFonts w:ascii="Times New Roman" w:eastAsia="Times New Roman" w:hAnsi="Times New Roman" w:cs="Times New Roman"/>
                <w:b/>
                <w:lang w:eastAsia="zh-CN"/>
              </w:rPr>
            </w:pPr>
            <w:r w:rsidRPr="00700478">
              <w:rPr>
                <w:rFonts w:ascii="Times New Roman" w:eastAsia="Times New Roman" w:hAnsi="Times New Roman" w:cs="Times New Roman"/>
                <w:b/>
                <w:lang w:eastAsia="zh-CN"/>
              </w:rPr>
              <w:t>Pakalpojuma izpildes laiks (L)</w:t>
            </w:r>
          </w:p>
        </w:tc>
        <w:tc>
          <w:tcPr>
            <w:tcW w:w="1541" w:type="dxa"/>
            <w:shd w:val="clear" w:color="auto" w:fill="auto"/>
          </w:tcPr>
          <w:p w14:paraId="3261B174" w14:textId="4FE18A48" w:rsidR="00700478" w:rsidRPr="00700478" w:rsidRDefault="0047398D" w:rsidP="00700478">
            <w:pPr>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700478" w:rsidRPr="00700478">
              <w:rPr>
                <w:rFonts w:ascii="Times New Roman" w:eastAsia="Times New Roman" w:hAnsi="Times New Roman" w:cs="Times New Roman"/>
                <w:lang w:eastAsia="zh-CN"/>
              </w:rPr>
              <w:t>0</w:t>
            </w:r>
          </w:p>
        </w:tc>
        <w:tc>
          <w:tcPr>
            <w:tcW w:w="5234" w:type="dxa"/>
            <w:shd w:val="clear" w:color="auto" w:fill="auto"/>
          </w:tcPr>
          <w:p w14:paraId="68E16E9A" w14:textId="243ACD19" w:rsidR="00700478" w:rsidRPr="00700478" w:rsidRDefault="00700478" w:rsidP="00700478">
            <w:pPr>
              <w:ind w:left="33"/>
              <w:jc w:val="left"/>
              <w:rPr>
                <w:rFonts w:ascii="Times New Roman" w:eastAsia="Times New Roman" w:hAnsi="Times New Roman" w:cs="Times New Roman"/>
                <w:lang w:eastAsia="zh-CN"/>
              </w:rPr>
            </w:pPr>
            <w:r w:rsidRPr="00700478">
              <w:rPr>
                <w:rFonts w:ascii="Times New Roman" w:eastAsia="Times New Roman" w:hAnsi="Times New Roman" w:cs="Times New Roman"/>
                <w:lang w:eastAsia="zh-CN"/>
              </w:rPr>
              <w:t>L =</w:t>
            </w:r>
            <w:r w:rsidR="0047398D">
              <w:rPr>
                <w:rFonts w:ascii="Times New Roman" w:eastAsia="Times New Roman" w:hAnsi="Times New Roman" w:cs="Times New Roman"/>
                <w:lang w:eastAsia="zh-CN"/>
              </w:rPr>
              <w:t>3</w:t>
            </w:r>
            <w:r w:rsidRPr="00700478">
              <w:rPr>
                <w:rFonts w:ascii="Times New Roman" w:eastAsia="Times New Roman" w:hAnsi="Times New Roman" w:cs="Times New Roman"/>
                <w:lang w:eastAsia="zh-CN"/>
              </w:rPr>
              <w:t>0 x (B/A), kur</w:t>
            </w:r>
          </w:p>
          <w:p w14:paraId="2B5D0461" w14:textId="31FB628F" w:rsidR="00700478" w:rsidRPr="00700478" w:rsidRDefault="0047398D" w:rsidP="00700478">
            <w:pPr>
              <w:ind w:left="33"/>
              <w:jc w:val="left"/>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700478" w:rsidRPr="00700478">
              <w:rPr>
                <w:rFonts w:ascii="Times New Roman" w:eastAsia="Times New Roman" w:hAnsi="Times New Roman" w:cs="Times New Roman"/>
                <w:lang w:eastAsia="zh-CN"/>
              </w:rPr>
              <w:t>0 – maksimāli iespējamais punktu skaits;</w:t>
            </w:r>
          </w:p>
          <w:p w14:paraId="2A7DCF70" w14:textId="77777777" w:rsidR="00700478" w:rsidRPr="00700478" w:rsidRDefault="00700478" w:rsidP="00700478">
            <w:pPr>
              <w:ind w:left="33"/>
              <w:jc w:val="left"/>
              <w:rPr>
                <w:rFonts w:ascii="Times New Roman" w:eastAsia="Times New Roman" w:hAnsi="Times New Roman" w:cs="Times New Roman"/>
                <w:lang w:eastAsia="zh-CN"/>
              </w:rPr>
            </w:pPr>
            <w:r w:rsidRPr="00700478">
              <w:rPr>
                <w:rFonts w:ascii="Times New Roman" w:eastAsia="Times New Roman" w:hAnsi="Times New Roman" w:cs="Times New Roman"/>
                <w:lang w:eastAsia="zh-CN"/>
              </w:rPr>
              <w:t>A - Pretendenta piedāvātais pakalpojuma izpildes laiks;</w:t>
            </w:r>
          </w:p>
          <w:p w14:paraId="378BB921" w14:textId="77777777" w:rsidR="00700478" w:rsidRPr="00700478" w:rsidRDefault="00700478" w:rsidP="00700478">
            <w:pPr>
              <w:tabs>
                <w:tab w:val="left" w:pos="4395"/>
              </w:tabs>
              <w:ind w:left="33"/>
              <w:jc w:val="left"/>
              <w:rPr>
                <w:rFonts w:ascii="Times New Roman" w:eastAsia="Times New Roman" w:hAnsi="Times New Roman" w:cs="Times New Roman"/>
                <w:lang w:eastAsia="zh-CN"/>
              </w:rPr>
            </w:pPr>
            <w:r w:rsidRPr="00700478">
              <w:rPr>
                <w:rFonts w:ascii="Times New Roman" w:eastAsia="Times New Roman" w:hAnsi="Times New Roman" w:cs="Times New Roman"/>
                <w:lang w:eastAsia="zh-CN"/>
              </w:rPr>
              <w:t>B - vismazākais piedāvātais pakalpojuma izpildes laiks;</w:t>
            </w:r>
          </w:p>
          <w:p w14:paraId="0649FEBC" w14:textId="77777777" w:rsidR="00700478" w:rsidRPr="00700478" w:rsidRDefault="00700478" w:rsidP="00700478">
            <w:pPr>
              <w:ind w:left="33"/>
              <w:rPr>
                <w:rFonts w:ascii="Times New Roman" w:eastAsia="Times New Roman" w:hAnsi="Times New Roman" w:cs="Times New Roman"/>
                <w:lang w:eastAsia="zh-CN"/>
              </w:rPr>
            </w:pPr>
            <w:r w:rsidRPr="00700478">
              <w:rPr>
                <w:rFonts w:ascii="Times New Roman" w:eastAsia="Times New Roman" w:hAnsi="Times New Roman" w:cs="Times New Roman"/>
                <w:lang w:eastAsia="zh-CN"/>
              </w:rPr>
              <w:t>L - attiecīgā piedāvājuma iegūtie punkti.</w:t>
            </w:r>
          </w:p>
        </w:tc>
      </w:tr>
    </w:tbl>
    <w:p w14:paraId="3B98D4A4" w14:textId="77777777" w:rsidR="000710E5" w:rsidRDefault="000710E5" w:rsidP="004E2FD1">
      <w:pPr>
        <w:autoSpaceDE w:val="0"/>
        <w:autoSpaceDN w:val="0"/>
        <w:adjustRightInd w:val="0"/>
        <w:rPr>
          <w:rFonts w:ascii="Times New Roman" w:eastAsia="SimSun" w:hAnsi="Times New Roman" w:cs="Times New Roman"/>
          <w:sz w:val="24"/>
          <w:szCs w:val="24"/>
        </w:rPr>
      </w:pPr>
    </w:p>
    <w:p w14:paraId="2F9C525D" w14:textId="3B0EA33B" w:rsidR="00035953" w:rsidRDefault="002A2FEE" w:rsidP="004E2FD1">
      <w:pPr>
        <w:autoSpaceDE w:val="0"/>
        <w:autoSpaceDN w:val="0"/>
        <w:adjustRightInd w:val="0"/>
        <w:rPr>
          <w:rFonts w:ascii="Times New Roman" w:hAnsi="Times New Roman" w:cs="Times New Roman"/>
          <w:sz w:val="24"/>
          <w:szCs w:val="24"/>
          <w:lang w:eastAsia="zh-CN"/>
        </w:rPr>
      </w:pPr>
      <w:r>
        <w:rPr>
          <w:rFonts w:ascii="Times New Roman" w:eastAsia="SimSun" w:hAnsi="Times New Roman" w:cs="Times New Roman"/>
          <w:sz w:val="24"/>
          <w:szCs w:val="24"/>
        </w:rPr>
        <w:t>14</w:t>
      </w:r>
      <w:r w:rsidR="00700478" w:rsidRPr="00700478">
        <w:rPr>
          <w:rFonts w:ascii="Times New Roman" w:eastAsia="SimSun" w:hAnsi="Times New Roman" w:cs="Times New Roman"/>
          <w:sz w:val="24"/>
          <w:szCs w:val="24"/>
        </w:rPr>
        <w:t xml:space="preserve">.3. </w:t>
      </w:r>
      <w:r w:rsidR="00035953">
        <w:rPr>
          <w:rFonts w:ascii="Times New Roman" w:hAnsi="Times New Roman" w:cs="Times New Roman"/>
          <w:sz w:val="24"/>
          <w:szCs w:val="24"/>
          <w:lang w:eastAsia="zh-CN"/>
        </w:rPr>
        <w:t>Kr</w:t>
      </w:r>
      <w:r w:rsidR="00700478" w:rsidRPr="00700478">
        <w:rPr>
          <w:rFonts w:ascii="Times New Roman" w:hAnsi="Times New Roman" w:cs="Times New Roman"/>
          <w:sz w:val="24"/>
          <w:szCs w:val="24"/>
          <w:lang w:eastAsia="zh-CN"/>
        </w:rPr>
        <w:t>itēriju punkti tiek summēti (S) un par saimnieciski visizdevīgāko piedāvājumu iesniegušo tiks atzīts Pretendents, kura piedāvājums saņēmis lielāko punktu skaitu</w:t>
      </w:r>
      <w:r w:rsidR="00035953">
        <w:rPr>
          <w:rFonts w:ascii="Times New Roman" w:hAnsi="Times New Roman" w:cs="Times New Roman"/>
          <w:sz w:val="24"/>
          <w:szCs w:val="24"/>
          <w:lang w:eastAsia="zh-CN"/>
        </w:rPr>
        <w:t>.</w:t>
      </w:r>
    </w:p>
    <w:p w14:paraId="514934D0" w14:textId="2FB78CAB" w:rsidR="006E67A5" w:rsidRPr="00302CAE" w:rsidRDefault="002A2FEE"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14</w:t>
      </w:r>
      <w:r w:rsidR="00897C86">
        <w:rPr>
          <w:rFonts w:ascii="Times New Roman" w:eastAsia="SimSun" w:hAnsi="Times New Roman" w:cs="Times New Roman"/>
          <w:sz w:val="24"/>
          <w:szCs w:val="24"/>
        </w:rPr>
        <w:t>.</w:t>
      </w:r>
      <w:r w:rsidR="00700478">
        <w:rPr>
          <w:rFonts w:ascii="Times New Roman" w:eastAsia="SimSun" w:hAnsi="Times New Roman" w:cs="Times New Roman"/>
          <w:sz w:val="24"/>
          <w:szCs w:val="24"/>
        </w:rPr>
        <w:t>4</w:t>
      </w:r>
      <w:r w:rsidR="006E67A5" w:rsidRPr="00302CAE">
        <w:rPr>
          <w:rFonts w:ascii="Times New Roman" w:eastAsia="SimSun" w:hAnsi="Times New Roman" w:cs="Times New Roman"/>
          <w:sz w:val="24"/>
          <w:szCs w:val="24"/>
        </w:rPr>
        <w:t xml:space="preserve">. </w:t>
      </w:r>
      <w:r w:rsidR="00035953">
        <w:rPr>
          <w:rFonts w:ascii="Times New Roman" w:eastAsia="SimSun" w:hAnsi="Times New Roman" w:cs="Times New Roman"/>
          <w:sz w:val="24"/>
          <w:szCs w:val="24"/>
        </w:rPr>
        <w:t>G</w:t>
      </w:r>
      <w:r w:rsidR="006E67A5" w:rsidRPr="00302CAE">
        <w:rPr>
          <w:rFonts w:ascii="Times New Roman" w:eastAsia="SimSun" w:hAnsi="Times New Roman" w:cs="Times New Roman"/>
          <w:sz w:val="24"/>
          <w:szCs w:val="24"/>
        </w:rPr>
        <w:t xml:space="preserve">adījumā, ja vairāki Pretendenti būs iesnieguši </w:t>
      </w:r>
      <w:bookmarkStart w:id="7" w:name="_Hlk505514843"/>
      <w:r w:rsidR="00B600B9" w:rsidRPr="00302CAE">
        <w:rPr>
          <w:rFonts w:ascii="Times New Roman" w:eastAsia="SimSun" w:hAnsi="Times New Roman" w:cs="Times New Roman"/>
          <w:sz w:val="24"/>
          <w:szCs w:val="24"/>
        </w:rPr>
        <w:t>vienādi saimnieciski izdevīgus piedāvājumus</w:t>
      </w:r>
      <w:bookmarkEnd w:id="7"/>
      <w:r w:rsidR="006E67A5" w:rsidRPr="00302CAE">
        <w:rPr>
          <w:rFonts w:ascii="Times New Roman" w:eastAsia="SimSun" w:hAnsi="Times New Roman" w:cs="Times New Roman"/>
          <w:sz w:val="24"/>
          <w:szCs w:val="24"/>
        </w:rPr>
        <w:t>,</w:t>
      </w:r>
      <w:r w:rsidR="00626DA3">
        <w:rPr>
          <w:rFonts w:ascii="Times New Roman" w:eastAsia="SimSun" w:hAnsi="Times New Roman" w:cs="Times New Roman"/>
          <w:sz w:val="24"/>
          <w:szCs w:val="24"/>
        </w:rPr>
        <w:t xml:space="preserve"> kuri atzīstami par </w:t>
      </w:r>
      <w:r w:rsidR="0064061F">
        <w:rPr>
          <w:rFonts w:ascii="Times New Roman" w:eastAsia="SimSun" w:hAnsi="Times New Roman" w:cs="Times New Roman"/>
          <w:sz w:val="24"/>
          <w:szCs w:val="24"/>
        </w:rPr>
        <w:t>saimnieciski</w:t>
      </w:r>
      <w:r w:rsidR="00626DA3">
        <w:rPr>
          <w:rFonts w:ascii="Times New Roman" w:eastAsia="SimSun" w:hAnsi="Times New Roman" w:cs="Times New Roman"/>
          <w:sz w:val="24"/>
          <w:szCs w:val="24"/>
        </w:rPr>
        <w:t xml:space="preserve"> izdevīgāko,</w:t>
      </w:r>
      <w:r w:rsidR="006E67A5" w:rsidRPr="00302CAE">
        <w:rPr>
          <w:rFonts w:ascii="Times New Roman" w:eastAsia="SimSun" w:hAnsi="Times New Roman" w:cs="Times New Roman"/>
          <w:sz w:val="24"/>
          <w:szCs w:val="24"/>
        </w:rPr>
        <w:t xml:space="preserve"> Iepirkuma komisija līguma slēgšanas tiesības piešķirs tam Pretendentam, kurš piedāvājumu būs </w:t>
      </w:r>
      <w:r w:rsidR="006E67A5" w:rsidRPr="00F22DB3">
        <w:rPr>
          <w:rFonts w:ascii="Times New Roman" w:eastAsia="SimSun" w:hAnsi="Times New Roman" w:cs="Times New Roman"/>
          <w:sz w:val="24"/>
          <w:szCs w:val="24"/>
        </w:rPr>
        <w:t>iesniedzis pirmais</w:t>
      </w:r>
      <w:r w:rsidR="00035953">
        <w:rPr>
          <w:rFonts w:ascii="Times New Roman" w:eastAsia="SimSun" w:hAnsi="Times New Roman" w:cs="Times New Roman"/>
          <w:sz w:val="24"/>
          <w:szCs w:val="24"/>
        </w:rPr>
        <w:t>.</w:t>
      </w:r>
    </w:p>
    <w:p w14:paraId="007BFA90" w14:textId="04D1F91B" w:rsidR="006E67A5" w:rsidRDefault="002A2FEE"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14</w:t>
      </w:r>
      <w:r w:rsidR="00897C86">
        <w:rPr>
          <w:rFonts w:ascii="Times New Roman" w:eastAsia="SimSun" w:hAnsi="Times New Roman" w:cs="Times New Roman"/>
          <w:sz w:val="24"/>
          <w:szCs w:val="24"/>
        </w:rPr>
        <w:t>.</w:t>
      </w:r>
      <w:r w:rsidR="00700478">
        <w:rPr>
          <w:rFonts w:ascii="Times New Roman" w:eastAsia="SimSun" w:hAnsi="Times New Roman" w:cs="Times New Roman"/>
          <w:sz w:val="24"/>
          <w:szCs w:val="24"/>
        </w:rPr>
        <w:t>5</w:t>
      </w:r>
      <w:r w:rsidR="006E67A5" w:rsidRPr="00302CAE">
        <w:rPr>
          <w:rFonts w:ascii="Times New Roman" w:eastAsia="SimSun" w:hAnsi="Times New Roman" w:cs="Times New Roman"/>
          <w:sz w:val="24"/>
          <w:szCs w:val="24"/>
        </w:rPr>
        <w:t>.</w:t>
      </w:r>
      <w:r w:rsidR="006E67A5" w:rsidRPr="00302CAE">
        <w:rPr>
          <w:rFonts w:ascii="Times New Roman" w:hAnsi="Times New Roman" w:cs="Times New Roman"/>
          <w:sz w:val="24"/>
          <w:szCs w:val="24"/>
        </w:rPr>
        <w:t xml:space="preserve"> </w:t>
      </w:r>
      <w:bookmarkStart w:id="8" w:name="_Hlk505514981"/>
      <w:r w:rsidR="00035953">
        <w:rPr>
          <w:rFonts w:ascii="Times New Roman" w:eastAsia="SimSun" w:hAnsi="Times New Roman" w:cs="Times New Roman"/>
          <w:sz w:val="24"/>
          <w:szCs w:val="24"/>
        </w:rPr>
        <w:t>J</w:t>
      </w:r>
      <w:r w:rsidR="006E67A5" w:rsidRPr="00302CAE">
        <w:rPr>
          <w:rFonts w:ascii="Times New Roman" w:eastAsia="SimSun" w:hAnsi="Times New Roman" w:cs="Times New Roman"/>
          <w:sz w:val="24"/>
          <w:szCs w:val="24"/>
        </w:rPr>
        <w:t xml:space="preserve">a izraudzītais Pretendents atsakās slēgt </w:t>
      </w:r>
      <w:r>
        <w:rPr>
          <w:rFonts w:ascii="Times New Roman" w:eastAsia="SimSun" w:hAnsi="Times New Roman" w:cs="Times New Roman"/>
          <w:sz w:val="24"/>
          <w:szCs w:val="24"/>
        </w:rPr>
        <w:t>I</w:t>
      </w:r>
      <w:r w:rsidR="006E67A5" w:rsidRPr="00302CAE">
        <w:rPr>
          <w:rFonts w:ascii="Times New Roman" w:eastAsia="SimSun" w:hAnsi="Times New Roman" w:cs="Times New Roman"/>
          <w:sz w:val="24"/>
          <w:szCs w:val="24"/>
        </w:rPr>
        <w:t xml:space="preserve">epirkuma līgumu </w:t>
      </w:r>
      <w:r w:rsidR="00626DA3">
        <w:rPr>
          <w:rFonts w:ascii="Times New Roman" w:eastAsia="SimSun" w:hAnsi="Times New Roman" w:cs="Times New Roman"/>
          <w:sz w:val="24"/>
          <w:szCs w:val="24"/>
        </w:rPr>
        <w:t>vai 10 (</w:t>
      </w:r>
      <w:r w:rsidR="006E67A5" w:rsidRPr="00302CAE">
        <w:rPr>
          <w:rFonts w:ascii="Times New Roman" w:eastAsia="SimSun" w:hAnsi="Times New Roman" w:cs="Times New Roman"/>
          <w:sz w:val="24"/>
          <w:szCs w:val="24"/>
        </w:rPr>
        <w:t>desmit</w:t>
      </w:r>
      <w:r w:rsidR="00626DA3">
        <w:rPr>
          <w:rFonts w:ascii="Times New Roman" w:eastAsia="SimSun" w:hAnsi="Times New Roman" w:cs="Times New Roman"/>
          <w:sz w:val="24"/>
          <w:szCs w:val="24"/>
        </w:rPr>
        <w:t xml:space="preserve">) </w:t>
      </w:r>
      <w:r w:rsidR="006E67A5" w:rsidRPr="00302CAE">
        <w:rPr>
          <w:rFonts w:ascii="Times New Roman" w:eastAsia="SimSun" w:hAnsi="Times New Roman" w:cs="Times New Roman"/>
          <w:sz w:val="24"/>
          <w:szCs w:val="24"/>
        </w:rPr>
        <w:t>darbdienu laikā no lēmuma par iepirkuma rezultātu saņemšanas brīža nav parakstījis līgum</w:t>
      </w:r>
      <w:r>
        <w:rPr>
          <w:rFonts w:ascii="Times New Roman" w:eastAsia="SimSun" w:hAnsi="Times New Roman" w:cs="Times New Roman"/>
          <w:sz w:val="24"/>
          <w:szCs w:val="24"/>
        </w:rPr>
        <w:t>u</w:t>
      </w:r>
      <w:r w:rsidR="00626DA3">
        <w:rPr>
          <w:rFonts w:ascii="Times New Roman" w:eastAsia="SimSun" w:hAnsi="Times New Roman" w:cs="Times New Roman"/>
          <w:sz w:val="24"/>
          <w:szCs w:val="24"/>
        </w:rPr>
        <w:t xml:space="preserve">, </w:t>
      </w:r>
      <w:r w:rsidR="00BF41B4" w:rsidRPr="00302CAE">
        <w:rPr>
          <w:rFonts w:ascii="Times New Roman" w:hAnsi="Times New Roman" w:cs="Times New Roman"/>
          <w:sz w:val="24"/>
          <w:szCs w:val="24"/>
        </w:rPr>
        <w:t xml:space="preserve">vai būs izslēdzams no dalības </w:t>
      </w:r>
      <w:r>
        <w:rPr>
          <w:rFonts w:ascii="Times New Roman" w:hAnsi="Times New Roman" w:cs="Times New Roman"/>
          <w:sz w:val="24"/>
          <w:szCs w:val="24"/>
        </w:rPr>
        <w:t>I</w:t>
      </w:r>
      <w:r w:rsidR="00BF41B4" w:rsidRPr="00302CAE">
        <w:rPr>
          <w:rFonts w:ascii="Times New Roman" w:hAnsi="Times New Roman" w:cs="Times New Roman"/>
          <w:sz w:val="24"/>
          <w:szCs w:val="24"/>
        </w:rPr>
        <w:t xml:space="preserve">epirkumā sakarā ar </w:t>
      </w:r>
      <w:r w:rsidR="00BF41B4" w:rsidRPr="00302CAE">
        <w:rPr>
          <w:rFonts w:ascii="Times New Roman" w:eastAsia="SimSun" w:hAnsi="Times New Roman" w:cs="Times New Roman"/>
          <w:sz w:val="24"/>
          <w:szCs w:val="24"/>
        </w:rPr>
        <w:t>Publisko iepirkumu likuma 9.panta astotajā daļā minēto gadījumu esamību</w:t>
      </w:r>
      <w:r w:rsidR="00BF41B4" w:rsidRPr="00302CAE">
        <w:rPr>
          <w:rFonts w:ascii="Times New Roman" w:hAnsi="Times New Roman" w:cs="Times New Roman"/>
          <w:sz w:val="24"/>
          <w:szCs w:val="24"/>
        </w:rPr>
        <w:t xml:space="preserve">, Iepirkuma komisija ir tiesīga izvēlēties nākamo </w:t>
      </w:r>
      <w:r w:rsidR="00626DA3">
        <w:rPr>
          <w:rFonts w:ascii="Times New Roman" w:hAnsi="Times New Roman" w:cs="Times New Roman"/>
          <w:sz w:val="24"/>
          <w:szCs w:val="24"/>
        </w:rPr>
        <w:t xml:space="preserve">saimnieciski izdevīgāko </w:t>
      </w:r>
      <w:r w:rsidR="00BF41B4" w:rsidRPr="00302CAE">
        <w:rPr>
          <w:rFonts w:ascii="Times New Roman" w:hAnsi="Times New Roman" w:cs="Times New Roman"/>
          <w:sz w:val="24"/>
          <w:szCs w:val="24"/>
        </w:rPr>
        <w:t>piedāvājumu. Ja arī nākamais izraudzītais Pretendents atsakās slēgt iepirkuma līgumu, Iepirkuma komisija pieņem lēmumu izbeigt iepirkuma procedūru, neizvēloties nevienu piedāvājumu</w:t>
      </w:r>
      <w:bookmarkEnd w:id="8"/>
      <w:r w:rsidR="00035953">
        <w:rPr>
          <w:rFonts w:ascii="Times New Roman" w:hAnsi="Times New Roman" w:cs="Times New Roman"/>
          <w:sz w:val="24"/>
          <w:szCs w:val="24"/>
        </w:rPr>
        <w:t>.</w:t>
      </w:r>
      <w:r w:rsidR="006E67A5" w:rsidRPr="00302CAE">
        <w:rPr>
          <w:rFonts w:ascii="Times New Roman" w:eastAsia="SimSun" w:hAnsi="Times New Roman" w:cs="Times New Roman"/>
          <w:sz w:val="24"/>
          <w:szCs w:val="24"/>
        </w:rPr>
        <w:t xml:space="preserve"> </w:t>
      </w:r>
    </w:p>
    <w:p w14:paraId="50F2D9C5" w14:textId="03550DE2"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 xml:space="preserve">14.6.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5EBD9891" w14:textId="43FD879E" w:rsidR="002A2FEE" w:rsidRPr="002A2FE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15</w:t>
      </w:r>
      <w:r w:rsidRPr="002A2FEE">
        <w:rPr>
          <w:rFonts w:ascii="Times New Roman" w:eastAsia="Arial Unicode MS" w:hAnsi="Times New Roman" w:cs="Times New Roman"/>
          <w:b/>
          <w:sz w:val="24"/>
          <w:szCs w:val="24"/>
          <w:lang w:eastAsia="lv-LV"/>
        </w:rPr>
        <w:t xml:space="preserve">. Lēmums par Iepirkuma izbeigšanu bez Iepirkuma līguma noslēgšanas vai pārtraukšanu </w:t>
      </w:r>
    </w:p>
    <w:p w14:paraId="2A92CB2B" w14:textId="234BB6B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71BEB45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2A2FEE" w:rsidRDefault="002A2FEE" w:rsidP="002A2FEE">
      <w:pPr>
        <w:spacing w:before="240"/>
        <w:rPr>
          <w:rFonts w:ascii="Times New Roman" w:eastAsia="Times New Roman" w:hAnsi="Times New Roman" w:cs="Times New Roman"/>
          <w:b/>
          <w:sz w:val="24"/>
          <w:szCs w:val="20"/>
        </w:rPr>
      </w:pPr>
      <w:bookmarkStart w:id="9" w:name="_Hlk505515143"/>
      <w:r>
        <w:rPr>
          <w:rFonts w:ascii="Times New Roman" w:eastAsia="Times New Roman" w:hAnsi="Times New Roman" w:cs="Times New Roman"/>
          <w:b/>
          <w:sz w:val="24"/>
          <w:szCs w:val="20"/>
        </w:rPr>
        <w:t>16</w:t>
      </w:r>
      <w:r w:rsidRPr="002A2FEE">
        <w:rPr>
          <w:rFonts w:ascii="Times New Roman" w:eastAsia="Times New Roman" w:hAnsi="Times New Roman" w:cs="Times New Roman"/>
          <w:b/>
          <w:sz w:val="24"/>
          <w:szCs w:val="20"/>
        </w:rPr>
        <w:t>. Iepirkuma komisijas tiesības:</w:t>
      </w:r>
    </w:p>
    <w:p w14:paraId="012D66D4" w14:textId="4A2DF299"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.1.</w:t>
      </w:r>
      <w:r w:rsidRPr="002A2FEE">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6E574021"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.2.</w:t>
      </w:r>
      <w:r w:rsidRPr="002A2FEE">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1E2A2B89" w14:textId="53D24D10" w:rsidR="002A2FEE" w:rsidRPr="002A2FEE" w:rsidRDefault="002A2FEE" w:rsidP="002A2FEE">
      <w:pP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.3.</w:t>
      </w:r>
      <w:r w:rsidRPr="002A2FE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.4.</w:t>
      </w:r>
      <w:r w:rsidRPr="002A2FE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.5.</w:t>
      </w:r>
      <w:r w:rsidRPr="002A2FE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.6.</w:t>
      </w:r>
      <w:r w:rsidRPr="002A2FE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.7.</w:t>
      </w:r>
      <w:r w:rsidRPr="002A2FE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22BC445F" w14:textId="4C1B17D3" w:rsidR="002A2FEE" w:rsidRPr="002A2FEE" w:rsidRDefault="002A2FEE" w:rsidP="002A2FEE">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17</w:t>
      </w:r>
      <w:r w:rsidRPr="002A2FEE">
        <w:rPr>
          <w:rFonts w:ascii="Times New Roman" w:eastAsia="Times New Roman" w:hAnsi="Times New Roman" w:cs="Times New Roman"/>
          <w:b/>
          <w:sz w:val="24"/>
          <w:szCs w:val="20"/>
          <w:lang w:eastAsia="lv-LV"/>
        </w:rPr>
        <w:t>.  Pretendenta tiesības:</w:t>
      </w:r>
    </w:p>
    <w:p w14:paraId="2B97C6D5" w14:textId="36432BE7"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pirms piedāvājuma iesniegšanas termiņa beigām grozīt vai atsaukt iesniegto piedāvājumu;</w:t>
      </w:r>
    </w:p>
    <w:p w14:paraId="1C9F6EAE" w14:textId="76DCB1EE" w:rsidR="002A2FEE" w:rsidRPr="002A2FEE" w:rsidRDefault="002A2FEE" w:rsidP="002A2FEE">
      <w:pPr>
        <w:autoSpaceDE w:val="0"/>
        <w:autoSpaceDN w:val="0"/>
        <w:adjustRightInd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.3.</w:t>
      </w:r>
      <w:r w:rsidRPr="002A2FEE">
        <w:rPr>
          <w:rFonts w:ascii="Times New Roman" w:eastAsia="Times New Roman" w:hAnsi="Times New Roman" w:cs="Times New Roman"/>
          <w:sz w:val="24"/>
          <w:szCs w:val="24"/>
          <w:lang w:eastAsia="lv-LV"/>
        </w:rPr>
        <w:tab/>
        <w:t>piedalīties piedāvājumu atvēršanas sanāksmē;</w:t>
      </w:r>
    </w:p>
    <w:p w14:paraId="63ABF731" w14:textId="712278FB" w:rsid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.4.</w:t>
      </w:r>
      <w:r w:rsidRPr="002A2FE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Default="000710E5" w:rsidP="002A2FEE">
      <w:pPr>
        <w:rPr>
          <w:rFonts w:ascii="Times New Roman" w:eastAsia="Times New Roman" w:hAnsi="Times New Roman" w:cs="Times New Roman"/>
          <w:sz w:val="24"/>
          <w:szCs w:val="24"/>
          <w:lang w:eastAsia="lv-LV"/>
        </w:rPr>
      </w:pPr>
    </w:p>
    <w:p w14:paraId="40C48F0A" w14:textId="77777777" w:rsidR="000710E5" w:rsidRDefault="000710E5" w:rsidP="002A2FEE">
      <w:pPr>
        <w:rPr>
          <w:rFonts w:ascii="Times New Roman" w:eastAsia="Times New Roman" w:hAnsi="Times New Roman" w:cs="Times New Roman"/>
          <w:sz w:val="24"/>
          <w:szCs w:val="24"/>
          <w:lang w:eastAsia="lv-LV"/>
        </w:rPr>
      </w:pPr>
    </w:p>
    <w:p w14:paraId="3488920F" w14:textId="1F4D5B76" w:rsidR="00BF41B4" w:rsidRPr="00302CAE" w:rsidRDefault="00BF41B4" w:rsidP="002A2FEE">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lastRenderedPageBreak/>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Pr="00302CAE">
        <w:rPr>
          <w:rFonts w:ascii="Times New Roman" w:eastAsia="SimSun" w:hAnsi="Times New Roman" w:cs="Times New Roman"/>
          <w:b/>
          <w:bCs/>
          <w:sz w:val="24"/>
          <w:szCs w:val="24"/>
          <w:lang w:eastAsia="lv-LV"/>
        </w:rPr>
        <w:t>Iepirkuma līguma slēgšana</w:t>
      </w:r>
    </w:p>
    <w:p w14:paraId="76580996" w14:textId="260CECE0" w:rsidR="00BF41B4" w:rsidRPr="00035953" w:rsidRDefault="00BF41B4" w:rsidP="004E2FD1">
      <w:pPr>
        <w:rPr>
          <w:rFonts w:ascii="Times New Roman" w:eastAsia="Times New Roman" w:hAnsi="Times New Roman" w:cs="Times New Roman"/>
          <w:sz w:val="24"/>
          <w:szCs w:val="24"/>
          <w:lang w:eastAsia="lv-LV"/>
        </w:rPr>
      </w:pPr>
      <w:r w:rsidRPr="00035953">
        <w:rPr>
          <w:rFonts w:ascii="Times New Roman" w:eastAsia="Times New Roman" w:hAnsi="Times New Roman" w:cs="Times New Roman"/>
          <w:sz w:val="24"/>
          <w:szCs w:val="24"/>
          <w:lang w:eastAsia="lv-LV"/>
        </w:rPr>
        <w:t xml:space="preserve">Pasūtītājs </w:t>
      </w:r>
      <w:r w:rsidR="00B930E9" w:rsidRPr="00035953">
        <w:rPr>
          <w:rFonts w:ascii="Times New Roman" w:hAnsi="Times New Roman" w:cs="Times New Roman"/>
          <w:sz w:val="24"/>
          <w:szCs w:val="24"/>
        </w:rPr>
        <w:t>iepirkuma līgumu (</w:t>
      </w:r>
      <w:r w:rsidR="002A2FEE" w:rsidRPr="00035953">
        <w:rPr>
          <w:rFonts w:ascii="Times New Roman" w:hAnsi="Times New Roman" w:cs="Times New Roman"/>
          <w:bCs/>
          <w:sz w:val="24"/>
        </w:rPr>
        <w:t xml:space="preserve">Iepirkuma nolikuma </w:t>
      </w:r>
      <w:r w:rsidR="0023601A" w:rsidRPr="00035953">
        <w:rPr>
          <w:rFonts w:ascii="Times New Roman" w:hAnsi="Times New Roman" w:cs="Times New Roman"/>
          <w:bCs/>
          <w:sz w:val="24"/>
        </w:rPr>
        <w:t>6</w:t>
      </w:r>
      <w:r w:rsidR="002A2FEE" w:rsidRPr="00035953">
        <w:rPr>
          <w:rFonts w:ascii="Times New Roman" w:hAnsi="Times New Roman" w:cs="Times New Roman"/>
          <w:bCs/>
          <w:sz w:val="24"/>
        </w:rPr>
        <w:t>.pielikums</w:t>
      </w:r>
      <w:r w:rsidR="00B930E9" w:rsidRPr="00035953">
        <w:rPr>
          <w:rFonts w:ascii="Times New Roman" w:hAnsi="Times New Roman" w:cs="Times New Roman"/>
          <w:sz w:val="24"/>
          <w:szCs w:val="24"/>
        </w:rPr>
        <w:t xml:space="preserve">) ar iepirkuma uzvarētāju slēdz, pamatojoties uz </w:t>
      </w:r>
      <w:r w:rsidR="005D2A0E">
        <w:rPr>
          <w:rFonts w:ascii="Times New Roman" w:hAnsi="Times New Roman" w:cs="Times New Roman"/>
          <w:sz w:val="24"/>
          <w:szCs w:val="24"/>
        </w:rPr>
        <w:t>Iepirkuma n</w:t>
      </w:r>
      <w:r w:rsidR="00B930E9" w:rsidRPr="00035953">
        <w:rPr>
          <w:rFonts w:ascii="Times New Roman" w:hAnsi="Times New Roman" w:cs="Times New Roman"/>
          <w:sz w:val="24"/>
          <w:szCs w:val="24"/>
        </w:rPr>
        <w:t>olikumu</w:t>
      </w:r>
      <w:r w:rsidR="00EB1938" w:rsidRPr="00035953">
        <w:rPr>
          <w:rFonts w:ascii="Times New Roman" w:hAnsi="Times New Roman" w:cs="Times New Roman"/>
          <w:sz w:val="24"/>
          <w:szCs w:val="24"/>
        </w:rPr>
        <w:t xml:space="preserve"> pretendentiem</w:t>
      </w:r>
      <w:r w:rsidR="00B930E9" w:rsidRPr="00035953">
        <w:rPr>
          <w:rFonts w:ascii="Times New Roman" w:hAnsi="Times New Roman" w:cs="Times New Roman"/>
          <w:sz w:val="24"/>
          <w:szCs w:val="24"/>
        </w:rPr>
        <w:t>, tā</w:t>
      </w:r>
      <w:r w:rsidR="00EB1938" w:rsidRPr="00035953">
        <w:rPr>
          <w:rFonts w:ascii="Times New Roman" w:hAnsi="Times New Roman" w:cs="Times New Roman"/>
          <w:sz w:val="24"/>
          <w:szCs w:val="24"/>
        </w:rPr>
        <w:t xml:space="preserve"> </w:t>
      </w:r>
      <w:r w:rsidR="00B930E9" w:rsidRPr="00035953">
        <w:rPr>
          <w:rFonts w:ascii="Times New Roman" w:hAnsi="Times New Roman" w:cs="Times New Roman"/>
          <w:sz w:val="24"/>
          <w:szCs w:val="24"/>
        </w:rPr>
        <w:t>pielikumiem un iepirkuma uzvarētāja piedāvājumu.</w:t>
      </w:r>
    </w:p>
    <w:p w14:paraId="2A74ABEA" w14:textId="77777777" w:rsidR="00B930E9" w:rsidRDefault="00B930E9" w:rsidP="00BF41B4">
      <w:pPr>
        <w:rPr>
          <w:rFonts w:ascii="Times New Roman" w:hAnsi="Times New Roman" w:cs="Times New Roman"/>
          <w:color w:val="FF0000"/>
          <w:sz w:val="24"/>
          <w:szCs w:val="24"/>
        </w:rPr>
      </w:pPr>
    </w:p>
    <w:bookmarkEnd w:id="9"/>
    <w:p w14:paraId="2EF94046"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Iepirkuma nolikumam ir šādi pielikumi: </w:t>
      </w:r>
    </w:p>
    <w:p w14:paraId="2B238789"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1.pielikums – Tehniskā specifikācija;</w:t>
      </w:r>
    </w:p>
    <w:p w14:paraId="0D135EE6" w14:textId="58128128"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2.pielikums – Pieteikuma forma</w:t>
      </w:r>
      <w:r w:rsidR="0023601A">
        <w:rPr>
          <w:rFonts w:ascii="Times New Roman" w:eastAsia="Times New Roman" w:hAnsi="Times New Roman" w:cs="Times New Roman"/>
          <w:sz w:val="24"/>
          <w:szCs w:val="24"/>
          <w:lang w:eastAsia="lv-LV"/>
        </w:rPr>
        <w:t xml:space="preserve"> un</w:t>
      </w:r>
      <w:r w:rsidRPr="002A2FEE">
        <w:rPr>
          <w:rFonts w:ascii="Times New Roman" w:eastAsia="Times New Roman" w:hAnsi="Times New Roman" w:cs="Times New Roman"/>
          <w:sz w:val="24"/>
          <w:szCs w:val="24"/>
          <w:lang w:eastAsia="lv-LV"/>
        </w:rPr>
        <w:t xml:space="preserve"> </w:t>
      </w:r>
      <w:r w:rsidR="00113527">
        <w:rPr>
          <w:rFonts w:ascii="Times New Roman" w:eastAsia="Times New Roman" w:hAnsi="Times New Roman" w:cs="Times New Roman"/>
          <w:sz w:val="24"/>
          <w:szCs w:val="24"/>
          <w:lang w:eastAsia="lv-LV"/>
        </w:rPr>
        <w:t>f</w:t>
      </w:r>
      <w:r w:rsidR="0023601A" w:rsidRPr="002A2FEE">
        <w:rPr>
          <w:rFonts w:ascii="Times New Roman" w:eastAsia="Times New Roman" w:hAnsi="Times New Roman" w:cs="Times New Roman"/>
          <w:sz w:val="24"/>
          <w:szCs w:val="24"/>
          <w:lang w:eastAsia="lv-LV"/>
        </w:rPr>
        <w:t xml:space="preserve">inanšu piedāvājuma forma </w:t>
      </w:r>
      <w:r w:rsidRPr="002A2FEE">
        <w:rPr>
          <w:rFonts w:ascii="Times New Roman" w:eastAsia="Times New Roman" w:hAnsi="Times New Roman" w:cs="Times New Roman"/>
          <w:sz w:val="24"/>
          <w:szCs w:val="24"/>
          <w:lang w:eastAsia="lv-LV"/>
        </w:rPr>
        <w:t>(forma);</w:t>
      </w:r>
    </w:p>
    <w:p w14:paraId="3B2C6603" w14:textId="7DBDE1FE"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3.pielikums – </w:t>
      </w:r>
      <w:r w:rsidR="0023601A">
        <w:rPr>
          <w:rFonts w:ascii="Times New Roman" w:eastAsia="Times New Roman" w:hAnsi="Times New Roman" w:cs="Times New Roman"/>
          <w:sz w:val="24"/>
          <w:szCs w:val="24"/>
          <w:lang w:eastAsia="lv-LV"/>
        </w:rPr>
        <w:t>Būvdarbu tāme</w:t>
      </w:r>
      <w:r w:rsidR="00035953">
        <w:rPr>
          <w:rFonts w:ascii="Times New Roman" w:eastAsia="Times New Roman" w:hAnsi="Times New Roman" w:cs="Times New Roman"/>
          <w:sz w:val="24"/>
          <w:szCs w:val="24"/>
          <w:lang w:eastAsia="lv-LV"/>
        </w:rPr>
        <w:t xml:space="preserve"> </w:t>
      </w:r>
      <w:r w:rsidRPr="002A2FEE">
        <w:rPr>
          <w:rFonts w:ascii="Times New Roman" w:eastAsia="Times New Roman" w:hAnsi="Times New Roman" w:cs="Times New Roman"/>
          <w:sz w:val="24"/>
          <w:szCs w:val="24"/>
          <w:lang w:eastAsia="lv-LV"/>
        </w:rPr>
        <w:t>(forma);</w:t>
      </w:r>
    </w:p>
    <w:p w14:paraId="31524D5E" w14:textId="00FEC50B"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4.pielikums – </w:t>
      </w:r>
      <w:r w:rsidR="000710E5" w:rsidRPr="002A2FEE">
        <w:rPr>
          <w:rFonts w:ascii="Times New Roman" w:eastAsia="Times New Roman" w:hAnsi="Times New Roman" w:cs="Times New Roman"/>
          <w:sz w:val="24"/>
          <w:szCs w:val="24"/>
          <w:lang w:eastAsia="lv-LV"/>
        </w:rPr>
        <w:t>Tehniskā piedāvājuma forma (forma);</w:t>
      </w:r>
    </w:p>
    <w:p w14:paraId="6268C987" w14:textId="48D9D93D" w:rsidR="002A2FEE" w:rsidRPr="002A2FEE" w:rsidRDefault="0023601A"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A2FEE" w:rsidRPr="002A2FEE">
        <w:rPr>
          <w:rFonts w:ascii="Times New Roman" w:eastAsia="Times New Roman" w:hAnsi="Times New Roman" w:cs="Times New Roman"/>
          <w:sz w:val="24"/>
          <w:szCs w:val="24"/>
          <w:lang w:eastAsia="lv-LV"/>
        </w:rPr>
        <w:t xml:space="preserve">.pielikums – </w:t>
      </w:r>
      <w:r w:rsidR="000710E5" w:rsidRPr="002A2FEE">
        <w:rPr>
          <w:rFonts w:ascii="Times New Roman" w:eastAsia="Times New Roman" w:hAnsi="Times New Roman" w:cs="Times New Roman"/>
          <w:sz w:val="24"/>
          <w:szCs w:val="24"/>
          <w:lang w:eastAsia="lv-LV"/>
        </w:rPr>
        <w:t>Apliecinājums par pieredzi (forma);</w:t>
      </w:r>
    </w:p>
    <w:p w14:paraId="7C2E0736" w14:textId="3CF09672" w:rsidR="002A2FEE" w:rsidRPr="002A2FEE" w:rsidRDefault="0023601A"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A2FEE" w:rsidRPr="002A2FEE">
        <w:rPr>
          <w:rFonts w:ascii="Times New Roman" w:eastAsia="Times New Roman" w:hAnsi="Times New Roman" w:cs="Times New Roman"/>
          <w:sz w:val="24"/>
          <w:szCs w:val="24"/>
          <w:lang w:eastAsia="lv-LV"/>
        </w:rPr>
        <w:t>.pielikums – Līguma un nodošanas un pieņemšanas akta projekts.</w:t>
      </w:r>
    </w:p>
    <w:p w14:paraId="24C739B9" w14:textId="77777777" w:rsidR="002A2FEE" w:rsidRPr="002A2FEE" w:rsidRDefault="002A2FEE" w:rsidP="00BF41B4">
      <w:pPr>
        <w:rPr>
          <w:rFonts w:ascii="Times New Roman" w:hAnsi="Times New Roman" w:cs="Times New Roman"/>
          <w:color w:val="FF0000"/>
          <w:sz w:val="24"/>
          <w:szCs w:val="24"/>
        </w:rPr>
      </w:pPr>
    </w:p>
    <w:p w14:paraId="4A992155" w14:textId="1F06926D"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POSSESSOR/2020/</w:t>
      </w:r>
      <w:r w:rsidR="00043102">
        <w:rPr>
          <w:rFonts w:ascii="Times New Roman" w:hAnsi="Times New Roman" w:cs="Times New Roman"/>
          <w:b/>
          <w:sz w:val="24"/>
          <w:szCs w:val="24"/>
        </w:rPr>
        <w:t>61</w:t>
      </w:r>
    </w:p>
    <w:p w14:paraId="6FA09FB4" w14:textId="77777777" w:rsidR="002B43CE" w:rsidRDefault="002B43CE" w:rsidP="0036475F">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463B6287" w14:textId="789BF35E" w:rsidR="00C31D06" w:rsidRPr="00734E76" w:rsidRDefault="00C31D06" w:rsidP="00C31D06">
      <w:pPr>
        <w:keepNext/>
        <w:keepLines/>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247E27">
        <w:rPr>
          <w:rFonts w:ascii="Times New Roman" w:eastAsia="SimSun" w:hAnsi="Times New Roman" w:cs="Times New Roman"/>
          <w:b/>
          <w:bCs/>
          <w:sz w:val="24"/>
          <w:szCs w:val="24"/>
        </w:rPr>
        <w:t>Dzīvojamās</w:t>
      </w:r>
      <w:r w:rsidRPr="00247E27">
        <w:rPr>
          <w:rFonts w:ascii="Times New Roman" w:hAnsi="Times New Roman" w:cs="Times New Roman"/>
          <w:b/>
          <w:sz w:val="24"/>
          <w:szCs w:val="24"/>
          <w:lang w:eastAsia="zh-CN"/>
        </w:rPr>
        <w:t xml:space="preserve"> ēkas </w:t>
      </w:r>
      <w:r w:rsidRPr="00247E27">
        <w:rPr>
          <w:rFonts w:ascii="Times New Roman" w:eastAsia="SimSun" w:hAnsi="Times New Roman" w:cs="Times New Roman"/>
          <w:b/>
          <w:bCs/>
          <w:sz w:val="24"/>
          <w:szCs w:val="24"/>
        </w:rPr>
        <w:t>Berģu ielā 160</w:t>
      </w:r>
      <w:r w:rsidR="00162363">
        <w:rPr>
          <w:rFonts w:ascii="Times New Roman" w:eastAsia="SimSun" w:hAnsi="Times New Roman" w:cs="Times New Roman"/>
          <w:b/>
          <w:bCs/>
          <w:sz w:val="24"/>
          <w:szCs w:val="24"/>
        </w:rPr>
        <w:t xml:space="preserve"> k-</w:t>
      </w:r>
      <w:r w:rsidRPr="00247E27">
        <w:rPr>
          <w:rFonts w:ascii="Times New Roman" w:eastAsia="SimSun" w:hAnsi="Times New Roman" w:cs="Times New Roman"/>
          <w:b/>
          <w:bCs/>
          <w:sz w:val="24"/>
          <w:szCs w:val="24"/>
        </w:rPr>
        <w:t xml:space="preserve">4, Rīgā, </w:t>
      </w:r>
      <w:r w:rsidR="00162363">
        <w:rPr>
          <w:rFonts w:ascii="Times New Roman" w:eastAsia="SimSun" w:hAnsi="Times New Roman" w:cs="Times New Roman"/>
          <w:b/>
          <w:bCs/>
          <w:sz w:val="24"/>
          <w:szCs w:val="24"/>
        </w:rPr>
        <w:t xml:space="preserve">ar </w:t>
      </w:r>
      <w:r w:rsidRPr="00247E27">
        <w:rPr>
          <w:rFonts w:ascii="Times New Roman" w:eastAsia="SimSun" w:hAnsi="Times New Roman" w:cs="Times New Roman"/>
          <w:b/>
          <w:bCs/>
          <w:sz w:val="24"/>
          <w:szCs w:val="24"/>
        </w:rPr>
        <w:t>kadastra apzīmējum</w:t>
      </w:r>
      <w:r w:rsidR="00162363">
        <w:rPr>
          <w:rFonts w:ascii="Times New Roman" w:eastAsia="SimSun" w:hAnsi="Times New Roman" w:cs="Times New Roman"/>
          <w:b/>
          <w:bCs/>
          <w:sz w:val="24"/>
          <w:szCs w:val="24"/>
        </w:rPr>
        <w:t>u:</w:t>
      </w:r>
      <w:r w:rsidRPr="00247E27">
        <w:rPr>
          <w:rFonts w:ascii="Times New Roman" w:eastAsia="SimSun" w:hAnsi="Times New Roman" w:cs="Times New Roman"/>
          <w:b/>
          <w:bCs/>
          <w:sz w:val="24"/>
          <w:szCs w:val="24"/>
        </w:rPr>
        <w:t xml:space="preserve"> 0100 127 0592 004,</w:t>
      </w:r>
      <w:r w:rsidRPr="00247E27">
        <w:rPr>
          <w:rFonts w:ascii="Times New Roman" w:hAnsi="Times New Roman" w:cs="Times New Roman"/>
          <w:b/>
          <w:sz w:val="24"/>
          <w:szCs w:val="24"/>
          <w:lang w:eastAsia="zh-CN"/>
        </w:rPr>
        <w:t xml:space="preserve"> nojaukšana</w:t>
      </w:r>
      <w:r w:rsidRPr="00734E76">
        <w:rPr>
          <w:rFonts w:ascii="Times New Roman" w:hAnsi="Times New Roman" w:cs="Times New Roman"/>
          <w:b/>
          <w:sz w:val="24"/>
          <w:szCs w:val="24"/>
        </w:rPr>
        <w:t>”</w:t>
      </w:r>
    </w:p>
    <w:p w14:paraId="6817BE61" w14:textId="57275D2A" w:rsidR="00BF41B4" w:rsidRDefault="00C31D06" w:rsidP="00C31D06">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043102">
        <w:rPr>
          <w:rFonts w:ascii="Times New Roman" w:eastAsia="Times New Roman" w:hAnsi="Times New Roman" w:cs="Times New Roman"/>
          <w:sz w:val="24"/>
          <w:szCs w:val="24"/>
          <w:lang w:eastAsia="lv-LV"/>
        </w:rPr>
        <w:t>61</w:t>
      </w:r>
    </w:p>
    <w:p w14:paraId="1CA64515" w14:textId="77777777" w:rsidR="00162363" w:rsidRPr="00302CAE" w:rsidRDefault="00162363" w:rsidP="00C31D06">
      <w:pPr>
        <w:jc w:val="center"/>
        <w:rPr>
          <w:rFonts w:ascii="Times New Roman" w:hAnsi="Times New Roman" w:cs="Times New Roman"/>
          <w:sz w:val="24"/>
          <w:szCs w:val="24"/>
        </w:rPr>
      </w:pPr>
    </w:p>
    <w:p w14:paraId="4A322C1A" w14:textId="2A05E50A" w:rsidR="00C31D06" w:rsidRPr="00C31D06" w:rsidRDefault="00C31D06" w:rsidP="00C31D06">
      <w:pPr>
        <w:numPr>
          <w:ilvl w:val="0"/>
          <w:numId w:val="29"/>
        </w:numPr>
        <w:ind w:left="709" w:right="187" w:hanging="425"/>
        <w:jc w:val="left"/>
        <w:rPr>
          <w:rFonts w:ascii="Times New Roman" w:eastAsia="Times New Roman" w:hAnsi="Times New Roman" w:cs="Times New Roman"/>
          <w:b/>
          <w:sz w:val="24"/>
          <w:szCs w:val="20"/>
          <w:lang w:eastAsia="lv-LV"/>
        </w:rPr>
      </w:pPr>
      <w:r w:rsidRPr="00C31D06">
        <w:rPr>
          <w:rFonts w:ascii="Times New Roman" w:eastAsia="Times New Roman" w:hAnsi="Times New Roman" w:cs="Times New Roman"/>
          <w:b/>
          <w:sz w:val="24"/>
          <w:szCs w:val="20"/>
          <w:lang w:eastAsia="lv-LV"/>
        </w:rPr>
        <w:t xml:space="preserve">Informācija par nojaucamo </w:t>
      </w:r>
      <w:r>
        <w:rPr>
          <w:rFonts w:ascii="Times New Roman" w:eastAsia="Times New Roman" w:hAnsi="Times New Roman" w:cs="Times New Roman"/>
          <w:b/>
          <w:sz w:val="24"/>
          <w:szCs w:val="20"/>
          <w:lang w:eastAsia="lv-LV"/>
        </w:rPr>
        <w:t>dzīvojamo ēku</w:t>
      </w:r>
      <w:r w:rsidRPr="00C31D06">
        <w:rPr>
          <w:rFonts w:ascii="Times New Roman" w:eastAsia="Times New Roman" w:hAnsi="Times New Roman" w:cs="Times New Roman"/>
          <w:b/>
          <w:sz w:val="24"/>
          <w:szCs w:val="20"/>
          <w:lang w:eastAsia="lv-LV"/>
        </w:rPr>
        <w:t>:</w:t>
      </w:r>
    </w:p>
    <w:p w14:paraId="01D2BC43" w14:textId="51B36765" w:rsidR="00C31D06" w:rsidRPr="00C31D06" w:rsidRDefault="00C31D06" w:rsidP="00C31D06">
      <w:pPr>
        <w:ind w:left="284" w:right="-96"/>
        <w:rPr>
          <w:rFonts w:ascii="Times New Roman" w:eastAsia="SimSun" w:hAnsi="Times New Roman" w:cs="Times New Roman"/>
          <w:bCs/>
          <w:sz w:val="24"/>
          <w:szCs w:val="24"/>
          <w:lang w:eastAsia="lv-LV"/>
        </w:rPr>
      </w:pPr>
      <w:r w:rsidRPr="00C31D06">
        <w:rPr>
          <w:rFonts w:ascii="Times New Roman" w:eastAsia="Times New Roman" w:hAnsi="Times New Roman" w:cs="Times New Roman"/>
          <w:bCs/>
          <w:sz w:val="24"/>
          <w:szCs w:val="24"/>
          <w:lang w:eastAsia="lv-LV"/>
        </w:rPr>
        <w:t>Dzīvojamās ēkas Berģu ielā 160</w:t>
      </w:r>
      <w:r w:rsidR="00162363">
        <w:rPr>
          <w:rFonts w:ascii="Times New Roman" w:eastAsia="Times New Roman" w:hAnsi="Times New Roman" w:cs="Times New Roman"/>
          <w:bCs/>
          <w:sz w:val="24"/>
          <w:szCs w:val="24"/>
          <w:lang w:eastAsia="lv-LV"/>
        </w:rPr>
        <w:t xml:space="preserve"> k-</w:t>
      </w:r>
      <w:r w:rsidRPr="00C31D06">
        <w:rPr>
          <w:rFonts w:ascii="Times New Roman" w:eastAsia="Times New Roman" w:hAnsi="Times New Roman" w:cs="Times New Roman"/>
          <w:bCs/>
          <w:sz w:val="24"/>
          <w:szCs w:val="24"/>
          <w:lang w:eastAsia="lv-LV"/>
        </w:rPr>
        <w:t xml:space="preserve">4, Rīgā, </w:t>
      </w:r>
      <w:r w:rsidR="00162363">
        <w:rPr>
          <w:rFonts w:ascii="Times New Roman" w:eastAsia="Times New Roman" w:hAnsi="Times New Roman" w:cs="Times New Roman"/>
          <w:bCs/>
          <w:sz w:val="24"/>
          <w:szCs w:val="24"/>
          <w:lang w:eastAsia="lv-LV"/>
        </w:rPr>
        <w:t xml:space="preserve">ar </w:t>
      </w:r>
      <w:r w:rsidRPr="00C31D06">
        <w:rPr>
          <w:rFonts w:ascii="Times New Roman" w:eastAsia="Times New Roman" w:hAnsi="Times New Roman" w:cs="Times New Roman"/>
          <w:bCs/>
          <w:sz w:val="24"/>
          <w:szCs w:val="24"/>
          <w:lang w:eastAsia="lv-LV"/>
        </w:rPr>
        <w:t>kadastra apzīmējum</w:t>
      </w:r>
      <w:r w:rsidR="00162363">
        <w:rPr>
          <w:rFonts w:ascii="Times New Roman" w:eastAsia="Times New Roman" w:hAnsi="Times New Roman" w:cs="Times New Roman"/>
          <w:bCs/>
          <w:sz w:val="24"/>
          <w:szCs w:val="24"/>
          <w:lang w:eastAsia="lv-LV"/>
        </w:rPr>
        <w:t>u:</w:t>
      </w:r>
      <w:r w:rsidRPr="00C31D06">
        <w:rPr>
          <w:rFonts w:ascii="Times New Roman" w:eastAsia="Times New Roman" w:hAnsi="Times New Roman" w:cs="Times New Roman"/>
          <w:bCs/>
          <w:sz w:val="24"/>
          <w:szCs w:val="24"/>
          <w:lang w:eastAsia="lv-LV"/>
        </w:rPr>
        <w:t xml:space="preserve"> 0100 127 0592 004</w:t>
      </w:r>
      <w:r w:rsidR="00EE0776">
        <w:rPr>
          <w:rFonts w:ascii="Times New Roman" w:eastAsia="Times New Roman" w:hAnsi="Times New Roman" w:cs="Times New Roman"/>
          <w:bCs/>
          <w:sz w:val="24"/>
          <w:szCs w:val="24"/>
          <w:lang w:eastAsia="lv-LV"/>
        </w:rPr>
        <w:t xml:space="preserve"> (turpmāk – Dzīvojamā ēka)</w:t>
      </w:r>
      <w:r w:rsidRPr="00C31D06">
        <w:rPr>
          <w:rFonts w:ascii="Times New Roman" w:eastAsia="SimSun" w:hAnsi="Times New Roman" w:cs="Times New Roman"/>
          <w:bCs/>
          <w:sz w:val="24"/>
          <w:szCs w:val="24"/>
          <w:lang w:eastAsia="lv-LV"/>
        </w:rPr>
        <w:t>, apbūves laukums</w:t>
      </w:r>
      <w:r w:rsidR="00162363">
        <w:rPr>
          <w:rFonts w:ascii="Times New Roman" w:eastAsia="SimSun" w:hAnsi="Times New Roman" w:cs="Times New Roman"/>
          <w:bCs/>
          <w:sz w:val="24"/>
          <w:szCs w:val="24"/>
          <w:lang w:eastAsia="lv-LV"/>
        </w:rPr>
        <w:t xml:space="preserve"> </w:t>
      </w:r>
      <w:r w:rsidRPr="00C31D06">
        <w:rPr>
          <w:rFonts w:ascii="Times New Roman" w:eastAsia="SimSun" w:hAnsi="Times New Roman" w:cs="Times New Roman"/>
          <w:bCs/>
          <w:sz w:val="24"/>
          <w:szCs w:val="24"/>
          <w:lang w:eastAsia="lv-LV"/>
        </w:rPr>
        <w:t>170</w:t>
      </w:r>
      <w:r w:rsidR="00162363">
        <w:rPr>
          <w:rFonts w:ascii="Times New Roman" w:eastAsia="SimSun" w:hAnsi="Times New Roman" w:cs="Times New Roman"/>
          <w:bCs/>
          <w:sz w:val="24"/>
          <w:szCs w:val="24"/>
          <w:lang w:eastAsia="lv-LV"/>
        </w:rPr>
        <w:t>,</w:t>
      </w:r>
      <w:r w:rsidRPr="00C31D06">
        <w:rPr>
          <w:rFonts w:ascii="Times New Roman" w:eastAsia="SimSun" w:hAnsi="Times New Roman" w:cs="Times New Roman"/>
          <w:bCs/>
          <w:sz w:val="24"/>
          <w:szCs w:val="24"/>
          <w:lang w:eastAsia="lv-LV"/>
        </w:rPr>
        <w:t>1 m</w:t>
      </w:r>
      <w:r w:rsidRPr="00C31D06">
        <w:rPr>
          <w:rFonts w:ascii="Times New Roman" w:eastAsia="SimSun" w:hAnsi="Times New Roman" w:cs="Times New Roman"/>
          <w:bCs/>
          <w:sz w:val="24"/>
          <w:szCs w:val="24"/>
          <w:vertAlign w:val="superscript"/>
          <w:lang w:eastAsia="lv-LV"/>
        </w:rPr>
        <w:t>2</w:t>
      </w:r>
      <w:r w:rsidRPr="00C31D06">
        <w:rPr>
          <w:rFonts w:ascii="Times New Roman" w:eastAsia="SimSun" w:hAnsi="Times New Roman" w:cs="Times New Roman"/>
          <w:bCs/>
          <w:sz w:val="24"/>
          <w:szCs w:val="24"/>
          <w:lang w:eastAsia="lv-LV"/>
        </w:rPr>
        <w:t>, būvtilpums 478 m</w:t>
      </w:r>
      <w:r w:rsidRPr="00C31D06">
        <w:rPr>
          <w:rFonts w:ascii="Times New Roman" w:eastAsia="SimSun" w:hAnsi="Times New Roman" w:cs="Times New Roman"/>
          <w:bCs/>
          <w:sz w:val="24"/>
          <w:szCs w:val="24"/>
          <w:vertAlign w:val="superscript"/>
          <w:lang w:eastAsia="lv-LV"/>
        </w:rPr>
        <w:t>3</w:t>
      </w:r>
      <w:r w:rsidRPr="00C31D06">
        <w:rPr>
          <w:rFonts w:ascii="Times New Roman" w:eastAsia="SimSun" w:hAnsi="Times New Roman" w:cs="Times New Roman"/>
          <w:bCs/>
          <w:sz w:val="24"/>
          <w:szCs w:val="24"/>
          <w:lang w:eastAsia="lv-LV"/>
        </w:rPr>
        <w:t>, kopējā platība 131</w:t>
      </w:r>
      <w:r w:rsidR="00162363">
        <w:rPr>
          <w:rFonts w:ascii="Times New Roman" w:eastAsia="SimSun" w:hAnsi="Times New Roman" w:cs="Times New Roman"/>
          <w:bCs/>
          <w:sz w:val="24"/>
          <w:szCs w:val="24"/>
          <w:lang w:eastAsia="lv-LV"/>
        </w:rPr>
        <w:t>,</w:t>
      </w:r>
      <w:r w:rsidRPr="00C31D06">
        <w:rPr>
          <w:rFonts w:ascii="Times New Roman" w:eastAsia="SimSun" w:hAnsi="Times New Roman" w:cs="Times New Roman"/>
          <w:bCs/>
          <w:sz w:val="24"/>
          <w:szCs w:val="24"/>
          <w:lang w:eastAsia="lv-LV"/>
        </w:rPr>
        <w:t>7 m</w:t>
      </w:r>
      <w:r w:rsidRPr="00C31D06">
        <w:rPr>
          <w:rFonts w:ascii="Times New Roman" w:eastAsia="SimSun" w:hAnsi="Times New Roman" w:cs="Times New Roman"/>
          <w:bCs/>
          <w:sz w:val="24"/>
          <w:szCs w:val="24"/>
          <w:vertAlign w:val="superscript"/>
          <w:lang w:eastAsia="lv-LV"/>
        </w:rPr>
        <w:t>2</w:t>
      </w:r>
      <w:r w:rsidRPr="00C31D06">
        <w:rPr>
          <w:rFonts w:ascii="Times New Roman" w:eastAsia="SimSun" w:hAnsi="Times New Roman" w:cs="Times New Roman"/>
          <w:bCs/>
          <w:sz w:val="24"/>
          <w:szCs w:val="24"/>
          <w:lang w:eastAsia="lv-LV"/>
        </w:rPr>
        <w:t>, stāvu skaits</w:t>
      </w:r>
      <w:r w:rsidR="00162363">
        <w:rPr>
          <w:rFonts w:ascii="Times New Roman" w:eastAsia="SimSun" w:hAnsi="Times New Roman" w:cs="Times New Roman"/>
          <w:bCs/>
          <w:sz w:val="24"/>
          <w:szCs w:val="24"/>
          <w:lang w:eastAsia="lv-LV"/>
        </w:rPr>
        <w:t>:</w:t>
      </w:r>
      <w:r w:rsidRPr="00C31D06">
        <w:rPr>
          <w:rFonts w:ascii="Times New Roman" w:eastAsia="SimSun" w:hAnsi="Times New Roman" w:cs="Times New Roman"/>
          <w:bCs/>
          <w:sz w:val="24"/>
          <w:szCs w:val="24"/>
          <w:lang w:eastAsia="lv-LV"/>
        </w:rPr>
        <w:t xml:space="preserve"> 1. </w:t>
      </w:r>
    </w:p>
    <w:p w14:paraId="0C8D0F83" w14:textId="159686F7" w:rsidR="00C31D06" w:rsidRPr="00C31D06" w:rsidRDefault="00C31D06" w:rsidP="00C31D06">
      <w:pPr>
        <w:ind w:left="284" w:right="-96"/>
        <w:rPr>
          <w:rFonts w:ascii="Times New Roman" w:eastAsia="SimSun" w:hAnsi="Times New Roman" w:cs="Times New Roman"/>
          <w:bCs/>
          <w:sz w:val="24"/>
          <w:szCs w:val="24"/>
          <w:lang w:eastAsia="lv-LV"/>
        </w:rPr>
      </w:pPr>
      <w:r w:rsidRPr="00C31D06">
        <w:rPr>
          <w:rFonts w:ascii="Times New Roman" w:eastAsia="SimSun" w:hAnsi="Times New Roman" w:cs="Times New Roman"/>
          <w:bCs/>
          <w:sz w:val="24"/>
          <w:szCs w:val="24"/>
          <w:lang w:eastAsia="lv-LV"/>
        </w:rPr>
        <w:t xml:space="preserve">Dzīvojamās </w:t>
      </w:r>
      <w:r w:rsidR="00EE0776">
        <w:rPr>
          <w:rFonts w:ascii="Times New Roman" w:eastAsia="SimSun" w:hAnsi="Times New Roman" w:cs="Times New Roman"/>
          <w:bCs/>
          <w:sz w:val="24"/>
          <w:szCs w:val="24"/>
          <w:lang w:eastAsia="lv-LV"/>
        </w:rPr>
        <w:t>ēkas</w:t>
      </w:r>
      <w:r w:rsidRPr="00C31D06">
        <w:rPr>
          <w:rFonts w:ascii="Times New Roman" w:eastAsia="SimSun" w:hAnsi="Times New Roman" w:cs="Times New Roman"/>
          <w:bCs/>
          <w:sz w:val="24"/>
          <w:szCs w:val="24"/>
          <w:lang w:eastAsia="lv-LV"/>
        </w:rPr>
        <w:t xml:space="preserve"> konstruktīvie elementi: pamati – laukakmeņu mūris; ārsienas – vieglbetons, pārsegumi – koks, </w:t>
      </w:r>
      <w:r w:rsidR="00930489">
        <w:rPr>
          <w:rFonts w:ascii="Times New Roman" w:eastAsia="SimSun" w:hAnsi="Times New Roman" w:cs="Times New Roman"/>
          <w:bCs/>
          <w:sz w:val="24"/>
          <w:szCs w:val="24"/>
          <w:lang w:eastAsia="lv-LV"/>
        </w:rPr>
        <w:t>D</w:t>
      </w:r>
      <w:r w:rsidRPr="00C31D06">
        <w:rPr>
          <w:rFonts w:ascii="Times New Roman" w:eastAsia="SimSun" w:hAnsi="Times New Roman" w:cs="Times New Roman"/>
          <w:bCs/>
          <w:sz w:val="24"/>
          <w:szCs w:val="24"/>
          <w:lang w:eastAsia="lv-LV"/>
        </w:rPr>
        <w:t xml:space="preserve">zīvojamās </w:t>
      </w:r>
      <w:r w:rsidR="00930489">
        <w:rPr>
          <w:rFonts w:ascii="Times New Roman" w:eastAsia="SimSun" w:hAnsi="Times New Roman" w:cs="Times New Roman"/>
          <w:bCs/>
          <w:sz w:val="24"/>
          <w:szCs w:val="24"/>
          <w:lang w:eastAsia="lv-LV"/>
        </w:rPr>
        <w:t>ēka</w:t>
      </w:r>
      <w:r w:rsidRPr="00C31D06">
        <w:rPr>
          <w:rFonts w:ascii="Times New Roman" w:eastAsia="SimSun" w:hAnsi="Times New Roman" w:cs="Times New Roman"/>
          <w:bCs/>
          <w:sz w:val="24"/>
          <w:szCs w:val="24"/>
          <w:lang w:eastAsia="lv-LV"/>
        </w:rPr>
        <w:t>s jumts – azbestcementa loksnes.</w:t>
      </w:r>
    </w:p>
    <w:p w14:paraId="1A98DEC6" w14:textId="77777777" w:rsidR="00C31D06" w:rsidRPr="00C31D06" w:rsidRDefault="00C31D06" w:rsidP="00C31D06">
      <w:pPr>
        <w:ind w:left="284" w:right="-96"/>
        <w:rPr>
          <w:rFonts w:ascii="Times New Roman" w:eastAsia="SimSun" w:hAnsi="Times New Roman" w:cs="Times New Roman"/>
          <w:bCs/>
          <w:sz w:val="24"/>
          <w:szCs w:val="24"/>
          <w:lang w:eastAsia="lv-LV"/>
        </w:rPr>
      </w:pPr>
      <w:r w:rsidRPr="00C31D06">
        <w:rPr>
          <w:rFonts w:ascii="Times New Roman" w:eastAsia="SimSun" w:hAnsi="Times New Roman" w:cs="Times New Roman"/>
          <w:bCs/>
          <w:sz w:val="24"/>
          <w:szCs w:val="24"/>
          <w:lang w:eastAsia="lv-LV"/>
        </w:rPr>
        <w:t>Elektrības padeve ēkā nav atslēgta.</w:t>
      </w:r>
    </w:p>
    <w:p w14:paraId="75A715A7" w14:textId="6A925ED6" w:rsidR="00C31D06" w:rsidRPr="00C31D06" w:rsidRDefault="00EE0776" w:rsidP="00C31D06">
      <w:pPr>
        <w:ind w:left="284"/>
        <w:rPr>
          <w:rFonts w:ascii="Times New Roman" w:eastAsia="Times New Roman" w:hAnsi="Times New Roman" w:cs="Times New Roman"/>
          <w:sz w:val="24"/>
          <w:szCs w:val="20"/>
          <w:lang w:eastAsia="lv-LV"/>
        </w:rPr>
      </w:pPr>
      <w:r>
        <w:rPr>
          <w:rFonts w:ascii="Times New Roman" w:eastAsia="SimSun" w:hAnsi="Times New Roman" w:cs="Times New Roman"/>
          <w:bCs/>
          <w:sz w:val="24"/>
          <w:szCs w:val="24"/>
          <w:lang w:eastAsia="lv-LV"/>
        </w:rPr>
        <w:t>Dzīvojamā ē</w:t>
      </w:r>
      <w:r w:rsidR="00C31D06" w:rsidRPr="00C31D06">
        <w:rPr>
          <w:rFonts w:ascii="Times New Roman" w:eastAsia="SimSun" w:hAnsi="Times New Roman" w:cs="Times New Roman"/>
          <w:bCs/>
          <w:sz w:val="24"/>
          <w:szCs w:val="24"/>
          <w:lang w:eastAsia="lv-LV"/>
        </w:rPr>
        <w:t>ka atrodas uz fiziskai personai piederošas zemes vienības ar kadastra apzīmējumu</w:t>
      </w:r>
      <w:r w:rsidR="00162363">
        <w:rPr>
          <w:rFonts w:ascii="Times New Roman" w:eastAsia="SimSun" w:hAnsi="Times New Roman" w:cs="Times New Roman"/>
          <w:bCs/>
          <w:sz w:val="24"/>
          <w:szCs w:val="24"/>
          <w:lang w:eastAsia="lv-LV"/>
        </w:rPr>
        <w:t>:</w:t>
      </w:r>
      <w:r w:rsidR="00C31D06" w:rsidRPr="00C31D06">
        <w:rPr>
          <w:rFonts w:ascii="Times New Roman" w:eastAsia="SimSun" w:hAnsi="Times New Roman" w:cs="Times New Roman"/>
          <w:bCs/>
          <w:sz w:val="24"/>
          <w:szCs w:val="24"/>
          <w:lang w:eastAsia="lv-LV"/>
        </w:rPr>
        <w:t xml:space="preserve"> </w:t>
      </w:r>
      <w:hyperlink r:id="rId20" w:history="1">
        <w:r w:rsidR="00C31D06" w:rsidRPr="00C31D06">
          <w:rPr>
            <w:rFonts w:ascii="Times New Roman" w:eastAsia="Times New Roman" w:hAnsi="Times New Roman" w:cs="Times New Roman"/>
            <w:sz w:val="24"/>
            <w:szCs w:val="20"/>
            <w:lang w:eastAsia="lv-LV"/>
          </w:rPr>
          <w:t>0100 127 0318</w:t>
        </w:r>
      </w:hyperlink>
      <w:r w:rsidR="00C31D06" w:rsidRPr="00C31D06">
        <w:rPr>
          <w:rFonts w:ascii="Times New Roman" w:eastAsia="Times New Roman" w:hAnsi="Times New Roman" w:cs="Times New Roman"/>
          <w:sz w:val="24"/>
          <w:szCs w:val="20"/>
          <w:lang w:eastAsia="lv-LV"/>
        </w:rPr>
        <w:t xml:space="preserve">. </w:t>
      </w:r>
    </w:p>
    <w:p w14:paraId="25F6A06B" w14:textId="77777777" w:rsidR="00C31D06" w:rsidRPr="00C31D06" w:rsidRDefault="00C31D06" w:rsidP="00C31D06">
      <w:pPr>
        <w:ind w:left="709" w:right="-96" w:hanging="425"/>
        <w:rPr>
          <w:rFonts w:ascii="Times New Roman" w:eastAsia="Times New Roman" w:hAnsi="Times New Roman" w:cs="Times New Roman"/>
          <w:sz w:val="24"/>
          <w:szCs w:val="20"/>
          <w:lang w:eastAsia="lv-LV"/>
        </w:rPr>
      </w:pPr>
    </w:p>
    <w:p w14:paraId="0174E498" w14:textId="77777777" w:rsidR="00C31D06" w:rsidRPr="00C31D06" w:rsidRDefault="00C31D06" w:rsidP="00C31D06">
      <w:pPr>
        <w:numPr>
          <w:ilvl w:val="0"/>
          <w:numId w:val="29"/>
        </w:numPr>
        <w:ind w:left="709" w:right="-96" w:hanging="425"/>
        <w:jc w:val="left"/>
        <w:rPr>
          <w:rFonts w:ascii="Times New Roman" w:eastAsia="Times New Roman" w:hAnsi="Times New Roman" w:cs="Times New Roman"/>
          <w:b/>
          <w:sz w:val="24"/>
          <w:szCs w:val="20"/>
          <w:lang w:eastAsia="lv-LV"/>
        </w:rPr>
      </w:pPr>
      <w:r w:rsidRPr="00C31D06">
        <w:rPr>
          <w:rFonts w:ascii="Times New Roman" w:eastAsia="Times New Roman" w:hAnsi="Times New Roman" w:cs="Times New Roman"/>
          <w:b/>
          <w:sz w:val="24"/>
          <w:szCs w:val="20"/>
          <w:lang w:eastAsia="lv-LV"/>
        </w:rPr>
        <w:t>Darba uzdevums:</w:t>
      </w:r>
    </w:p>
    <w:p w14:paraId="498000C2" w14:textId="7C079FE5" w:rsidR="00EE0776" w:rsidRPr="00EE0776" w:rsidRDefault="00EE0776" w:rsidP="00EE0776">
      <w:pPr>
        <w:ind w:left="284" w:right="-9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2.1. Jāv</w:t>
      </w:r>
      <w:r w:rsidR="00C31D06" w:rsidRPr="00C31D06">
        <w:rPr>
          <w:rFonts w:ascii="Times New Roman" w:eastAsia="Times New Roman" w:hAnsi="Times New Roman" w:cs="Times New Roman"/>
          <w:sz w:val="24"/>
          <w:szCs w:val="24"/>
          <w:lang w:eastAsia="lv-LV"/>
        </w:rPr>
        <w:t>ei</w:t>
      </w:r>
      <w:r>
        <w:rPr>
          <w:rFonts w:ascii="Times New Roman" w:eastAsia="Times New Roman" w:hAnsi="Times New Roman" w:cs="Times New Roman"/>
          <w:sz w:val="24"/>
          <w:szCs w:val="24"/>
          <w:lang w:eastAsia="lv-LV"/>
        </w:rPr>
        <w:t>c</w:t>
      </w:r>
      <w:r w:rsidR="00C31D06" w:rsidRPr="00C31D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00C31D06" w:rsidRPr="00C31D06">
        <w:rPr>
          <w:rFonts w:ascii="Times New Roman" w:eastAsia="Times New Roman" w:hAnsi="Times New Roman" w:cs="Times New Roman"/>
          <w:sz w:val="24"/>
          <w:szCs w:val="24"/>
          <w:lang w:eastAsia="lv-LV"/>
        </w:rPr>
        <w:t xml:space="preserve">zīvojamās </w:t>
      </w:r>
      <w:r w:rsidR="00C31D06" w:rsidRPr="00C31D06">
        <w:rPr>
          <w:rFonts w:ascii="Times New Roman" w:eastAsia="Times New Roman" w:hAnsi="Times New Roman" w:cs="Times New Roman"/>
          <w:bCs/>
          <w:sz w:val="24"/>
          <w:szCs w:val="24"/>
          <w:lang w:eastAsia="lv-LV"/>
        </w:rPr>
        <w:t>ēkas Berģu ielā 160</w:t>
      </w:r>
      <w:r w:rsidR="00162363">
        <w:rPr>
          <w:rFonts w:ascii="Times New Roman" w:eastAsia="Times New Roman" w:hAnsi="Times New Roman" w:cs="Times New Roman"/>
          <w:bCs/>
          <w:sz w:val="24"/>
          <w:szCs w:val="24"/>
          <w:lang w:eastAsia="lv-LV"/>
        </w:rPr>
        <w:t xml:space="preserve"> k-</w:t>
      </w:r>
      <w:r w:rsidR="00C31D06" w:rsidRPr="00C31D06">
        <w:rPr>
          <w:rFonts w:ascii="Times New Roman" w:eastAsia="Times New Roman" w:hAnsi="Times New Roman" w:cs="Times New Roman"/>
          <w:bCs/>
          <w:sz w:val="24"/>
          <w:szCs w:val="24"/>
          <w:lang w:eastAsia="lv-LV"/>
        </w:rPr>
        <w:t xml:space="preserve">4, Rīgā, </w:t>
      </w:r>
      <w:r w:rsidR="00162363">
        <w:rPr>
          <w:rFonts w:ascii="Times New Roman" w:eastAsia="Times New Roman" w:hAnsi="Times New Roman" w:cs="Times New Roman"/>
          <w:bCs/>
          <w:sz w:val="24"/>
          <w:szCs w:val="24"/>
          <w:lang w:eastAsia="lv-LV"/>
        </w:rPr>
        <w:t xml:space="preserve">ar </w:t>
      </w:r>
      <w:r w:rsidR="00C31D06" w:rsidRPr="00C31D06">
        <w:rPr>
          <w:rFonts w:ascii="Times New Roman" w:eastAsia="Times New Roman" w:hAnsi="Times New Roman" w:cs="Times New Roman"/>
          <w:bCs/>
          <w:sz w:val="24"/>
          <w:szCs w:val="24"/>
          <w:lang w:eastAsia="lv-LV"/>
        </w:rPr>
        <w:t>kadastra apzīmējum</w:t>
      </w:r>
      <w:r w:rsidR="00162363">
        <w:rPr>
          <w:rFonts w:ascii="Times New Roman" w:eastAsia="Times New Roman" w:hAnsi="Times New Roman" w:cs="Times New Roman"/>
          <w:bCs/>
          <w:sz w:val="24"/>
          <w:szCs w:val="24"/>
          <w:lang w:eastAsia="lv-LV"/>
        </w:rPr>
        <w:t>u:</w:t>
      </w:r>
      <w:r w:rsidR="00C31D06" w:rsidRPr="00C31D06">
        <w:rPr>
          <w:rFonts w:ascii="Times New Roman" w:eastAsia="Times New Roman" w:hAnsi="Times New Roman" w:cs="Times New Roman"/>
          <w:bCs/>
          <w:sz w:val="24"/>
          <w:szCs w:val="24"/>
          <w:lang w:eastAsia="lv-LV"/>
        </w:rPr>
        <w:t xml:space="preserve"> 0100 127 0592 004</w:t>
      </w:r>
      <w:r w:rsidR="00C31D06" w:rsidRPr="00C31D06">
        <w:rPr>
          <w:rFonts w:ascii="Times New Roman" w:eastAsia="Times New Roman" w:hAnsi="Times New Roman" w:cs="Times New Roman"/>
          <w:sz w:val="24"/>
          <w:szCs w:val="24"/>
          <w:lang w:eastAsia="lv-LV"/>
        </w:rPr>
        <w:t>, nojaukšana</w:t>
      </w:r>
      <w:r w:rsidRPr="00EE0776">
        <w:rPr>
          <w:rFonts w:ascii="Times New Roman" w:eastAsia="Times New Roman" w:hAnsi="Times New Roman" w:cs="Times New Roman"/>
          <w:sz w:val="24"/>
          <w:szCs w:val="20"/>
          <w:lang w:eastAsia="lv-LV"/>
        </w:rPr>
        <w:t xml:space="preserve">, pamatojoties uz </w:t>
      </w:r>
      <w:r>
        <w:rPr>
          <w:rFonts w:ascii="Times New Roman" w:eastAsia="Times New Roman" w:hAnsi="Times New Roman" w:cs="Times New Roman"/>
          <w:sz w:val="24"/>
          <w:szCs w:val="20"/>
          <w:lang w:eastAsia="lv-LV"/>
        </w:rPr>
        <w:t>Rīgas pilsētas</w:t>
      </w:r>
      <w:r w:rsidRPr="00EE0776">
        <w:rPr>
          <w:rFonts w:ascii="Times New Roman" w:eastAsia="Times New Roman" w:hAnsi="Times New Roman" w:cs="Times New Roman"/>
          <w:sz w:val="24"/>
          <w:szCs w:val="20"/>
          <w:lang w:eastAsia="lv-LV"/>
        </w:rPr>
        <w:t xml:space="preserve"> būvvaldes </w:t>
      </w:r>
      <w:r w:rsidR="002420B5">
        <w:rPr>
          <w:rFonts w:ascii="Times New Roman" w:eastAsia="Times New Roman" w:hAnsi="Times New Roman" w:cs="Times New Roman"/>
          <w:sz w:val="24"/>
          <w:szCs w:val="20"/>
          <w:lang w:eastAsia="lv-LV"/>
        </w:rPr>
        <w:t>2020.gada 31.augustā</w:t>
      </w:r>
      <w:r w:rsidRPr="00EE0776">
        <w:rPr>
          <w:rFonts w:ascii="Times New Roman" w:eastAsia="Times New Roman" w:hAnsi="Times New Roman" w:cs="Times New Roman"/>
          <w:sz w:val="24"/>
          <w:szCs w:val="20"/>
          <w:lang w:eastAsia="lv-LV"/>
        </w:rPr>
        <w:t xml:space="preserve"> akceptēto būvprojektu un izsniegto paskaidrojuma rakstu ēkas nojaukšanai, t.sk.:</w:t>
      </w:r>
    </w:p>
    <w:p w14:paraId="5FF36200" w14:textId="77777777" w:rsidR="00EE0776" w:rsidRDefault="00EE0776" w:rsidP="00EE0776">
      <w:pPr>
        <w:ind w:left="284" w:right="-9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2.1.1. </w:t>
      </w:r>
      <w:r w:rsidRPr="00EE0776">
        <w:rPr>
          <w:rFonts w:ascii="Times New Roman" w:eastAsia="Times New Roman" w:hAnsi="Times New Roman" w:cs="Times New Roman"/>
          <w:sz w:val="24"/>
          <w:szCs w:val="20"/>
          <w:lang w:eastAsia="lv-LV"/>
        </w:rPr>
        <w:t xml:space="preserve">būvprojektā un izsniegtajā paskaidrojuma rakstā ēkas nojaukšanai noteikto būvdarbu uzsākšanas nosacījumu izpilde, iesniedzot nepieciešamos dokumentus </w:t>
      </w:r>
      <w:r>
        <w:rPr>
          <w:rFonts w:ascii="Times New Roman" w:eastAsia="Times New Roman" w:hAnsi="Times New Roman" w:cs="Times New Roman"/>
          <w:sz w:val="24"/>
          <w:szCs w:val="20"/>
          <w:lang w:eastAsia="lv-LV"/>
        </w:rPr>
        <w:t>Rīgas pilsētas</w:t>
      </w:r>
      <w:r w:rsidRPr="00EE0776">
        <w:rPr>
          <w:rFonts w:ascii="Times New Roman" w:eastAsia="Times New Roman" w:hAnsi="Times New Roman" w:cs="Times New Roman"/>
          <w:sz w:val="24"/>
          <w:szCs w:val="20"/>
          <w:lang w:eastAsia="lv-LV"/>
        </w:rPr>
        <w:t xml:space="preserve"> būvvaldē;</w:t>
      </w:r>
    </w:p>
    <w:p w14:paraId="75CEECB6" w14:textId="77777777" w:rsidR="00EE0776" w:rsidRDefault="00EE0776" w:rsidP="00EE0776">
      <w:pPr>
        <w:ind w:left="284" w:right="-9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2.1.2. </w:t>
      </w:r>
      <w:r w:rsidRPr="00EE0776">
        <w:rPr>
          <w:rFonts w:ascii="Times New Roman" w:eastAsia="Times New Roman" w:hAnsi="Times New Roman" w:cs="Times New Roman"/>
          <w:sz w:val="24"/>
          <w:szCs w:val="20"/>
          <w:lang w:eastAsia="lv-LV"/>
        </w:rPr>
        <w:t>būvlaukuma aprīkojuma nodrošināšana</w:t>
      </w:r>
      <w:r>
        <w:rPr>
          <w:rFonts w:ascii="Times New Roman" w:eastAsia="Times New Roman" w:hAnsi="Times New Roman" w:cs="Times New Roman"/>
          <w:sz w:val="24"/>
          <w:szCs w:val="20"/>
          <w:lang w:eastAsia="lv-LV"/>
        </w:rPr>
        <w:t>;</w:t>
      </w:r>
    </w:p>
    <w:p w14:paraId="37D6A5F8" w14:textId="77777777" w:rsidR="00EE0776" w:rsidRDefault="00EE0776" w:rsidP="00EE0776">
      <w:pPr>
        <w:ind w:left="284" w:right="-9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2.1.3. </w:t>
      </w:r>
      <w:r w:rsidRPr="00EE0776">
        <w:rPr>
          <w:rFonts w:ascii="Times New Roman" w:eastAsia="Times New Roman" w:hAnsi="Times New Roman" w:cs="Times New Roman"/>
          <w:sz w:val="24"/>
          <w:szCs w:val="20"/>
          <w:lang w:eastAsia="lv-LV"/>
        </w:rPr>
        <w:t>Dzīvojamās ēkas nojaukšana;</w:t>
      </w:r>
    </w:p>
    <w:p w14:paraId="62161C99" w14:textId="77777777" w:rsidR="00EE0776" w:rsidRDefault="00EE0776" w:rsidP="00EE0776">
      <w:pPr>
        <w:ind w:left="284" w:right="-9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2.1.4. </w:t>
      </w:r>
      <w:r w:rsidRPr="00EE0776">
        <w:rPr>
          <w:rFonts w:ascii="Times New Roman" w:eastAsia="Times New Roman" w:hAnsi="Times New Roman" w:cs="Times New Roman"/>
          <w:sz w:val="24"/>
          <w:szCs w:val="20"/>
          <w:lang w:eastAsia="lv-LV"/>
        </w:rPr>
        <w:t>būvgružu savākšana un nodošana atkritumu poligonā;</w:t>
      </w:r>
    </w:p>
    <w:p w14:paraId="2DF51022" w14:textId="4E614EFC" w:rsidR="00EE0776" w:rsidRDefault="00EE0776" w:rsidP="00EE0776">
      <w:pPr>
        <w:ind w:left="284" w:right="-9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2.1.5. </w:t>
      </w:r>
      <w:r w:rsidRPr="00EE0776">
        <w:rPr>
          <w:rFonts w:ascii="Times New Roman" w:eastAsia="Times New Roman" w:hAnsi="Times New Roman" w:cs="Times New Roman"/>
          <w:sz w:val="24"/>
          <w:szCs w:val="20"/>
          <w:lang w:eastAsia="lv-LV"/>
        </w:rPr>
        <w:t>teritorijas labiekārtošana;</w:t>
      </w:r>
    </w:p>
    <w:p w14:paraId="4097F85E" w14:textId="0044CD3A" w:rsidR="00C31D06" w:rsidRDefault="00EE0776" w:rsidP="00EE0776">
      <w:pPr>
        <w:ind w:left="284" w:right="-96"/>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2.1.6. </w:t>
      </w:r>
      <w:r w:rsidRPr="00EE0776">
        <w:rPr>
          <w:rFonts w:ascii="Times New Roman" w:eastAsia="Times New Roman" w:hAnsi="Times New Roman" w:cs="Times New Roman"/>
          <w:sz w:val="24"/>
          <w:szCs w:val="20"/>
          <w:lang w:eastAsia="lv-LV"/>
        </w:rPr>
        <w:t xml:space="preserve">Institūciju atzinumu par darbu veikšanu atbilstoši būvprojektā un izsniegtajā paskaidrojuma rakstā ēkas nojaukšanai prasībām saņemšana un </w:t>
      </w:r>
      <w:r>
        <w:rPr>
          <w:rFonts w:ascii="Times New Roman" w:eastAsia="Times New Roman" w:hAnsi="Times New Roman" w:cs="Times New Roman"/>
          <w:sz w:val="24"/>
          <w:szCs w:val="20"/>
          <w:lang w:eastAsia="lv-LV"/>
        </w:rPr>
        <w:t>Rīgas pilsētas</w:t>
      </w:r>
      <w:r w:rsidRPr="00EE0776">
        <w:rPr>
          <w:rFonts w:ascii="Times New Roman" w:eastAsia="Times New Roman" w:hAnsi="Times New Roman" w:cs="Times New Roman"/>
          <w:sz w:val="24"/>
          <w:szCs w:val="20"/>
          <w:lang w:eastAsia="lv-LV"/>
        </w:rPr>
        <w:t xml:space="preserve"> būvvaldes izziņas par Dzīvojamās ēkas neesību dabā saņemšana un iesniegšana Pasūtītājam.</w:t>
      </w:r>
    </w:p>
    <w:p w14:paraId="6A81E902" w14:textId="77777777" w:rsidR="00EE0776" w:rsidRPr="00C31D06" w:rsidRDefault="00EE0776" w:rsidP="00EE0776">
      <w:pPr>
        <w:ind w:left="900" w:right="-96"/>
        <w:jc w:val="left"/>
        <w:rPr>
          <w:rFonts w:ascii="Times New Roman" w:eastAsia="Times New Roman" w:hAnsi="Times New Roman" w:cs="Times New Roman"/>
          <w:sz w:val="24"/>
          <w:szCs w:val="20"/>
          <w:lang w:eastAsia="lv-LV"/>
        </w:rPr>
      </w:pPr>
    </w:p>
    <w:p w14:paraId="21201819" w14:textId="23A9B287" w:rsidR="00C31D06" w:rsidRPr="00162363" w:rsidRDefault="00C31D06" w:rsidP="00C902D5">
      <w:pPr>
        <w:numPr>
          <w:ilvl w:val="0"/>
          <w:numId w:val="30"/>
        </w:numPr>
        <w:ind w:left="284" w:right="-96" w:firstLine="0"/>
        <w:rPr>
          <w:rFonts w:ascii="Times New Roman" w:eastAsia="Times New Roman" w:hAnsi="Times New Roman" w:cs="Times New Roman"/>
          <w:b/>
          <w:bCs/>
          <w:sz w:val="24"/>
          <w:szCs w:val="20"/>
          <w:lang w:eastAsia="lv-LV"/>
        </w:rPr>
      </w:pPr>
      <w:r w:rsidRPr="00C31D06">
        <w:rPr>
          <w:rFonts w:ascii="Times New Roman" w:eastAsia="Times New Roman" w:hAnsi="Times New Roman" w:cs="Times New Roman"/>
          <w:b/>
          <w:sz w:val="24"/>
          <w:szCs w:val="20"/>
          <w:lang w:eastAsia="lv-LV"/>
        </w:rPr>
        <w:t>Izpildes termiņš</w:t>
      </w:r>
      <w:r w:rsidRPr="00C31D06">
        <w:rPr>
          <w:rFonts w:ascii="Times New Roman" w:eastAsia="Times New Roman" w:hAnsi="Times New Roman" w:cs="Times New Roman"/>
          <w:sz w:val="24"/>
          <w:szCs w:val="20"/>
          <w:lang w:eastAsia="lv-LV"/>
        </w:rPr>
        <w:t xml:space="preserve"> </w:t>
      </w:r>
      <w:r w:rsidR="00EE0776">
        <w:rPr>
          <w:rFonts w:ascii="Times New Roman" w:eastAsia="Times New Roman" w:hAnsi="Times New Roman" w:cs="Times New Roman"/>
          <w:sz w:val="24"/>
          <w:szCs w:val="20"/>
          <w:lang w:eastAsia="lv-LV"/>
        </w:rPr>
        <w:t>–</w:t>
      </w:r>
      <w:r w:rsidRPr="00C31D06">
        <w:rPr>
          <w:rFonts w:ascii="Times New Roman" w:eastAsia="Times New Roman" w:hAnsi="Times New Roman" w:cs="Times New Roman"/>
          <w:sz w:val="24"/>
          <w:szCs w:val="20"/>
          <w:lang w:eastAsia="lv-LV"/>
        </w:rPr>
        <w:t xml:space="preserve"> </w:t>
      </w:r>
      <w:r w:rsidR="00EE0776" w:rsidRPr="00162363">
        <w:rPr>
          <w:rFonts w:ascii="Times New Roman" w:eastAsia="Times New Roman" w:hAnsi="Times New Roman" w:cs="Times New Roman"/>
          <w:b/>
          <w:bCs/>
          <w:sz w:val="24"/>
          <w:szCs w:val="20"/>
          <w:lang w:eastAsia="lv-LV"/>
        </w:rPr>
        <w:t xml:space="preserve">ne ilgāk kā </w:t>
      </w:r>
      <w:r w:rsidR="002420B5">
        <w:rPr>
          <w:rFonts w:ascii="Times New Roman" w:eastAsia="Times New Roman" w:hAnsi="Times New Roman" w:cs="Times New Roman"/>
          <w:b/>
          <w:bCs/>
          <w:sz w:val="24"/>
          <w:szCs w:val="20"/>
          <w:lang w:eastAsia="lv-LV"/>
        </w:rPr>
        <w:t>12 (divpadsmit) nedēļu laikā</w:t>
      </w:r>
      <w:r w:rsidRPr="00C31D06">
        <w:rPr>
          <w:rFonts w:ascii="Times New Roman" w:eastAsia="Times New Roman" w:hAnsi="Times New Roman" w:cs="Times New Roman"/>
          <w:sz w:val="24"/>
          <w:szCs w:val="20"/>
          <w:lang w:eastAsia="lv-LV"/>
        </w:rPr>
        <w:t xml:space="preserve"> </w:t>
      </w:r>
      <w:r w:rsidRPr="00162363">
        <w:rPr>
          <w:rFonts w:ascii="Times New Roman" w:eastAsia="Times New Roman" w:hAnsi="Times New Roman" w:cs="Times New Roman"/>
          <w:b/>
          <w:bCs/>
          <w:sz w:val="24"/>
          <w:szCs w:val="20"/>
          <w:lang w:eastAsia="lv-LV"/>
        </w:rPr>
        <w:t xml:space="preserve">no </w:t>
      </w:r>
      <w:r w:rsidR="009E1369">
        <w:rPr>
          <w:rFonts w:ascii="Times New Roman" w:eastAsia="Times New Roman" w:hAnsi="Times New Roman" w:cs="Times New Roman"/>
          <w:b/>
          <w:bCs/>
          <w:sz w:val="24"/>
          <w:szCs w:val="20"/>
          <w:lang w:eastAsia="lv-LV"/>
        </w:rPr>
        <w:t>2020.gada 1.oktobra</w:t>
      </w:r>
      <w:r w:rsidRPr="00162363">
        <w:rPr>
          <w:rFonts w:ascii="Times New Roman" w:eastAsia="Times New Roman" w:hAnsi="Times New Roman" w:cs="Times New Roman"/>
          <w:b/>
          <w:bCs/>
          <w:sz w:val="24"/>
          <w:szCs w:val="20"/>
          <w:lang w:eastAsia="lv-LV"/>
        </w:rPr>
        <w:t>.</w:t>
      </w:r>
    </w:p>
    <w:p w14:paraId="67494AC6" w14:textId="77777777" w:rsidR="00C31D06" w:rsidRPr="00C31D06" w:rsidRDefault="00C31D06" w:rsidP="00C31D06">
      <w:pPr>
        <w:ind w:left="709" w:right="-96" w:hanging="425"/>
        <w:rPr>
          <w:rFonts w:ascii="Times New Roman" w:eastAsia="Times New Roman" w:hAnsi="Times New Roman" w:cs="Times New Roman"/>
          <w:sz w:val="24"/>
          <w:szCs w:val="20"/>
          <w:lang w:eastAsia="lv-LV"/>
        </w:rPr>
      </w:pPr>
    </w:p>
    <w:p w14:paraId="01C68A04" w14:textId="77777777" w:rsidR="00C31D06" w:rsidRPr="00C31D06" w:rsidRDefault="00C31D06" w:rsidP="00C31D06">
      <w:pPr>
        <w:numPr>
          <w:ilvl w:val="0"/>
          <w:numId w:val="30"/>
        </w:numPr>
        <w:ind w:left="709" w:right="-96" w:hanging="425"/>
        <w:jc w:val="left"/>
        <w:rPr>
          <w:rFonts w:ascii="Times New Roman" w:eastAsia="Times New Roman" w:hAnsi="Times New Roman" w:cs="Times New Roman"/>
          <w:b/>
          <w:sz w:val="24"/>
          <w:szCs w:val="20"/>
          <w:lang w:eastAsia="lv-LV"/>
        </w:rPr>
      </w:pPr>
      <w:r w:rsidRPr="00C31D06">
        <w:rPr>
          <w:rFonts w:ascii="Times New Roman" w:eastAsia="Times New Roman" w:hAnsi="Times New Roman" w:cs="Times New Roman"/>
          <w:b/>
          <w:sz w:val="24"/>
          <w:szCs w:val="20"/>
          <w:lang w:eastAsia="lv-LV"/>
        </w:rPr>
        <w:t>Papildus prasības</w:t>
      </w:r>
    </w:p>
    <w:p w14:paraId="39CAB754" w14:textId="105511A7" w:rsidR="00EE0776" w:rsidRPr="00EE0776" w:rsidRDefault="00EE0776" w:rsidP="00EE0776">
      <w:pPr>
        <w:numPr>
          <w:ilvl w:val="1"/>
          <w:numId w:val="30"/>
        </w:numPr>
        <w:ind w:right="-96"/>
        <w:rPr>
          <w:rFonts w:ascii="Times New Roman" w:eastAsia="Times New Roman" w:hAnsi="Times New Roman" w:cs="Times New Roman"/>
          <w:b/>
          <w:sz w:val="24"/>
          <w:szCs w:val="20"/>
          <w:lang w:eastAsia="lv-LV"/>
        </w:rPr>
      </w:pPr>
      <w:r w:rsidRPr="00EE0776">
        <w:rPr>
          <w:rFonts w:ascii="Times New Roman" w:eastAsia="Times New Roman" w:hAnsi="Times New Roman" w:cs="Times New Roman"/>
          <w:sz w:val="24"/>
          <w:szCs w:val="20"/>
          <w:lang w:eastAsia="lv-LV"/>
        </w:rPr>
        <w:t>Pretendentam jāveic nojaucamās Dzīvojamās ēkas apskate.</w:t>
      </w:r>
    </w:p>
    <w:p w14:paraId="2A92F096" w14:textId="622477D1" w:rsidR="00EE0776" w:rsidRPr="00EE0776" w:rsidRDefault="00EE0776" w:rsidP="00EE0776">
      <w:pPr>
        <w:numPr>
          <w:ilvl w:val="1"/>
          <w:numId w:val="30"/>
        </w:numPr>
        <w:ind w:left="284" w:right="-96" w:firstLine="0"/>
        <w:rPr>
          <w:rFonts w:ascii="Times New Roman" w:eastAsia="Times New Roman" w:hAnsi="Times New Roman" w:cs="Times New Roman"/>
          <w:b/>
          <w:sz w:val="24"/>
          <w:szCs w:val="20"/>
          <w:lang w:eastAsia="lv-LV"/>
        </w:rPr>
      </w:pPr>
      <w:r w:rsidRPr="002A68EB">
        <w:rPr>
          <w:rFonts w:ascii="Times New Roman" w:eastAsia="Times New Roman" w:hAnsi="Times New Roman"/>
          <w:sz w:val="24"/>
          <w:szCs w:val="20"/>
          <w:lang w:eastAsia="lv-LV"/>
        </w:rPr>
        <w:t>Izpildītājam patstāvīgi jārisina jautājumi un problēmas, kas saistīti ar darba uzdevuma izpildē nepieciešamo darbu un dokumentu saņemšanu un saskaņošanu.</w:t>
      </w:r>
    </w:p>
    <w:p w14:paraId="18D15F5C" w14:textId="52CAD9F4" w:rsidR="00EE0776" w:rsidRPr="00C902D5" w:rsidRDefault="00EE0776" w:rsidP="00C902D5">
      <w:pPr>
        <w:numPr>
          <w:ilvl w:val="1"/>
          <w:numId w:val="30"/>
        </w:numPr>
        <w:ind w:left="284" w:right="-96" w:firstLine="0"/>
        <w:rPr>
          <w:rFonts w:ascii="Times New Roman" w:eastAsia="Times New Roman" w:hAnsi="Times New Roman" w:cs="Times New Roman"/>
          <w:sz w:val="24"/>
          <w:szCs w:val="20"/>
          <w:lang w:eastAsia="lv-LV"/>
        </w:rPr>
      </w:pPr>
      <w:r w:rsidRPr="002A68EB">
        <w:rPr>
          <w:rFonts w:ascii="Times New Roman" w:eastAsia="Times New Roman" w:hAnsi="Times New Roman"/>
          <w:sz w:val="24"/>
          <w:szCs w:val="20"/>
          <w:lang w:eastAsia="lv-LV"/>
        </w:rPr>
        <w:t xml:space="preserve">Šī darba uzdevuma ietvaros izpildītājs netiks pilnvarots parakstīt dokumentus, kas radīs saistības </w:t>
      </w:r>
      <w:r>
        <w:rPr>
          <w:rFonts w:ascii="Times New Roman" w:eastAsia="Times New Roman" w:hAnsi="Times New Roman"/>
          <w:sz w:val="24"/>
          <w:szCs w:val="20"/>
          <w:lang w:eastAsia="lv-LV"/>
        </w:rPr>
        <w:t>Pasūtītājam</w:t>
      </w:r>
      <w:r w:rsidRPr="002A68EB">
        <w:rPr>
          <w:rFonts w:ascii="Times New Roman" w:eastAsia="Times New Roman" w:hAnsi="Times New Roman"/>
          <w:sz w:val="24"/>
          <w:szCs w:val="20"/>
          <w:lang w:eastAsia="lv-LV"/>
        </w:rPr>
        <w:t>.</w:t>
      </w:r>
    </w:p>
    <w:p w14:paraId="4B1857FB" w14:textId="7FF41910" w:rsidR="00C902D5" w:rsidRDefault="00C902D5" w:rsidP="00C902D5">
      <w:pPr>
        <w:ind w:left="284" w:right="-96"/>
        <w:rPr>
          <w:rFonts w:ascii="Times New Roman" w:eastAsia="Times New Roman" w:hAnsi="Times New Roman"/>
          <w:sz w:val="24"/>
          <w:szCs w:val="20"/>
          <w:lang w:eastAsia="lv-LV"/>
        </w:rPr>
      </w:pPr>
    </w:p>
    <w:p w14:paraId="527275B2" w14:textId="540B0FAC" w:rsidR="00C902D5" w:rsidRPr="00C902D5" w:rsidRDefault="00C902D5" w:rsidP="00C902D5">
      <w:pPr>
        <w:ind w:left="284" w:right="-96"/>
        <w:rPr>
          <w:rFonts w:ascii="Times New Roman" w:eastAsia="Times New Roman" w:hAnsi="Times New Roman" w:cs="Times New Roman"/>
          <w:sz w:val="24"/>
          <w:szCs w:val="20"/>
          <w:u w:val="single"/>
          <w:lang w:eastAsia="lv-LV"/>
        </w:rPr>
      </w:pPr>
      <w:r w:rsidRPr="00C902D5">
        <w:rPr>
          <w:rFonts w:ascii="Times New Roman" w:eastAsia="Times New Roman" w:hAnsi="Times New Roman"/>
          <w:sz w:val="24"/>
          <w:szCs w:val="20"/>
          <w:u w:val="single"/>
          <w:lang w:eastAsia="lv-LV"/>
        </w:rPr>
        <w:t>Piezīme</w:t>
      </w:r>
      <w:r w:rsidR="00915DEC">
        <w:rPr>
          <w:rFonts w:ascii="Times New Roman" w:eastAsia="Times New Roman" w:hAnsi="Times New Roman"/>
          <w:sz w:val="24"/>
          <w:szCs w:val="20"/>
          <w:u w:val="single"/>
          <w:lang w:eastAsia="lv-LV"/>
        </w:rPr>
        <w:t xml:space="preserve"> par būvprojektu</w:t>
      </w:r>
      <w:r w:rsidRPr="00C902D5">
        <w:rPr>
          <w:rFonts w:ascii="Times New Roman" w:eastAsia="Times New Roman" w:hAnsi="Times New Roman"/>
          <w:sz w:val="24"/>
          <w:szCs w:val="20"/>
          <w:u w:val="single"/>
          <w:lang w:eastAsia="lv-LV"/>
        </w:rPr>
        <w:t xml:space="preserve">. </w:t>
      </w:r>
      <w:r w:rsidR="009B2560" w:rsidRPr="00C902D5">
        <w:rPr>
          <w:rFonts w:ascii="Times New Roman" w:eastAsia="Times New Roman" w:hAnsi="Times New Roman"/>
          <w:sz w:val="24"/>
          <w:szCs w:val="20"/>
          <w:u w:val="single"/>
          <w:lang w:eastAsia="lv-LV"/>
        </w:rPr>
        <w:t xml:space="preserve">Pasūtītājam nav saistošs </w:t>
      </w:r>
      <w:r w:rsidRPr="00C902D5">
        <w:rPr>
          <w:rFonts w:ascii="Times New Roman" w:eastAsia="Times New Roman" w:hAnsi="Times New Roman"/>
          <w:sz w:val="24"/>
          <w:szCs w:val="20"/>
          <w:u w:val="single"/>
          <w:lang w:eastAsia="lv-LV"/>
        </w:rPr>
        <w:t xml:space="preserve">kalendārajā plānā norādītais darbu </w:t>
      </w:r>
      <w:r w:rsidR="009B2560">
        <w:rPr>
          <w:rFonts w:ascii="Times New Roman" w:eastAsia="Times New Roman" w:hAnsi="Times New Roman"/>
          <w:sz w:val="24"/>
          <w:szCs w:val="20"/>
          <w:u w:val="single"/>
          <w:lang w:eastAsia="lv-LV"/>
        </w:rPr>
        <w:t xml:space="preserve">izpildes </w:t>
      </w:r>
      <w:r w:rsidRPr="00C902D5">
        <w:rPr>
          <w:rFonts w:ascii="Times New Roman" w:eastAsia="Times New Roman" w:hAnsi="Times New Roman"/>
          <w:sz w:val="24"/>
          <w:szCs w:val="20"/>
          <w:u w:val="single"/>
          <w:lang w:eastAsia="lv-LV"/>
        </w:rPr>
        <w:t>termiņš</w:t>
      </w:r>
      <w:r w:rsidR="009B2560">
        <w:rPr>
          <w:rFonts w:ascii="Times New Roman" w:eastAsia="Times New Roman" w:hAnsi="Times New Roman"/>
          <w:sz w:val="24"/>
          <w:szCs w:val="20"/>
          <w:u w:val="single"/>
          <w:lang w:eastAsia="lv-LV"/>
        </w:rPr>
        <w:t xml:space="preserve"> </w:t>
      </w:r>
      <w:r w:rsidRPr="00C902D5">
        <w:rPr>
          <w:rFonts w:ascii="Times New Roman" w:eastAsia="Times New Roman" w:hAnsi="Times New Roman"/>
          <w:sz w:val="24"/>
          <w:szCs w:val="20"/>
          <w:u w:val="single"/>
          <w:lang w:eastAsia="lv-LV"/>
        </w:rPr>
        <w:t>22 (divdesmit divas) nedēļas.</w:t>
      </w:r>
    </w:p>
    <w:p w14:paraId="12C23976" w14:textId="77777777" w:rsidR="00C31D06" w:rsidRPr="00C31D06" w:rsidRDefault="00C31D06" w:rsidP="00C31D06">
      <w:pPr>
        <w:ind w:left="1560" w:right="-3" w:hanging="426"/>
        <w:rPr>
          <w:rFonts w:ascii="Times New Roman" w:eastAsia="Times New Roman" w:hAnsi="Times New Roman" w:cs="Times New Roman"/>
          <w:b/>
          <w:sz w:val="16"/>
          <w:szCs w:val="16"/>
          <w:lang w:eastAsia="lv-LV"/>
        </w:rPr>
      </w:pPr>
    </w:p>
    <w:p w14:paraId="42E8FD0B" w14:textId="77777777" w:rsidR="00EE0776" w:rsidRPr="00EE0776" w:rsidRDefault="00EE0776" w:rsidP="00C902D5">
      <w:pPr>
        <w:spacing w:before="120"/>
        <w:ind w:left="284" w:right="-96"/>
        <w:rPr>
          <w:rFonts w:ascii="Times New Roman" w:eastAsia="Times New Roman" w:hAnsi="Times New Roman" w:cs="Times New Roman"/>
          <w:sz w:val="24"/>
          <w:szCs w:val="20"/>
          <w:lang w:eastAsia="lv-LV"/>
        </w:rPr>
      </w:pPr>
      <w:r w:rsidRPr="00EE0776">
        <w:rPr>
          <w:rFonts w:ascii="Times New Roman" w:eastAsia="Times New Roman" w:hAnsi="Times New Roman" w:cs="Times New Roman"/>
          <w:sz w:val="24"/>
          <w:szCs w:val="20"/>
          <w:lang w:eastAsia="lv-LV"/>
        </w:rPr>
        <w:t>Pielikumā:</w:t>
      </w:r>
    </w:p>
    <w:p w14:paraId="7F405C18" w14:textId="059B91C1" w:rsidR="00EE0776" w:rsidRPr="002420B5" w:rsidRDefault="00EE0776" w:rsidP="002420B5">
      <w:pPr>
        <w:numPr>
          <w:ilvl w:val="0"/>
          <w:numId w:val="32"/>
        </w:numPr>
        <w:ind w:left="284" w:right="-96" w:firstLine="0"/>
        <w:rPr>
          <w:rFonts w:ascii="Times New Roman" w:eastAsia="Times New Roman" w:hAnsi="Times New Roman" w:cs="Times New Roman"/>
          <w:sz w:val="24"/>
          <w:szCs w:val="20"/>
          <w:lang w:eastAsia="lv-LV"/>
        </w:rPr>
      </w:pPr>
      <w:r w:rsidRPr="002420B5">
        <w:rPr>
          <w:rFonts w:ascii="Times New Roman" w:eastAsia="Times New Roman" w:hAnsi="Times New Roman" w:cs="Times New Roman"/>
          <w:sz w:val="24"/>
          <w:szCs w:val="20"/>
          <w:lang w:eastAsia="lv-LV"/>
        </w:rPr>
        <w:t xml:space="preserve">Rīgas pilsētas būvvaldes </w:t>
      </w:r>
      <w:r w:rsidR="002420B5" w:rsidRPr="002420B5">
        <w:rPr>
          <w:rFonts w:ascii="Times New Roman" w:eastAsia="Times New Roman" w:hAnsi="Times New Roman" w:cs="Times New Roman"/>
          <w:sz w:val="24"/>
          <w:szCs w:val="20"/>
          <w:lang w:eastAsia="lv-LV"/>
        </w:rPr>
        <w:t>2020.gada 31.augustā</w:t>
      </w:r>
      <w:r w:rsidRPr="002420B5">
        <w:rPr>
          <w:rFonts w:ascii="Times New Roman" w:eastAsia="Times New Roman" w:hAnsi="Times New Roman" w:cs="Times New Roman"/>
          <w:sz w:val="24"/>
          <w:szCs w:val="20"/>
          <w:lang w:eastAsia="lv-LV"/>
        </w:rPr>
        <w:t xml:space="preserve"> akceptēt</w:t>
      </w:r>
      <w:r w:rsidR="002420B5" w:rsidRPr="002420B5">
        <w:rPr>
          <w:rFonts w:ascii="Times New Roman" w:eastAsia="Times New Roman" w:hAnsi="Times New Roman" w:cs="Times New Roman"/>
          <w:sz w:val="24"/>
          <w:szCs w:val="20"/>
          <w:lang w:eastAsia="lv-LV"/>
        </w:rPr>
        <w:t>ais</w:t>
      </w:r>
      <w:r w:rsidRPr="002420B5">
        <w:rPr>
          <w:rFonts w:ascii="Times New Roman" w:eastAsia="Times New Roman" w:hAnsi="Times New Roman" w:cs="Times New Roman"/>
          <w:sz w:val="24"/>
          <w:szCs w:val="20"/>
          <w:lang w:eastAsia="lv-LV"/>
        </w:rPr>
        <w:t xml:space="preserve"> būvprojekt</w:t>
      </w:r>
      <w:r w:rsidR="002420B5" w:rsidRPr="002420B5">
        <w:rPr>
          <w:rFonts w:ascii="Times New Roman" w:eastAsia="Times New Roman" w:hAnsi="Times New Roman" w:cs="Times New Roman"/>
          <w:sz w:val="24"/>
          <w:szCs w:val="20"/>
          <w:lang w:eastAsia="lv-LV"/>
        </w:rPr>
        <w:t>s</w:t>
      </w:r>
      <w:r w:rsidRPr="002420B5">
        <w:rPr>
          <w:rFonts w:ascii="Times New Roman" w:eastAsia="Times New Roman" w:hAnsi="Times New Roman" w:cs="Times New Roman"/>
          <w:sz w:val="24"/>
          <w:szCs w:val="20"/>
          <w:lang w:eastAsia="lv-LV"/>
        </w:rPr>
        <w:t xml:space="preserve"> “</w:t>
      </w:r>
      <w:r w:rsidR="00C902D5" w:rsidRPr="00C902D5">
        <w:rPr>
          <w:rFonts w:ascii="Times New Roman" w:eastAsia="Times New Roman" w:hAnsi="Times New Roman" w:cs="Times New Roman"/>
          <w:sz w:val="24"/>
          <w:szCs w:val="20"/>
          <w:lang w:eastAsia="lv-LV"/>
        </w:rPr>
        <w:t>Būvniecības ieceres dokumentācijas izstrāde dzīvojamās ēkas Berģu ielā 160</w:t>
      </w:r>
      <w:r w:rsidR="009E1369">
        <w:rPr>
          <w:rFonts w:ascii="Times New Roman" w:eastAsia="Times New Roman" w:hAnsi="Times New Roman" w:cs="Times New Roman"/>
          <w:sz w:val="24"/>
          <w:szCs w:val="20"/>
          <w:lang w:eastAsia="lv-LV"/>
        </w:rPr>
        <w:t xml:space="preserve"> k-</w:t>
      </w:r>
      <w:r w:rsidR="00C902D5" w:rsidRPr="00C902D5">
        <w:rPr>
          <w:rFonts w:ascii="Times New Roman" w:eastAsia="Times New Roman" w:hAnsi="Times New Roman" w:cs="Times New Roman"/>
          <w:sz w:val="24"/>
          <w:szCs w:val="20"/>
          <w:lang w:eastAsia="lv-LV"/>
        </w:rPr>
        <w:t xml:space="preserve">4, Rīgā, </w:t>
      </w:r>
      <w:r w:rsidR="009E1369">
        <w:rPr>
          <w:rFonts w:ascii="Times New Roman" w:eastAsia="Times New Roman" w:hAnsi="Times New Roman" w:cs="Times New Roman"/>
          <w:sz w:val="24"/>
          <w:szCs w:val="20"/>
          <w:lang w:eastAsia="lv-LV"/>
        </w:rPr>
        <w:t xml:space="preserve">ar </w:t>
      </w:r>
      <w:r w:rsidR="00C902D5" w:rsidRPr="00C902D5">
        <w:rPr>
          <w:rFonts w:ascii="Times New Roman" w:eastAsia="Times New Roman" w:hAnsi="Times New Roman" w:cs="Times New Roman"/>
          <w:sz w:val="24"/>
          <w:szCs w:val="20"/>
          <w:lang w:eastAsia="lv-LV"/>
        </w:rPr>
        <w:t>kad</w:t>
      </w:r>
      <w:r w:rsidR="009E1369">
        <w:rPr>
          <w:rFonts w:ascii="Times New Roman" w:eastAsia="Times New Roman" w:hAnsi="Times New Roman" w:cs="Times New Roman"/>
          <w:sz w:val="24"/>
          <w:szCs w:val="20"/>
          <w:lang w:eastAsia="lv-LV"/>
        </w:rPr>
        <w:t xml:space="preserve">astra </w:t>
      </w:r>
      <w:r w:rsidR="00C902D5" w:rsidRPr="00C902D5">
        <w:rPr>
          <w:rFonts w:ascii="Times New Roman" w:eastAsia="Times New Roman" w:hAnsi="Times New Roman" w:cs="Times New Roman"/>
          <w:sz w:val="24"/>
          <w:szCs w:val="20"/>
          <w:lang w:eastAsia="lv-LV"/>
        </w:rPr>
        <w:t>apz</w:t>
      </w:r>
      <w:r w:rsidR="009E1369">
        <w:rPr>
          <w:rFonts w:ascii="Times New Roman" w:eastAsia="Times New Roman" w:hAnsi="Times New Roman" w:cs="Times New Roman"/>
          <w:sz w:val="24"/>
          <w:szCs w:val="20"/>
          <w:lang w:eastAsia="lv-LV"/>
        </w:rPr>
        <w:t>īmējumu:</w:t>
      </w:r>
      <w:r w:rsidR="00C902D5" w:rsidRPr="00C902D5">
        <w:rPr>
          <w:rFonts w:ascii="Times New Roman" w:eastAsia="Times New Roman" w:hAnsi="Times New Roman" w:cs="Times New Roman"/>
          <w:sz w:val="24"/>
          <w:szCs w:val="20"/>
          <w:lang w:eastAsia="lv-LV"/>
        </w:rPr>
        <w:t xml:space="preserve"> 01001270592004, nojaukšanai</w:t>
      </w:r>
      <w:r w:rsidRPr="002420B5">
        <w:rPr>
          <w:rFonts w:ascii="Times New Roman" w:eastAsia="Times New Roman" w:hAnsi="Times New Roman" w:cs="Times New Roman"/>
          <w:sz w:val="24"/>
          <w:szCs w:val="20"/>
          <w:lang w:eastAsia="lv-LV"/>
        </w:rPr>
        <w:t xml:space="preserve">” </w:t>
      </w:r>
      <w:r w:rsidR="002420B5" w:rsidRPr="002420B5">
        <w:rPr>
          <w:rFonts w:ascii="Times New Roman" w:eastAsia="Times New Roman" w:hAnsi="Times New Roman" w:cs="Times New Roman"/>
          <w:sz w:val="24"/>
          <w:szCs w:val="20"/>
          <w:lang w:eastAsia="lv-LV"/>
        </w:rPr>
        <w:t>un izsniegtais paskaidrojuma raksts ēkas nojaukšanai pieejams</w:t>
      </w:r>
      <w:r w:rsidR="00C902D5">
        <w:rPr>
          <w:rFonts w:ascii="Times New Roman" w:eastAsia="Times New Roman" w:hAnsi="Times New Roman" w:cs="Times New Roman"/>
          <w:sz w:val="24"/>
          <w:szCs w:val="20"/>
          <w:lang w:eastAsia="lv-LV"/>
        </w:rPr>
        <w:t xml:space="preserve"> elektroniskā formā</w:t>
      </w:r>
      <w:r w:rsidR="002420B5" w:rsidRPr="002420B5">
        <w:rPr>
          <w:rFonts w:ascii="Times New Roman" w:eastAsia="Times New Roman" w:hAnsi="Times New Roman" w:cs="Times New Roman"/>
          <w:sz w:val="24"/>
          <w:szCs w:val="20"/>
          <w:lang w:eastAsia="lv-LV"/>
        </w:rPr>
        <w:t xml:space="preserve"> - </w:t>
      </w:r>
      <w:hyperlink r:id="rId21" w:history="1">
        <w:r w:rsidR="000710E5">
          <w:rPr>
            <w:rStyle w:val="Hipersaite"/>
          </w:rPr>
          <w:t>http://ej.uz/brpn</w:t>
        </w:r>
      </w:hyperlink>
    </w:p>
    <w:p w14:paraId="4220FAD2" w14:textId="16C5446C" w:rsidR="00EE0776" w:rsidRDefault="00EE0776" w:rsidP="002420B5">
      <w:pPr>
        <w:numPr>
          <w:ilvl w:val="0"/>
          <w:numId w:val="32"/>
        </w:numPr>
        <w:ind w:left="284" w:right="-96" w:firstLine="0"/>
        <w:rPr>
          <w:rFonts w:ascii="Times New Roman" w:eastAsia="Times New Roman" w:hAnsi="Times New Roman" w:cs="Times New Roman"/>
          <w:sz w:val="24"/>
          <w:szCs w:val="20"/>
          <w:lang w:eastAsia="lv-LV"/>
        </w:rPr>
      </w:pPr>
      <w:r w:rsidRPr="002420B5">
        <w:rPr>
          <w:rFonts w:ascii="Times New Roman" w:eastAsia="Times New Roman" w:hAnsi="Times New Roman" w:cs="Times New Roman"/>
          <w:sz w:val="24"/>
          <w:szCs w:val="24"/>
          <w:lang w:eastAsia="lv-LV"/>
        </w:rPr>
        <w:t>Darb</w:t>
      </w:r>
      <w:r w:rsidR="008E6200" w:rsidRPr="002420B5">
        <w:rPr>
          <w:rFonts w:ascii="Times New Roman" w:eastAsia="Times New Roman" w:hAnsi="Times New Roman" w:cs="Times New Roman"/>
          <w:sz w:val="24"/>
          <w:szCs w:val="24"/>
          <w:lang w:eastAsia="lv-LV"/>
        </w:rPr>
        <w:t>u</w:t>
      </w:r>
      <w:r w:rsidRPr="002420B5">
        <w:rPr>
          <w:rFonts w:ascii="Times New Roman" w:eastAsia="Times New Roman" w:hAnsi="Times New Roman" w:cs="Times New Roman"/>
          <w:sz w:val="24"/>
          <w:szCs w:val="24"/>
          <w:lang w:eastAsia="lv-LV"/>
        </w:rPr>
        <w:t xml:space="preserve"> apjom</w:t>
      </w:r>
      <w:r w:rsidR="00CA5916">
        <w:rPr>
          <w:rFonts w:ascii="Times New Roman" w:eastAsia="Times New Roman" w:hAnsi="Times New Roman" w:cs="Times New Roman"/>
          <w:sz w:val="24"/>
          <w:szCs w:val="24"/>
          <w:lang w:eastAsia="lv-LV"/>
        </w:rPr>
        <w:t xml:space="preserve">s </w:t>
      </w:r>
      <w:r w:rsidRPr="002420B5">
        <w:rPr>
          <w:rFonts w:ascii="Times New Roman" w:eastAsia="Times New Roman" w:hAnsi="Times New Roman" w:cs="Times New Roman"/>
          <w:sz w:val="24"/>
          <w:szCs w:val="24"/>
          <w:lang w:eastAsia="lv-LV"/>
        </w:rPr>
        <w:t>Excel formātā</w:t>
      </w:r>
      <w:r w:rsidRPr="002420B5">
        <w:rPr>
          <w:rFonts w:ascii="Times New Roman" w:eastAsia="Times New Roman" w:hAnsi="Times New Roman" w:cs="Times New Roman"/>
          <w:sz w:val="24"/>
          <w:szCs w:val="20"/>
          <w:lang w:eastAsia="lv-LV"/>
        </w:rPr>
        <w:t>.</w:t>
      </w:r>
    </w:p>
    <w:p w14:paraId="203B9039" w14:textId="74D3D754" w:rsidR="00CA5916" w:rsidRPr="002420B5" w:rsidRDefault="00CA5916" w:rsidP="002420B5">
      <w:pPr>
        <w:numPr>
          <w:ilvl w:val="0"/>
          <w:numId w:val="32"/>
        </w:numPr>
        <w:ind w:left="284" w:right="-96" w:firstLine="0"/>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Dzīvojamās ēkas fotofiksācijas.</w:t>
      </w:r>
    </w:p>
    <w:p w14:paraId="72C727F1" w14:textId="634F0103" w:rsidR="00C31D06" w:rsidRDefault="00C31D06" w:rsidP="002420B5">
      <w:pPr>
        <w:pStyle w:val="Sarakstarindkopa"/>
        <w:ind w:left="284"/>
        <w:jc w:val="right"/>
        <w:rPr>
          <w:rFonts w:ascii="Times New Roman" w:eastAsia="Times New Roman" w:hAnsi="Times New Roman" w:cs="Times New Roman"/>
          <w:sz w:val="24"/>
          <w:szCs w:val="24"/>
          <w:lang w:eastAsia="lv-LV"/>
        </w:rPr>
      </w:pPr>
    </w:p>
    <w:p w14:paraId="67D95C59" w14:textId="148377E6"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POSSESSOR/2020/</w:t>
      </w:r>
      <w:r w:rsidR="00043102">
        <w:rPr>
          <w:rFonts w:ascii="Times New Roman" w:hAnsi="Times New Roman" w:cs="Times New Roman"/>
          <w:b/>
          <w:sz w:val="24"/>
          <w:szCs w:val="24"/>
        </w:rPr>
        <w:t>61</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10" w:name="_Hlk505516207"/>
      <w:r w:rsidRPr="00302CAE">
        <w:rPr>
          <w:rFonts w:ascii="Times New Roman" w:hAnsi="Times New Roman" w:cs="Times New Roman"/>
          <w:b/>
          <w:sz w:val="24"/>
          <w:szCs w:val="24"/>
        </w:rPr>
        <w:t>FINANŠU PIEDĀVĀJUMA FORMA</w:t>
      </w:r>
      <w:bookmarkEnd w:id="10"/>
    </w:p>
    <w:p w14:paraId="23320AAC" w14:textId="2104FF7B" w:rsidR="00C31D06" w:rsidRPr="00734E76" w:rsidRDefault="00C31D06" w:rsidP="00C31D06">
      <w:pPr>
        <w:keepNext/>
        <w:keepLines/>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247E27">
        <w:rPr>
          <w:rFonts w:ascii="Times New Roman" w:eastAsia="SimSun" w:hAnsi="Times New Roman" w:cs="Times New Roman"/>
          <w:b/>
          <w:bCs/>
          <w:sz w:val="24"/>
          <w:szCs w:val="24"/>
        </w:rPr>
        <w:t>Dzīvojamās</w:t>
      </w:r>
      <w:r w:rsidRPr="00247E27">
        <w:rPr>
          <w:rFonts w:ascii="Times New Roman" w:hAnsi="Times New Roman" w:cs="Times New Roman"/>
          <w:b/>
          <w:sz w:val="24"/>
          <w:szCs w:val="24"/>
          <w:lang w:eastAsia="zh-CN"/>
        </w:rPr>
        <w:t xml:space="preserve"> ēkas </w:t>
      </w:r>
      <w:r w:rsidRPr="00247E27">
        <w:rPr>
          <w:rFonts w:ascii="Times New Roman" w:eastAsia="SimSun" w:hAnsi="Times New Roman" w:cs="Times New Roman"/>
          <w:b/>
          <w:bCs/>
          <w:sz w:val="24"/>
          <w:szCs w:val="24"/>
        </w:rPr>
        <w:t>Berģu ielā 160</w:t>
      </w:r>
      <w:r w:rsidR="00162363">
        <w:rPr>
          <w:rFonts w:ascii="Times New Roman" w:eastAsia="SimSun" w:hAnsi="Times New Roman" w:cs="Times New Roman"/>
          <w:b/>
          <w:bCs/>
          <w:sz w:val="24"/>
          <w:szCs w:val="24"/>
        </w:rPr>
        <w:t xml:space="preserve"> k-</w:t>
      </w:r>
      <w:r w:rsidRPr="00247E27">
        <w:rPr>
          <w:rFonts w:ascii="Times New Roman" w:eastAsia="SimSun" w:hAnsi="Times New Roman" w:cs="Times New Roman"/>
          <w:b/>
          <w:bCs/>
          <w:sz w:val="24"/>
          <w:szCs w:val="24"/>
        </w:rPr>
        <w:t xml:space="preserve">4, Rīgā, </w:t>
      </w:r>
      <w:r w:rsidR="00162363">
        <w:rPr>
          <w:rFonts w:ascii="Times New Roman" w:eastAsia="SimSun" w:hAnsi="Times New Roman" w:cs="Times New Roman"/>
          <w:b/>
          <w:bCs/>
          <w:sz w:val="24"/>
          <w:szCs w:val="24"/>
        </w:rPr>
        <w:t xml:space="preserve">ar </w:t>
      </w:r>
      <w:r w:rsidRPr="00247E27">
        <w:rPr>
          <w:rFonts w:ascii="Times New Roman" w:eastAsia="SimSun" w:hAnsi="Times New Roman" w:cs="Times New Roman"/>
          <w:b/>
          <w:bCs/>
          <w:sz w:val="24"/>
          <w:szCs w:val="24"/>
        </w:rPr>
        <w:t>kadastra apzīmējum</w:t>
      </w:r>
      <w:r w:rsidR="00162363">
        <w:rPr>
          <w:rFonts w:ascii="Times New Roman" w:eastAsia="SimSun" w:hAnsi="Times New Roman" w:cs="Times New Roman"/>
          <w:b/>
          <w:bCs/>
          <w:sz w:val="24"/>
          <w:szCs w:val="24"/>
        </w:rPr>
        <w:t>u:</w:t>
      </w:r>
      <w:r w:rsidRPr="00247E27">
        <w:rPr>
          <w:rFonts w:ascii="Times New Roman" w:eastAsia="SimSun" w:hAnsi="Times New Roman" w:cs="Times New Roman"/>
          <w:b/>
          <w:bCs/>
          <w:sz w:val="24"/>
          <w:szCs w:val="24"/>
        </w:rPr>
        <w:t xml:space="preserve"> 0100 127 0592 004,</w:t>
      </w:r>
      <w:r w:rsidRPr="00247E27">
        <w:rPr>
          <w:rFonts w:ascii="Times New Roman" w:hAnsi="Times New Roman" w:cs="Times New Roman"/>
          <w:b/>
          <w:sz w:val="24"/>
          <w:szCs w:val="24"/>
          <w:lang w:eastAsia="zh-CN"/>
        </w:rPr>
        <w:t xml:space="preserve"> nojaukšana</w:t>
      </w:r>
      <w:r w:rsidRPr="00734E76">
        <w:rPr>
          <w:rFonts w:ascii="Times New Roman" w:hAnsi="Times New Roman" w:cs="Times New Roman"/>
          <w:b/>
          <w:sz w:val="24"/>
          <w:szCs w:val="24"/>
        </w:rPr>
        <w:t>”</w:t>
      </w:r>
    </w:p>
    <w:p w14:paraId="539C6E26" w14:textId="7DAEB826" w:rsidR="00C31D06" w:rsidRDefault="00C31D06" w:rsidP="00C31D06">
      <w:pPr>
        <w:keepNext/>
        <w:spacing w:line="360" w:lineRule="auto"/>
        <w:jc w:val="center"/>
        <w:outlineLvl w:val="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043102">
        <w:rPr>
          <w:rFonts w:ascii="Times New Roman" w:eastAsia="Times New Roman" w:hAnsi="Times New Roman" w:cs="Times New Roman"/>
          <w:sz w:val="24"/>
          <w:szCs w:val="24"/>
          <w:lang w:eastAsia="lv-LV"/>
        </w:rPr>
        <w:t>61</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 / Fax</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20E7E6D5" w14:textId="63D85A4A" w:rsidR="00B04B7B" w:rsidRPr="00C31D06" w:rsidRDefault="00C31D06" w:rsidP="00C31D06">
      <w:pPr>
        <w:spacing w:after="200"/>
        <w:rPr>
          <w:rFonts w:ascii="Times New Roman" w:eastAsia="Arial Unicode MS" w:hAnsi="Times New Roman" w:cs="Times New Roman"/>
          <w:sz w:val="24"/>
          <w:szCs w:val="24"/>
        </w:rPr>
      </w:pPr>
      <w:r w:rsidRPr="00C31D06">
        <w:rPr>
          <w:rFonts w:ascii="Times New Roman" w:eastAsia="Arial Unicode MS" w:hAnsi="Times New Roman" w:cs="Times New Roman"/>
          <w:sz w:val="24"/>
          <w:szCs w:val="24"/>
        </w:rPr>
        <w:t>P</w:t>
      </w:r>
      <w:r w:rsidR="00B04B7B" w:rsidRPr="00C31D06">
        <w:rPr>
          <w:rFonts w:ascii="Times New Roman" w:eastAsia="Arial Unicode MS" w:hAnsi="Times New Roman" w:cs="Times New Roman"/>
          <w:sz w:val="24"/>
          <w:szCs w:val="24"/>
        </w:rPr>
        <w:t>iedāvā</w:t>
      </w:r>
      <w:r w:rsidRPr="00C31D06">
        <w:rPr>
          <w:rFonts w:ascii="Times New Roman" w:eastAsia="Arial Unicode MS" w:hAnsi="Times New Roman" w:cs="Times New Roman"/>
          <w:sz w:val="24"/>
          <w:szCs w:val="24"/>
        </w:rPr>
        <w:t>jam</w:t>
      </w:r>
      <w:r w:rsidR="00B04B7B" w:rsidRPr="00C31D06">
        <w:rPr>
          <w:rFonts w:ascii="Times New Roman" w:eastAsia="Arial Unicode MS" w:hAnsi="Times New Roman" w:cs="Times New Roman"/>
          <w:sz w:val="24"/>
          <w:szCs w:val="24"/>
        </w:rPr>
        <w:t xml:space="preserve"> veikt </w:t>
      </w:r>
      <w:r w:rsidRPr="00C31D06">
        <w:rPr>
          <w:rFonts w:ascii="Times New Roman" w:eastAsia="SimSun" w:hAnsi="Times New Roman" w:cs="Times New Roman"/>
          <w:sz w:val="24"/>
          <w:szCs w:val="24"/>
        </w:rPr>
        <w:t>dzīvojamās</w:t>
      </w:r>
      <w:r w:rsidRPr="00C31D06">
        <w:rPr>
          <w:rFonts w:ascii="Times New Roman" w:hAnsi="Times New Roman" w:cs="Times New Roman"/>
          <w:sz w:val="24"/>
          <w:szCs w:val="24"/>
          <w:lang w:eastAsia="zh-CN"/>
        </w:rPr>
        <w:t xml:space="preserve"> ēkas </w:t>
      </w:r>
      <w:r w:rsidRPr="00C31D06">
        <w:rPr>
          <w:rFonts w:ascii="Times New Roman" w:eastAsia="SimSun" w:hAnsi="Times New Roman" w:cs="Times New Roman"/>
          <w:sz w:val="24"/>
          <w:szCs w:val="24"/>
        </w:rPr>
        <w:t>Berģu ielā 160</w:t>
      </w:r>
      <w:r w:rsidR="009E1369">
        <w:rPr>
          <w:rFonts w:ascii="Times New Roman" w:eastAsia="SimSun" w:hAnsi="Times New Roman" w:cs="Times New Roman"/>
          <w:sz w:val="24"/>
          <w:szCs w:val="24"/>
        </w:rPr>
        <w:t xml:space="preserve"> k-</w:t>
      </w:r>
      <w:r w:rsidRPr="00C31D06">
        <w:rPr>
          <w:rFonts w:ascii="Times New Roman" w:eastAsia="SimSun" w:hAnsi="Times New Roman" w:cs="Times New Roman"/>
          <w:sz w:val="24"/>
          <w:szCs w:val="24"/>
        </w:rPr>
        <w:t xml:space="preserve">4, Rīgā, </w:t>
      </w:r>
      <w:r w:rsidR="009E1369">
        <w:rPr>
          <w:rFonts w:ascii="Times New Roman" w:eastAsia="SimSun" w:hAnsi="Times New Roman" w:cs="Times New Roman"/>
          <w:sz w:val="24"/>
          <w:szCs w:val="24"/>
        </w:rPr>
        <w:t xml:space="preserve">ar </w:t>
      </w:r>
      <w:r w:rsidRPr="00C31D06">
        <w:rPr>
          <w:rFonts w:ascii="Times New Roman" w:eastAsia="SimSun" w:hAnsi="Times New Roman" w:cs="Times New Roman"/>
          <w:sz w:val="24"/>
          <w:szCs w:val="24"/>
        </w:rPr>
        <w:t>kadastra apzīmējum</w:t>
      </w:r>
      <w:r w:rsidR="009E1369">
        <w:rPr>
          <w:rFonts w:ascii="Times New Roman" w:eastAsia="SimSun" w:hAnsi="Times New Roman" w:cs="Times New Roman"/>
          <w:sz w:val="24"/>
          <w:szCs w:val="24"/>
        </w:rPr>
        <w:t>u:</w:t>
      </w:r>
      <w:r w:rsidRPr="00C31D06">
        <w:rPr>
          <w:rFonts w:ascii="Times New Roman" w:eastAsia="SimSun" w:hAnsi="Times New Roman" w:cs="Times New Roman"/>
          <w:sz w:val="24"/>
          <w:szCs w:val="24"/>
        </w:rPr>
        <w:t xml:space="preserve"> 0100 127 0592 004,</w:t>
      </w:r>
      <w:r w:rsidRPr="00C31D06">
        <w:rPr>
          <w:rFonts w:ascii="Times New Roman" w:hAnsi="Times New Roman" w:cs="Times New Roman"/>
          <w:sz w:val="24"/>
          <w:szCs w:val="24"/>
          <w:lang w:eastAsia="zh-CN"/>
        </w:rPr>
        <w:t xml:space="preserve"> nojaukšanu</w:t>
      </w:r>
      <w:r w:rsidRPr="00C31D06">
        <w:rPr>
          <w:rFonts w:ascii="Times New Roman" w:eastAsia="Arial Unicode MS" w:hAnsi="Times New Roman" w:cs="Times New Roman"/>
          <w:sz w:val="24"/>
          <w:szCs w:val="24"/>
        </w:rPr>
        <w:t xml:space="preserve"> </w:t>
      </w:r>
      <w:r w:rsidR="00B04B7B" w:rsidRPr="00C31D06">
        <w:rPr>
          <w:rFonts w:ascii="Times New Roman" w:eastAsia="Arial Unicode MS" w:hAnsi="Times New Roman" w:cs="Times New Roman"/>
          <w:sz w:val="24"/>
          <w:szCs w:val="24"/>
        </w:rPr>
        <w:t xml:space="preserve">atbilstoši šī iepirkuma </w:t>
      </w:r>
      <w:r w:rsidRPr="00C31D06">
        <w:rPr>
          <w:rFonts w:ascii="Times New Roman" w:eastAsia="Arial Unicode MS" w:hAnsi="Times New Roman" w:cs="Times New Roman"/>
          <w:sz w:val="24"/>
          <w:szCs w:val="24"/>
        </w:rPr>
        <w:t xml:space="preserve">nosacījumiem un </w:t>
      </w:r>
      <w:r w:rsidRPr="00C31D06">
        <w:rPr>
          <w:rFonts w:ascii="Times New Roman" w:eastAsia="Times New Roman" w:hAnsi="Times New Roman"/>
          <w:sz w:val="24"/>
          <w:szCs w:val="20"/>
          <w:lang w:eastAsia="lv-LV"/>
        </w:rPr>
        <w:t xml:space="preserve">Rīgas pilsētas būvvaldes </w:t>
      </w:r>
      <w:r w:rsidR="00A876AE">
        <w:rPr>
          <w:rFonts w:ascii="Times New Roman" w:eastAsia="Times New Roman" w:hAnsi="Times New Roman"/>
          <w:sz w:val="24"/>
          <w:szCs w:val="20"/>
          <w:lang w:eastAsia="lv-LV"/>
        </w:rPr>
        <w:t>2020.gada 31.augustā</w:t>
      </w:r>
      <w:r w:rsidRPr="00C31D06">
        <w:rPr>
          <w:rFonts w:ascii="Times New Roman" w:eastAsia="Times New Roman" w:hAnsi="Times New Roman"/>
          <w:sz w:val="24"/>
          <w:szCs w:val="20"/>
          <w:lang w:eastAsia="lv-LV"/>
        </w:rPr>
        <w:t xml:space="preserve"> akceptēto būvprojektu un izsniegto paskaidrojuma rakstu ēkas nojaukšanai:</w:t>
      </w:r>
    </w:p>
    <w:p w14:paraId="7B8F3A7D" w14:textId="77777777" w:rsidR="00B04B7B" w:rsidRPr="00C31D06" w:rsidRDefault="00B04B7B" w:rsidP="00C31D06">
      <w:pPr>
        <w:keepLines/>
        <w:widowControl w:val="0"/>
        <w:numPr>
          <w:ilvl w:val="1"/>
          <w:numId w:val="10"/>
        </w:numPr>
        <w:rPr>
          <w:rFonts w:ascii="Times New Roman" w:hAnsi="Times New Roman" w:cs="Times New Roman"/>
          <w:sz w:val="24"/>
          <w:szCs w:val="24"/>
        </w:rPr>
      </w:pPr>
      <w:r w:rsidRPr="00C31D06">
        <w:rPr>
          <w:rFonts w:ascii="Times New Roman" w:hAnsi="Times New Roman" w:cs="Times New Roman"/>
          <w:sz w:val="24"/>
          <w:szCs w:val="24"/>
        </w:rPr>
        <w:t xml:space="preserve"> 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C31D06" w:rsidRPr="00C31D06" w14:paraId="50DB9DBD" w14:textId="77777777" w:rsidTr="00C31D06">
        <w:trPr>
          <w:trHeight w:val="475"/>
        </w:trPr>
        <w:tc>
          <w:tcPr>
            <w:tcW w:w="6613" w:type="dxa"/>
            <w:vAlign w:val="center"/>
          </w:tcPr>
          <w:p w14:paraId="1BEC26D4" w14:textId="77777777" w:rsidR="00C31D06" w:rsidRPr="00C31D06" w:rsidRDefault="00C31D06" w:rsidP="00C31D06">
            <w:pPr>
              <w:pStyle w:val="Sarakstarindkopa"/>
              <w:tabs>
                <w:tab w:val="left" w:pos="360"/>
              </w:tabs>
              <w:ind w:left="360"/>
              <w:jc w:val="center"/>
              <w:rPr>
                <w:rFonts w:ascii="Times New Roman" w:hAnsi="Times New Roman" w:cs="Times New Roman"/>
                <w:b/>
                <w:bCs/>
                <w:sz w:val="24"/>
                <w:szCs w:val="24"/>
              </w:rPr>
            </w:pPr>
            <w:r w:rsidRPr="00C31D06">
              <w:rPr>
                <w:rFonts w:ascii="Times New Roman" w:hAnsi="Times New Roman" w:cs="Times New Roman"/>
                <w:b/>
                <w:bCs/>
                <w:sz w:val="24"/>
                <w:szCs w:val="24"/>
              </w:rPr>
              <w:t>Pakalpojums</w:t>
            </w:r>
          </w:p>
        </w:tc>
        <w:tc>
          <w:tcPr>
            <w:tcW w:w="2459" w:type="dxa"/>
            <w:vAlign w:val="center"/>
          </w:tcPr>
          <w:p w14:paraId="4D9A64B0" w14:textId="77777777" w:rsidR="00C31D06" w:rsidRPr="00C31D06" w:rsidRDefault="00C31D06" w:rsidP="00C31D06">
            <w:pPr>
              <w:tabs>
                <w:tab w:val="left" w:pos="360"/>
              </w:tabs>
              <w:jc w:val="center"/>
              <w:rPr>
                <w:rFonts w:ascii="Times New Roman" w:hAnsi="Times New Roman" w:cs="Times New Roman"/>
                <w:b/>
                <w:bCs/>
                <w:sz w:val="24"/>
                <w:szCs w:val="24"/>
              </w:rPr>
            </w:pPr>
            <w:r w:rsidRPr="00C31D06">
              <w:rPr>
                <w:rFonts w:ascii="Times New Roman" w:hAnsi="Times New Roman" w:cs="Times New Roman"/>
                <w:b/>
                <w:bCs/>
                <w:sz w:val="24"/>
                <w:szCs w:val="24"/>
              </w:rPr>
              <w:t>Kopējā līgumcena</w:t>
            </w:r>
          </w:p>
          <w:p w14:paraId="37158D54" w14:textId="77777777" w:rsidR="00C31D06" w:rsidRPr="00C31D06" w:rsidRDefault="00C31D06" w:rsidP="00C31D06">
            <w:pPr>
              <w:tabs>
                <w:tab w:val="left" w:pos="360"/>
              </w:tabs>
              <w:jc w:val="center"/>
              <w:rPr>
                <w:rFonts w:ascii="Times New Roman" w:hAnsi="Times New Roman" w:cs="Times New Roman"/>
                <w:b/>
                <w:bCs/>
                <w:sz w:val="24"/>
                <w:szCs w:val="24"/>
              </w:rPr>
            </w:pPr>
            <w:r w:rsidRPr="00C31D06">
              <w:rPr>
                <w:rFonts w:ascii="Times New Roman" w:hAnsi="Times New Roman" w:cs="Times New Roman"/>
                <w:b/>
                <w:bCs/>
                <w:sz w:val="24"/>
                <w:szCs w:val="24"/>
              </w:rPr>
              <w:t>EUR bez PVN</w:t>
            </w:r>
          </w:p>
        </w:tc>
      </w:tr>
      <w:tr w:rsidR="00C31D06" w:rsidRPr="00C31D06" w14:paraId="619312F2" w14:textId="77777777" w:rsidTr="00930489">
        <w:tc>
          <w:tcPr>
            <w:tcW w:w="6613" w:type="dxa"/>
          </w:tcPr>
          <w:p w14:paraId="143F4DC7" w14:textId="0495EBE6" w:rsidR="00C31D06" w:rsidRPr="00C31D06" w:rsidRDefault="00C31D06" w:rsidP="00C31D06">
            <w:pPr>
              <w:rPr>
                <w:rFonts w:ascii="Times New Roman" w:hAnsi="Times New Roman" w:cs="Times New Roman"/>
                <w:b/>
                <w:bCs/>
                <w:sz w:val="24"/>
                <w:szCs w:val="24"/>
              </w:rPr>
            </w:pPr>
            <w:r w:rsidRPr="00C31D06">
              <w:rPr>
                <w:rFonts w:ascii="Times New Roman" w:eastAsia="SimSun" w:hAnsi="Times New Roman" w:cs="Times New Roman"/>
                <w:b/>
                <w:bCs/>
                <w:sz w:val="24"/>
                <w:szCs w:val="24"/>
              </w:rPr>
              <w:t>Dzīvojamās</w:t>
            </w:r>
            <w:r w:rsidRPr="00C31D06">
              <w:rPr>
                <w:rFonts w:ascii="Times New Roman" w:hAnsi="Times New Roman" w:cs="Times New Roman"/>
                <w:b/>
                <w:sz w:val="24"/>
                <w:szCs w:val="24"/>
                <w:lang w:eastAsia="zh-CN"/>
              </w:rPr>
              <w:t xml:space="preserve"> ēkas </w:t>
            </w:r>
            <w:r w:rsidRPr="00C31D06">
              <w:rPr>
                <w:rFonts w:ascii="Times New Roman" w:eastAsia="SimSun" w:hAnsi="Times New Roman" w:cs="Times New Roman"/>
                <w:b/>
                <w:bCs/>
                <w:sz w:val="24"/>
                <w:szCs w:val="24"/>
              </w:rPr>
              <w:t>Berģu ielā 160</w:t>
            </w:r>
            <w:r w:rsidR="009E1369">
              <w:rPr>
                <w:rFonts w:ascii="Times New Roman" w:eastAsia="SimSun" w:hAnsi="Times New Roman" w:cs="Times New Roman"/>
                <w:b/>
                <w:bCs/>
                <w:sz w:val="24"/>
                <w:szCs w:val="24"/>
              </w:rPr>
              <w:t xml:space="preserve"> k-</w:t>
            </w:r>
            <w:r w:rsidRPr="00C31D06">
              <w:rPr>
                <w:rFonts w:ascii="Times New Roman" w:eastAsia="SimSun" w:hAnsi="Times New Roman" w:cs="Times New Roman"/>
                <w:b/>
                <w:bCs/>
                <w:sz w:val="24"/>
                <w:szCs w:val="24"/>
              </w:rPr>
              <w:t xml:space="preserve">4, Rīgā, </w:t>
            </w:r>
            <w:r w:rsidR="009E1369">
              <w:rPr>
                <w:rFonts w:ascii="Times New Roman" w:eastAsia="SimSun" w:hAnsi="Times New Roman" w:cs="Times New Roman"/>
                <w:b/>
                <w:bCs/>
                <w:sz w:val="24"/>
                <w:szCs w:val="24"/>
              </w:rPr>
              <w:t xml:space="preserve">ar </w:t>
            </w:r>
            <w:r w:rsidRPr="00C31D06">
              <w:rPr>
                <w:rFonts w:ascii="Times New Roman" w:eastAsia="SimSun" w:hAnsi="Times New Roman" w:cs="Times New Roman"/>
                <w:b/>
                <w:bCs/>
                <w:sz w:val="24"/>
                <w:szCs w:val="24"/>
              </w:rPr>
              <w:t>kadastra apzīmējum</w:t>
            </w:r>
            <w:r w:rsidR="009E1369">
              <w:rPr>
                <w:rFonts w:ascii="Times New Roman" w:eastAsia="SimSun" w:hAnsi="Times New Roman" w:cs="Times New Roman"/>
                <w:b/>
                <w:bCs/>
                <w:sz w:val="24"/>
                <w:szCs w:val="24"/>
              </w:rPr>
              <w:t>u:</w:t>
            </w:r>
            <w:r w:rsidRPr="00C31D06">
              <w:rPr>
                <w:rFonts w:ascii="Times New Roman" w:eastAsia="SimSun" w:hAnsi="Times New Roman" w:cs="Times New Roman"/>
                <w:b/>
                <w:bCs/>
                <w:sz w:val="24"/>
                <w:szCs w:val="24"/>
              </w:rPr>
              <w:t xml:space="preserve"> 0100 127 0592 004,</w:t>
            </w:r>
            <w:r w:rsidRPr="00C31D06">
              <w:rPr>
                <w:rFonts w:ascii="Times New Roman" w:hAnsi="Times New Roman" w:cs="Times New Roman"/>
                <w:b/>
                <w:sz w:val="24"/>
                <w:szCs w:val="24"/>
                <w:lang w:eastAsia="zh-CN"/>
              </w:rPr>
              <w:t xml:space="preserve"> nojaukšana</w:t>
            </w:r>
          </w:p>
        </w:tc>
        <w:tc>
          <w:tcPr>
            <w:tcW w:w="2459" w:type="dxa"/>
          </w:tcPr>
          <w:p w14:paraId="5B979745" w14:textId="77777777" w:rsidR="00C31D06" w:rsidRPr="00C31D06" w:rsidRDefault="00C31D06" w:rsidP="00C31D06">
            <w:pPr>
              <w:tabs>
                <w:tab w:val="left" w:pos="360"/>
              </w:tabs>
              <w:jc w:val="center"/>
              <w:rPr>
                <w:rFonts w:ascii="Times New Roman" w:hAnsi="Times New Roman" w:cs="Times New Roman"/>
                <w:b/>
                <w:bCs/>
                <w:sz w:val="24"/>
                <w:szCs w:val="24"/>
              </w:rPr>
            </w:pPr>
          </w:p>
        </w:tc>
      </w:tr>
    </w:tbl>
    <w:p w14:paraId="3E2754E0" w14:textId="77777777" w:rsidR="00C31D06" w:rsidRDefault="00C31D06" w:rsidP="00C31D06">
      <w:pPr>
        <w:rPr>
          <w:rFonts w:ascii="Times New Roman" w:hAnsi="Times New Roman" w:cs="Times New Roman"/>
          <w:sz w:val="24"/>
          <w:szCs w:val="24"/>
        </w:rPr>
      </w:pPr>
    </w:p>
    <w:p w14:paraId="6A060FC0" w14:textId="4FA9BF93" w:rsidR="00C31D06" w:rsidRPr="00C31D06" w:rsidRDefault="00C31D06" w:rsidP="00C31D06">
      <w:pPr>
        <w:rPr>
          <w:rFonts w:ascii="Times New Roman" w:hAnsi="Times New Roman" w:cs="Times New Roman"/>
          <w:sz w:val="24"/>
          <w:szCs w:val="24"/>
          <w:vertAlign w:val="superscript"/>
        </w:rPr>
      </w:pPr>
      <w:r w:rsidRPr="00C31D06">
        <w:rPr>
          <w:rFonts w:ascii="Times New Roman" w:hAnsi="Times New Roman" w:cs="Times New Roman"/>
          <w:sz w:val="24"/>
          <w:szCs w:val="24"/>
        </w:rPr>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C31D06" w:rsidRPr="00C31D06" w14:paraId="4478EBFE" w14:textId="77777777" w:rsidTr="00930489">
        <w:tc>
          <w:tcPr>
            <w:tcW w:w="6613" w:type="dxa"/>
            <w:vAlign w:val="center"/>
          </w:tcPr>
          <w:p w14:paraId="05972A32" w14:textId="77777777" w:rsidR="00C31D06" w:rsidRPr="00C31D06" w:rsidRDefault="00C31D06" w:rsidP="00C31D06">
            <w:pPr>
              <w:tabs>
                <w:tab w:val="left" w:pos="360"/>
              </w:tabs>
              <w:jc w:val="center"/>
              <w:rPr>
                <w:rFonts w:ascii="Times New Roman" w:hAnsi="Times New Roman" w:cs="Times New Roman"/>
                <w:b/>
                <w:bCs/>
                <w:sz w:val="24"/>
                <w:szCs w:val="24"/>
              </w:rPr>
            </w:pPr>
            <w:r w:rsidRPr="00C31D06">
              <w:rPr>
                <w:rFonts w:ascii="Times New Roman" w:hAnsi="Times New Roman" w:cs="Times New Roman"/>
                <w:b/>
                <w:bCs/>
                <w:sz w:val="24"/>
                <w:szCs w:val="24"/>
              </w:rPr>
              <w:t>Pretendenta piedāvātais pakalpojuma izpildes termiņš</w:t>
            </w:r>
          </w:p>
        </w:tc>
        <w:tc>
          <w:tcPr>
            <w:tcW w:w="2459" w:type="dxa"/>
            <w:vAlign w:val="center"/>
          </w:tcPr>
          <w:p w14:paraId="133A73CB" w14:textId="3D51E785" w:rsidR="00C31D06" w:rsidRPr="00C31D06" w:rsidRDefault="00A876AE"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 xml:space="preserve">Nedēļas </w:t>
            </w:r>
          </w:p>
        </w:tc>
      </w:tr>
      <w:tr w:rsidR="00C31D06" w:rsidRPr="00C31D06" w14:paraId="0B55627B" w14:textId="77777777" w:rsidTr="00930489">
        <w:tc>
          <w:tcPr>
            <w:tcW w:w="6613" w:type="dxa"/>
          </w:tcPr>
          <w:p w14:paraId="6E02406B" w14:textId="6D5C32D6" w:rsidR="00C31D06" w:rsidRPr="00C31D06" w:rsidRDefault="00C31D06" w:rsidP="00C31D06">
            <w:pPr>
              <w:rPr>
                <w:rFonts w:ascii="Times New Roman" w:hAnsi="Times New Roman" w:cs="Times New Roman"/>
                <w:b/>
                <w:bCs/>
                <w:sz w:val="24"/>
                <w:szCs w:val="24"/>
              </w:rPr>
            </w:pPr>
            <w:r w:rsidRPr="00C31D06">
              <w:rPr>
                <w:rFonts w:ascii="Times New Roman" w:hAnsi="Times New Roman" w:cs="Times New Roman"/>
                <w:b/>
                <w:bCs/>
                <w:sz w:val="24"/>
                <w:szCs w:val="24"/>
              </w:rPr>
              <w:t>Pakalpojuma izpilde (</w:t>
            </w:r>
            <w:r w:rsidR="00A876AE">
              <w:rPr>
                <w:rFonts w:ascii="Times New Roman" w:hAnsi="Times New Roman" w:cs="Times New Roman"/>
                <w:b/>
                <w:bCs/>
                <w:sz w:val="24"/>
                <w:szCs w:val="24"/>
              </w:rPr>
              <w:t>nedēļās</w:t>
            </w:r>
            <w:r w:rsidRPr="00C31D06">
              <w:rPr>
                <w:rFonts w:ascii="Times New Roman" w:hAnsi="Times New Roman" w:cs="Times New Roman"/>
                <w:b/>
                <w:bCs/>
                <w:sz w:val="24"/>
                <w:szCs w:val="24"/>
              </w:rPr>
              <w:t>)</w:t>
            </w:r>
          </w:p>
        </w:tc>
        <w:tc>
          <w:tcPr>
            <w:tcW w:w="2459" w:type="dxa"/>
          </w:tcPr>
          <w:p w14:paraId="676E3E35" w14:textId="77777777" w:rsidR="00C31D06" w:rsidRPr="00C31D06" w:rsidRDefault="00C31D06" w:rsidP="00C31D06">
            <w:pPr>
              <w:tabs>
                <w:tab w:val="left" w:pos="360"/>
              </w:tabs>
              <w:jc w:val="center"/>
              <w:rPr>
                <w:rFonts w:ascii="Times New Roman" w:hAnsi="Times New Roman" w:cs="Times New Roman"/>
                <w:b/>
                <w:bCs/>
                <w:sz w:val="24"/>
                <w:szCs w:val="24"/>
              </w:rPr>
            </w:pPr>
          </w:p>
        </w:tc>
      </w:tr>
    </w:tbl>
    <w:p w14:paraId="5D187582" w14:textId="77777777" w:rsidR="00202876" w:rsidRDefault="00202876" w:rsidP="00202876">
      <w:pPr>
        <w:keepLines/>
        <w:widowControl w:val="0"/>
        <w:ind w:left="502"/>
        <w:rPr>
          <w:rFonts w:ascii="Times New Roman" w:hAnsi="Times New Roman" w:cs="Times New Roman"/>
          <w:sz w:val="24"/>
          <w:szCs w:val="24"/>
        </w:rPr>
      </w:pPr>
    </w:p>
    <w:p w14:paraId="0E60DF49" w14:textId="77777777" w:rsidR="005A2FBC" w:rsidRDefault="005A2FBC" w:rsidP="00202876">
      <w:pPr>
        <w:keepLines/>
        <w:widowControl w:val="0"/>
        <w:ind w:left="502"/>
        <w:rPr>
          <w:rFonts w:ascii="Times New Roman" w:hAnsi="Times New Roman" w:cs="Times New Roman"/>
          <w:sz w:val="24"/>
          <w:szCs w:val="24"/>
        </w:rPr>
      </w:pPr>
    </w:p>
    <w:p w14:paraId="34C5E168" w14:textId="26651073" w:rsidR="00C31D06" w:rsidRDefault="00C31D06" w:rsidP="00C31D06">
      <w:pPr>
        <w:keepLines/>
        <w:widowContro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3.3. </w:t>
      </w:r>
      <w:r w:rsidR="00B04B7B" w:rsidRPr="00302CAE">
        <w:rPr>
          <w:rFonts w:ascii="Times New Roman" w:eastAsia="Arial Unicode MS" w:hAnsi="Times New Roman" w:cs="Times New Roman"/>
          <w:sz w:val="24"/>
          <w:szCs w:val="24"/>
        </w:rPr>
        <w:t xml:space="preserve"> </w:t>
      </w:r>
      <w:bookmarkStart w:id="11" w:name="_Hlk505515696"/>
      <w:r w:rsidRPr="00821AEB">
        <w:rPr>
          <w:rFonts w:ascii="Times New Roman" w:eastAsia="Times New Roman" w:hAnsi="Times New Roman"/>
          <w:sz w:val="24"/>
          <w:szCs w:val="20"/>
          <w:lang w:eastAsia="lv-LV"/>
        </w:rPr>
        <w:t xml:space="preserve">Piedāvājumā ir iekļautas visas </w:t>
      </w:r>
      <w:r w:rsidRPr="00821AEB">
        <w:rPr>
          <w:rFonts w:ascii="Times New Roman" w:hAnsi="Times New Roman"/>
          <w:sz w:val="24"/>
          <w:szCs w:val="24"/>
        </w:rPr>
        <w:t xml:space="preserve">Tehniskajā specifikācijā, </w:t>
      </w:r>
      <w:r>
        <w:rPr>
          <w:rFonts w:ascii="Times New Roman" w:hAnsi="Times New Roman"/>
          <w:sz w:val="24"/>
          <w:szCs w:val="24"/>
        </w:rPr>
        <w:t>būv</w:t>
      </w:r>
      <w:r w:rsidRPr="00821AEB">
        <w:rPr>
          <w:rFonts w:ascii="Times New Roman" w:hAnsi="Times New Roman"/>
          <w:sz w:val="24"/>
          <w:szCs w:val="24"/>
        </w:rPr>
        <w:t xml:space="preserve">projektā un </w:t>
      </w:r>
      <w:r>
        <w:rPr>
          <w:rFonts w:ascii="Times New Roman" w:eastAsia="Times New Roman" w:hAnsi="Times New Roman"/>
          <w:sz w:val="24"/>
          <w:szCs w:val="20"/>
          <w:lang w:eastAsia="lv-LV"/>
        </w:rPr>
        <w:t>paskaidrojuma rakstā ēkas nojaukšanai</w:t>
      </w:r>
      <w:r w:rsidRPr="00821AEB">
        <w:rPr>
          <w:rFonts w:ascii="Times New Roman" w:hAnsi="Times New Roman"/>
          <w:sz w:val="24"/>
          <w:szCs w:val="24"/>
        </w:rPr>
        <w:t xml:space="preserve"> noteiktās ar darbu izpildi</w:t>
      </w:r>
      <w:r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Pr="00821AEB">
        <w:rPr>
          <w:rFonts w:ascii="Times New Roman" w:eastAsia="Times New Roman" w:hAnsi="Times New Roman"/>
          <w:sz w:val="24"/>
          <w:szCs w:val="20"/>
          <w:lang w:eastAsia="lv-LV"/>
        </w:rPr>
        <w:t>.</w:t>
      </w:r>
    </w:p>
    <w:p w14:paraId="5D1B263F" w14:textId="407BEC5D" w:rsidR="00B04B7B" w:rsidRPr="00302CAE" w:rsidRDefault="00C31D06" w:rsidP="00C31D06">
      <w:pPr>
        <w:keepLines/>
        <w:widowControl w:val="0"/>
        <w:rPr>
          <w:rFonts w:ascii="Times New Roman" w:hAnsi="Times New Roman" w:cs="Times New Roman"/>
          <w:sz w:val="24"/>
          <w:szCs w:val="24"/>
        </w:rPr>
      </w:pPr>
      <w:r>
        <w:rPr>
          <w:rFonts w:ascii="Times New Roman" w:eastAsia="Arial Unicode MS" w:hAnsi="Times New Roman" w:cs="Times New Roman"/>
          <w:sz w:val="24"/>
          <w:szCs w:val="24"/>
        </w:rPr>
        <w:t xml:space="preserve">3.4. </w:t>
      </w:r>
      <w:r w:rsidR="00B04B7B" w:rsidRPr="00302CAE">
        <w:rPr>
          <w:rFonts w:ascii="Times New Roman" w:eastAsia="Arial Unicode MS" w:hAnsi="Times New Roman" w:cs="Times New Roman"/>
          <w:sz w:val="24"/>
          <w:szCs w:val="24"/>
        </w:rPr>
        <w:t>Mūsu piedāvājums ir spēkā līdz iepirkuma līguma noslēgšanas dienai.</w:t>
      </w:r>
      <w:bookmarkEnd w:id="11"/>
      <w:r w:rsidR="00B04B7B" w:rsidRPr="00302CAE">
        <w:rPr>
          <w:rFonts w:ascii="Times New Roman" w:hAnsi="Times New Roman" w:cs="Times New Roman"/>
          <w:sz w:val="24"/>
          <w:szCs w:val="24"/>
        </w:rPr>
        <w:t xml:space="preserve"> </w:t>
      </w:r>
    </w:p>
    <w:p w14:paraId="038A4193" w14:textId="2D2ADA1C" w:rsidR="00C31D06"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C31D06">
        <w:rPr>
          <w:rFonts w:ascii="Times New Roman" w:hAnsi="Times New Roman" w:cs="Times New Roman"/>
          <w:sz w:val="24"/>
          <w:szCs w:val="24"/>
        </w:rPr>
        <w:t>5</w:t>
      </w:r>
      <w:r w:rsidRPr="00302CAE">
        <w:rPr>
          <w:rFonts w:ascii="Times New Roman" w:hAnsi="Times New Roman" w:cs="Times New Roman"/>
          <w:sz w:val="24"/>
          <w:szCs w:val="24"/>
        </w:rPr>
        <w:t xml:space="preserve">. </w:t>
      </w:r>
      <w:bookmarkStart w:id="12" w:name="_Hlk505515715"/>
      <w:r w:rsidRPr="00302CAE">
        <w:rPr>
          <w:rFonts w:ascii="Times New Roman" w:hAnsi="Times New Roman" w:cs="Times New Roman"/>
          <w:sz w:val="24"/>
          <w:szCs w:val="24"/>
        </w:rPr>
        <w:t xml:space="preserve">Ja mūsu piedāvājums tiks pieņemts, mēs apņemamies nodrošināt </w:t>
      </w:r>
      <w:r w:rsidR="005D2A0E">
        <w:rPr>
          <w:rFonts w:ascii="Times New Roman" w:hAnsi="Times New Roman" w:cs="Times New Roman"/>
          <w:sz w:val="24"/>
          <w:szCs w:val="24"/>
        </w:rPr>
        <w:t>Iepirkuma n</w:t>
      </w:r>
      <w:r w:rsidRPr="00302CAE">
        <w:rPr>
          <w:rFonts w:ascii="Times New Roman" w:hAnsi="Times New Roman" w:cs="Times New Roman"/>
          <w:sz w:val="24"/>
          <w:szCs w:val="24"/>
        </w:rPr>
        <w:t xml:space="preserve">olikumā pretendentiem </w:t>
      </w:r>
      <w:r w:rsidR="00C31D06" w:rsidRPr="00821AEB">
        <w:rPr>
          <w:rFonts w:ascii="Times New Roman" w:eastAsia="Times New Roman" w:hAnsi="Times New Roman"/>
          <w:sz w:val="24"/>
          <w:szCs w:val="20"/>
          <w:lang w:eastAsia="lv-LV"/>
        </w:rPr>
        <w:t xml:space="preserve">Tehniskajā specifikācijā, </w:t>
      </w:r>
      <w:r w:rsidR="00C31D06">
        <w:rPr>
          <w:rFonts w:ascii="Times New Roman" w:hAnsi="Times New Roman"/>
          <w:sz w:val="24"/>
          <w:szCs w:val="24"/>
        </w:rPr>
        <w:t>būv</w:t>
      </w:r>
      <w:r w:rsidR="00C31D06" w:rsidRPr="00821AEB">
        <w:rPr>
          <w:rFonts w:ascii="Times New Roman" w:hAnsi="Times New Roman"/>
          <w:sz w:val="24"/>
          <w:szCs w:val="24"/>
        </w:rPr>
        <w:t xml:space="preserve">projektā un </w:t>
      </w:r>
      <w:r w:rsidR="00C31D06">
        <w:rPr>
          <w:rFonts w:ascii="Times New Roman" w:eastAsia="Times New Roman" w:hAnsi="Times New Roman"/>
          <w:sz w:val="24"/>
          <w:szCs w:val="20"/>
          <w:lang w:eastAsia="lv-LV"/>
        </w:rPr>
        <w:t>paskaidrojuma rakstā ēkas nojaukšanai</w:t>
      </w:r>
      <w:r w:rsidR="00C31D06" w:rsidRPr="00821AEB">
        <w:rPr>
          <w:rFonts w:ascii="Times New Roman" w:eastAsia="Times New Roman" w:hAnsi="Times New Roman"/>
          <w:sz w:val="24"/>
          <w:szCs w:val="20"/>
          <w:lang w:eastAsia="lv-LV"/>
        </w:rPr>
        <w:t xml:space="preserve"> noteiktās prasības un slēgt iepirkuma līgumu</w:t>
      </w:r>
      <w:r w:rsidRPr="00302CAE">
        <w:rPr>
          <w:rFonts w:ascii="Times New Roman" w:hAnsi="Times New Roman" w:cs="Times New Roman"/>
          <w:sz w:val="24"/>
          <w:szCs w:val="24"/>
        </w:rPr>
        <w:t>.</w:t>
      </w:r>
      <w:bookmarkStart w:id="13" w:name="_Hlk505515785"/>
      <w:bookmarkEnd w:id="12"/>
    </w:p>
    <w:p w14:paraId="4450FE91" w14:textId="7836F5CB" w:rsidR="00B04B7B" w:rsidRPr="00302CAE"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C31D06">
        <w:rPr>
          <w:rFonts w:ascii="Times New Roman" w:hAnsi="Times New Roman" w:cs="Times New Roman"/>
          <w:sz w:val="24"/>
          <w:szCs w:val="24"/>
        </w:rPr>
        <w:t>6</w:t>
      </w:r>
      <w:r w:rsidRPr="00302CAE">
        <w:rPr>
          <w:rFonts w:ascii="Times New Roman" w:hAnsi="Times New Roman" w:cs="Times New Roman"/>
          <w:sz w:val="24"/>
          <w:szCs w:val="24"/>
        </w:rPr>
        <w:t>. Mēs apliecinām, ka:</w:t>
      </w:r>
    </w:p>
    <w:p w14:paraId="7242C8D4" w14:textId="5DAFD8F4" w:rsidR="00B04B7B" w:rsidRPr="00302CAE" w:rsidRDefault="00B04B7B" w:rsidP="00EA5564">
      <w:pPr>
        <w:keepLines/>
        <w:widowControl w:val="0"/>
        <w:tabs>
          <w:tab w:val="num" w:pos="426"/>
        </w:tabs>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w:t>
      </w:r>
      <w:r w:rsidR="00C31D06">
        <w:rPr>
          <w:rFonts w:ascii="Times New Roman" w:eastAsia="Arial Unicode MS" w:hAnsi="Times New Roman" w:cs="Times New Roman"/>
          <w:sz w:val="24"/>
          <w:szCs w:val="24"/>
        </w:rPr>
        <w:t>6</w:t>
      </w:r>
      <w:r w:rsidRPr="00302CAE">
        <w:rPr>
          <w:rFonts w:ascii="Times New Roman" w:eastAsia="Arial Unicode MS" w:hAnsi="Times New Roman" w:cs="Times New Roman"/>
          <w:sz w:val="24"/>
          <w:szCs w:val="24"/>
        </w:rPr>
        <w:t xml:space="preserve">.1. nav tādu apstākļu, kuri liegtu mums piedalīties iepirkuma procedūrā un pildīt </w:t>
      </w:r>
      <w:r w:rsidR="005D2A0E">
        <w:rPr>
          <w:rFonts w:ascii="Times New Roman" w:eastAsia="Arial Unicode MS" w:hAnsi="Times New Roman" w:cs="Times New Roman"/>
          <w:sz w:val="24"/>
          <w:szCs w:val="24"/>
        </w:rPr>
        <w:t>Iepirkuma n</w:t>
      </w:r>
      <w:r w:rsidRPr="00302CAE">
        <w:rPr>
          <w:rFonts w:ascii="Times New Roman" w:eastAsia="Arial Unicode MS" w:hAnsi="Times New Roman" w:cs="Times New Roman"/>
          <w:sz w:val="24"/>
          <w:szCs w:val="24"/>
        </w:rPr>
        <w:t>olikumā pretendentiem un Tehniskajā specifikācijā norādītās prasības;</w:t>
      </w:r>
    </w:p>
    <w:p w14:paraId="071F6A26" w14:textId="67B1C862"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lastRenderedPageBreak/>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.2. nekādā veidā neesam ieinteresēti nevienā citā piedāvājumā, kas iesniegts šajā iepirkumu procedūrā;</w:t>
      </w:r>
    </w:p>
    <w:p w14:paraId="5B37F477" w14:textId="67758484"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 uz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w:t>
      </w:r>
      <w:r w:rsidR="00A876AE" w:rsidRPr="00A876AE">
        <w:rPr>
          <w:rFonts w:ascii="Times New Roman" w:hAnsi="Times New Roman" w:cs="Times New Roman"/>
          <w:sz w:val="24"/>
          <w:szCs w:val="24"/>
        </w:rPr>
        <w:t xml:space="preserve">un personām, uz kuru iespējām tas balstās, </w:t>
      </w:r>
      <w:r w:rsidRPr="00A876AE">
        <w:rPr>
          <w:rFonts w:ascii="Times New Roman" w:hAnsi="Times New Roman" w:cs="Times New Roman"/>
          <w:sz w:val="24"/>
          <w:szCs w:val="24"/>
        </w:rPr>
        <w:t xml:space="preserve">neattiecas </w:t>
      </w:r>
      <w:r w:rsidRPr="00A876AE">
        <w:rPr>
          <w:rFonts w:ascii="Times New Roman" w:hAnsi="Times New Roman" w:cs="Times New Roman"/>
          <w:sz w:val="24"/>
          <w:szCs w:val="24"/>
          <w:lang w:eastAsia="zh-CN"/>
        </w:rPr>
        <w:t>Publisko iepirkumu likuma 9.panta astotajā daļā minētie gadījumi</w:t>
      </w:r>
      <w:r w:rsidRPr="00A876AE">
        <w:rPr>
          <w:rFonts w:ascii="Times New Roman" w:hAnsi="Times New Roman" w:cs="Times New Roman"/>
          <w:sz w:val="24"/>
          <w:szCs w:val="24"/>
        </w:rPr>
        <w:t>, t.sk.:</w:t>
      </w:r>
    </w:p>
    <w:p w14:paraId="0CAA7012" w14:textId="3070DA8D"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4E131506"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.3.2. Latvijā un/vai valstī, kurā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467E37">
        <w:rPr>
          <w:rFonts w:ascii="Times New Roman" w:hAnsi="Times New Roman" w:cs="Times New Roman"/>
          <w:i/>
          <w:iCs/>
          <w:sz w:val="24"/>
          <w:szCs w:val="24"/>
        </w:rPr>
        <w:t>e</w:t>
      </w:r>
      <w:r w:rsidR="00467E37" w:rsidRPr="00467E37">
        <w:rPr>
          <w:rFonts w:ascii="Times New Roman" w:hAnsi="Times New Roman" w:cs="Times New Roman"/>
          <w:i/>
          <w:iCs/>
          <w:sz w:val="24"/>
          <w:szCs w:val="24"/>
        </w:rPr>
        <w:t>u</w:t>
      </w:r>
      <w:r w:rsidRPr="00467E37">
        <w:rPr>
          <w:rFonts w:ascii="Times New Roman" w:hAnsi="Times New Roman" w:cs="Times New Roman"/>
          <w:i/>
          <w:iCs/>
          <w:sz w:val="24"/>
          <w:szCs w:val="24"/>
        </w:rPr>
        <w:t>ro</w:t>
      </w:r>
      <w:r w:rsidRPr="00A876AE">
        <w:rPr>
          <w:rFonts w:ascii="Times New Roman" w:hAnsi="Times New Roman" w:cs="Times New Roman"/>
          <w:sz w:val="24"/>
          <w:szCs w:val="24"/>
        </w:rPr>
        <w:t>.</w:t>
      </w:r>
    </w:p>
    <w:p w14:paraId="6E3E1A92" w14:textId="7C5A6DBF" w:rsidR="00C31D06" w:rsidRPr="00435B93" w:rsidRDefault="00B04B7B" w:rsidP="00EA5564">
      <w:pPr>
        <w:rPr>
          <w:rFonts w:ascii="Times New Roman" w:eastAsia="Times New Roman" w:hAnsi="Times New Roman" w:cs="Times New Roman"/>
          <w:sz w:val="24"/>
          <w:szCs w:val="20"/>
          <w:lang w:eastAsia="lv-LV"/>
        </w:rPr>
      </w:pPr>
      <w:r w:rsidRPr="00435B93">
        <w:rPr>
          <w:rFonts w:ascii="Times New Roman" w:eastAsia="Arial Unicode MS" w:hAnsi="Times New Roman" w:cs="Times New Roman"/>
          <w:sz w:val="24"/>
          <w:szCs w:val="24"/>
        </w:rPr>
        <w:t>3.</w:t>
      </w:r>
      <w:r w:rsidR="00C31D06" w:rsidRPr="00435B93">
        <w:rPr>
          <w:rFonts w:ascii="Times New Roman" w:eastAsia="Arial Unicode MS" w:hAnsi="Times New Roman" w:cs="Times New Roman"/>
          <w:sz w:val="24"/>
          <w:szCs w:val="24"/>
        </w:rPr>
        <w:t>6</w:t>
      </w:r>
      <w:r w:rsidR="00897C86" w:rsidRPr="00435B93">
        <w:rPr>
          <w:rFonts w:ascii="Times New Roman" w:eastAsia="Arial Unicode MS" w:hAnsi="Times New Roman" w:cs="Times New Roman"/>
          <w:sz w:val="24"/>
          <w:szCs w:val="24"/>
        </w:rPr>
        <w:t>.4.</w:t>
      </w:r>
      <w:r w:rsidRPr="00435B93">
        <w:rPr>
          <w:rFonts w:ascii="Times New Roman" w:eastAsia="Arial Unicode MS" w:hAnsi="Times New Roman" w:cs="Times New Roman"/>
          <w:sz w:val="24"/>
          <w:szCs w:val="24"/>
        </w:rPr>
        <w:t xml:space="preserve"> </w:t>
      </w:r>
      <w:r w:rsidR="00C31D06" w:rsidRPr="00435B93">
        <w:rPr>
          <w:rFonts w:ascii="Times New Roman" w:eastAsia="Times New Roman" w:hAnsi="Times New Roman" w:cs="Times New Roman"/>
          <w:sz w:val="24"/>
          <w:szCs w:val="20"/>
          <w:lang w:eastAsia="lv-LV"/>
        </w:rPr>
        <w:t>varam nodrošināt visu nepieciešamo būvtehniku,</w:t>
      </w:r>
      <w:r w:rsidR="00C31D06" w:rsidRPr="00435B93">
        <w:rPr>
          <w:rFonts w:ascii="Times New Roman" w:eastAsia="SimSun" w:hAnsi="Times New Roman" w:cs="Times New Roman"/>
          <w:sz w:val="24"/>
          <w:szCs w:val="24"/>
          <w:lang w:eastAsia="lv-LV"/>
        </w:rPr>
        <w:t xml:space="preserve"> instrumentus un citu tehnisko nodrošinājumu</w:t>
      </w:r>
      <w:r w:rsidR="00C31D06" w:rsidRPr="00435B93">
        <w:rPr>
          <w:rFonts w:ascii="Times New Roman" w:eastAsia="Times New Roman" w:hAnsi="Times New Roman" w:cs="Times New Roman"/>
          <w:sz w:val="24"/>
          <w:szCs w:val="20"/>
          <w:lang w:eastAsia="lv-LV"/>
        </w:rPr>
        <w:t xml:space="preserve"> Tehniskajā specifikācijā</w:t>
      </w:r>
      <w:r w:rsidR="003A7017" w:rsidRPr="00435B93">
        <w:rPr>
          <w:rFonts w:ascii="Times New Roman" w:eastAsia="Times New Roman" w:hAnsi="Times New Roman" w:cs="Times New Roman"/>
          <w:sz w:val="24"/>
          <w:szCs w:val="20"/>
          <w:lang w:eastAsia="lv-LV"/>
        </w:rPr>
        <w:t>, būvprojektā</w:t>
      </w:r>
      <w:r w:rsidR="00C31D06" w:rsidRPr="00435B93">
        <w:rPr>
          <w:rFonts w:ascii="Times New Roman" w:eastAsia="Times New Roman" w:hAnsi="Times New Roman" w:cs="Times New Roman"/>
          <w:sz w:val="24"/>
          <w:szCs w:val="20"/>
          <w:lang w:eastAsia="lv-LV"/>
        </w:rPr>
        <w:t xml:space="preserve"> un paskaidrojuma rakstā ēkas nojaukšanai</w:t>
      </w:r>
      <w:r w:rsidR="00C31D06" w:rsidRPr="00435B93">
        <w:rPr>
          <w:rFonts w:ascii="Times New Roman" w:hAnsi="Times New Roman" w:cs="Times New Roman"/>
          <w:sz w:val="24"/>
          <w:szCs w:val="24"/>
        </w:rPr>
        <w:t xml:space="preserve"> </w:t>
      </w:r>
      <w:r w:rsidR="00C31D06" w:rsidRPr="00435B93">
        <w:rPr>
          <w:rFonts w:ascii="Times New Roman" w:eastAsia="Times New Roman" w:hAnsi="Times New Roman" w:cs="Times New Roman"/>
          <w:sz w:val="24"/>
          <w:szCs w:val="20"/>
          <w:lang w:eastAsia="lv-LV"/>
        </w:rPr>
        <w:t>minēto darbu izpildes apjomam;</w:t>
      </w:r>
    </w:p>
    <w:p w14:paraId="11497C95" w14:textId="7ACDEFA8" w:rsidR="00A876AE" w:rsidRPr="00435B93" w:rsidRDefault="00C31D06" w:rsidP="00EA5564">
      <w:pPr>
        <w:rPr>
          <w:rFonts w:ascii="Times New Roman" w:hAnsi="Times New Roman" w:cs="Times New Roman"/>
          <w:sz w:val="24"/>
          <w:szCs w:val="24"/>
        </w:rPr>
      </w:pPr>
      <w:r w:rsidRPr="00435B93">
        <w:rPr>
          <w:rFonts w:ascii="Times New Roman" w:eastAsia="Times New Roman" w:hAnsi="Times New Roman" w:cs="Times New Roman"/>
          <w:sz w:val="24"/>
          <w:szCs w:val="20"/>
          <w:lang w:eastAsia="lv-LV"/>
        </w:rPr>
        <w:t xml:space="preserve">3.6.5. esam iepazinušies ar nojaucamo Dzīvojamo ēku dabā 2020.gada___________ </w:t>
      </w:r>
      <w:r w:rsidRPr="00435B93">
        <w:rPr>
          <w:rFonts w:ascii="Times New Roman" w:hAnsi="Times New Roman" w:cs="Times New Roman"/>
          <w:sz w:val="24"/>
          <w:szCs w:val="24"/>
        </w:rPr>
        <w:t xml:space="preserve">un darba uzdevumu pārzinām un varam izpildīt atbilstoši Tehniskajā specifikācijā, būvprojektā un </w:t>
      </w:r>
      <w:r w:rsidRPr="00435B93">
        <w:rPr>
          <w:rFonts w:ascii="Times New Roman" w:eastAsia="Times New Roman" w:hAnsi="Times New Roman" w:cs="Times New Roman"/>
          <w:sz w:val="24"/>
          <w:szCs w:val="20"/>
          <w:lang w:eastAsia="lv-LV"/>
        </w:rPr>
        <w:t>paskaidrojuma rakstā ēkas nojaukšanai</w:t>
      </w:r>
      <w:r w:rsidRPr="00435B93">
        <w:rPr>
          <w:rFonts w:ascii="Times New Roman" w:hAnsi="Times New Roman" w:cs="Times New Roman"/>
          <w:sz w:val="24"/>
          <w:szCs w:val="24"/>
        </w:rPr>
        <w:t xml:space="preserve"> noteiktajām prasībām un spēkā esošajiem tiesību aktiem;</w:t>
      </w:r>
    </w:p>
    <w:p w14:paraId="496FFD9C" w14:textId="0A0AA520" w:rsidR="00435B93" w:rsidRPr="00435B93" w:rsidRDefault="00435B93" w:rsidP="00EA5564">
      <w:pPr>
        <w:rPr>
          <w:rFonts w:ascii="Times New Roman" w:eastAsia="SimSun" w:hAnsi="Times New Roman" w:cs="Times New Roman"/>
          <w:sz w:val="24"/>
          <w:szCs w:val="24"/>
        </w:rPr>
      </w:pPr>
      <w:r w:rsidRPr="00435B93">
        <w:rPr>
          <w:rFonts w:ascii="Times New Roman" w:hAnsi="Times New Roman" w:cs="Times New Roman"/>
          <w:sz w:val="24"/>
          <w:szCs w:val="24"/>
        </w:rPr>
        <w:t xml:space="preserve">3.6.6. </w:t>
      </w:r>
      <w:r w:rsidRPr="00435B93">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Pr="00435B93">
        <w:rPr>
          <w:rFonts w:ascii="Times New Roman" w:hAnsi="Times New Roman" w:cs="Times New Roman"/>
          <w:sz w:val="24"/>
          <w:szCs w:val="24"/>
        </w:rPr>
        <w:t xml:space="preserve">Latvijas Republikā spēkā esošiem </w:t>
      </w:r>
      <w:r w:rsidRPr="00435B93">
        <w:rPr>
          <w:rFonts w:ascii="Times New Roman" w:eastAsia="SimSun" w:hAnsi="Times New Roman" w:cs="Times New Roman"/>
          <w:sz w:val="24"/>
          <w:szCs w:val="24"/>
        </w:rPr>
        <w:t>normatīvajiem aktiem, kas regulē personas datu apstrādi un aizsardzību;</w:t>
      </w:r>
    </w:p>
    <w:p w14:paraId="610A910A" w14:textId="77777777" w:rsidR="00435B93" w:rsidRPr="00435B93" w:rsidRDefault="00435B93" w:rsidP="00435B93">
      <w:pPr>
        <w:rPr>
          <w:rFonts w:ascii="Times New Roman" w:eastAsia="Times New Roman" w:hAnsi="Times New Roman" w:cs="Times New Roman"/>
          <w:sz w:val="24"/>
          <w:szCs w:val="24"/>
          <w:lang w:eastAsia="lv-LV"/>
        </w:rPr>
      </w:pPr>
      <w:r w:rsidRPr="00435B93">
        <w:rPr>
          <w:rFonts w:ascii="Times New Roman" w:eastAsia="SimSun" w:hAnsi="Times New Roman" w:cs="Times New Roman"/>
          <w:sz w:val="24"/>
          <w:szCs w:val="24"/>
        </w:rPr>
        <w:t xml:space="preserve">3.6.7. </w:t>
      </w:r>
      <w:r w:rsidRPr="00435B93">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A140F43" w:rsidR="00B04B7B" w:rsidRPr="00435B93" w:rsidRDefault="00C31D06" w:rsidP="00EA5564">
      <w:pPr>
        <w:rPr>
          <w:rFonts w:ascii="Times New Roman" w:eastAsia="Arial Unicode MS" w:hAnsi="Times New Roman" w:cs="Times New Roman"/>
          <w:sz w:val="24"/>
          <w:szCs w:val="24"/>
        </w:rPr>
      </w:pPr>
      <w:r w:rsidRPr="00435B93">
        <w:rPr>
          <w:rFonts w:ascii="Times New Roman" w:hAnsi="Times New Roman" w:cs="Times New Roman"/>
          <w:sz w:val="24"/>
          <w:szCs w:val="24"/>
        </w:rPr>
        <w:t>3.6.</w:t>
      </w:r>
      <w:r w:rsidR="00435B93" w:rsidRPr="00435B93">
        <w:rPr>
          <w:rFonts w:ascii="Times New Roman" w:hAnsi="Times New Roman" w:cs="Times New Roman"/>
          <w:sz w:val="24"/>
          <w:szCs w:val="24"/>
        </w:rPr>
        <w:t>8</w:t>
      </w:r>
      <w:r w:rsidRPr="00435B93">
        <w:rPr>
          <w:rFonts w:ascii="Times New Roman" w:hAnsi="Times New Roman" w:cs="Times New Roman"/>
          <w:sz w:val="24"/>
          <w:szCs w:val="24"/>
        </w:rPr>
        <w:t xml:space="preserve">. </w:t>
      </w:r>
      <w:r w:rsidR="00B04B7B" w:rsidRPr="00435B93">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p w14:paraId="1F33FDB3" w14:textId="6E0E297D" w:rsidR="00B04B7B" w:rsidRDefault="00B04B7B" w:rsidP="00B04B7B">
      <w:pPr>
        <w:spacing w:after="120"/>
        <w:rPr>
          <w:rFonts w:ascii="Times New Roman" w:hAnsi="Times New Roman" w:cs="Times New Roman"/>
          <w:b/>
          <w:sz w:val="24"/>
          <w:szCs w:val="24"/>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13"/>
      <w:r w:rsidR="00A876AE">
        <w:rPr>
          <w:rFonts w:ascii="Times New Roman" w:hAnsi="Times New Roman" w:cs="Times New Roman"/>
          <w:b/>
          <w:sz w:val="24"/>
          <w:szCs w:val="24"/>
        </w:rPr>
        <w:t>.</w:t>
      </w:r>
      <w:r w:rsidR="00F30B7B">
        <w:rPr>
          <w:rFonts w:ascii="Times New Roman" w:hAnsi="Times New Roman" w:cs="Times New Roman"/>
          <w:b/>
          <w:sz w:val="24"/>
          <w:szCs w:val="24"/>
        </w:rPr>
        <w:t xml:space="preserve"> </w:t>
      </w:r>
    </w:p>
    <w:p w14:paraId="42CE2381" w14:textId="7279D61E" w:rsidR="00435B93" w:rsidRPr="00435B93" w:rsidRDefault="00435B93" w:rsidP="00435B93">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 xml:space="preserve">5. </w:t>
      </w:r>
      <w:r w:rsidRPr="00435B93">
        <w:rPr>
          <w:rFonts w:ascii="Times New Roman" w:eastAsia="Times New Roman" w:hAnsi="Times New Roman" w:cs="Times New Roman"/>
          <w:b/>
          <w:bCs/>
          <w:sz w:val="24"/>
          <w:szCs w:val="24"/>
        </w:rPr>
        <w:t xml:space="preserve">Informējam, ka iepirkuma līgumu parakstīsim elektroniskā formā/papīra formā </w:t>
      </w:r>
      <w:r w:rsidRPr="00435B93">
        <w:rPr>
          <w:rFonts w:ascii="Times New Roman" w:eastAsia="Times New Roman" w:hAnsi="Times New Roman" w:cs="Times New Roman"/>
          <w:b/>
          <w:bCs/>
          <w:i/>
          <w:iCs/>
          <w:sz w:val="24"/>
          <w:szCs w:val="24"/>
        </w:rPr>
        <w:t>(nevajadzīgo svītrot)</w:t>
      </w:r>
      <w:r w:rsidRPr="00435B93">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7A7C4037" w14:textId="38234B13" w:rsidR="00F045C3" w:rsidRPr="00202876" w:rsidRDefault="002420B5"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r>
      <w:proofErr w:type="spellStart"/>
      <w:r w:rsidR="00F045C3" w:rsidRPr="00202876">
        <w:rPr>
          <w:rFonts w:ascii="Times New Roman" w:hAnsi="Times New Roman" w:cs="Times New Roman"/>
          <w:b/>
          <w:sz w:val="24"/>
          <w:szCs w:val="24"/>
        </w:rPr>
        <w:t>Nr.POSSESSOR</w:t>
      </w:r>
      <w:proofErr w:type="spellEnd"/>
      <w:r w:rsidR="00F045C3" w:rsidRPr="00202876">
        <w:rPr>
          <w:rFonts w:ascii="Times New Roman" w:hAnsi="Times New Roman" w:cs="Times New Roman"/>
          <w:b/>
          <w:sz w:val="24"/>
          <w:szCs w:val="24"/>
        </w:rPr>
        <w:t>/2020/</w:t>
      </w:r>
      <w:r w:rsidR="00043102">
        <w:rPr>
          <w:rFonts w:ascii="Times New Roman" w:hAnsi="Times New Roman" w:cs="Times New Roman"/>
          <w:b/>
          <w:sz w:val="24"/>
          <w:szCs w:val="24"/>
        </w:rPr>
        <w:t>61</w:t>
      </w:r>
    </w:p>
    <w:p w14:paraId="0BB87F29" w14:textId="2BF3D8EB" w:rsidR="00F045C3" w:rsidRPr="00302CAE" w:rsidRDefault="00F045C3" w:rsidP="00F045C3">
      <w:pPr>
        <w:spacing w:after="120" w:line="36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TEHNISKĀ PIEDĀVĀJUMA</w:t>
      </w:r>
      <w:r w:rsidRPr="00302CAE">
        <w:rPr>
          <w:rFonts w:ascii="Times New Roman" w:hAnsi="Times New Roman" w:cs="Times New Roman"/>
          <w:b/>
          <w:sz w:val="24"/>
          <w:szCs w:val="24"/>
        </w:rPr>
        <w:t xml:space="preserve"> FORM</w:t>
      </w:r>
      <w:r w:rsidR="00043102">
        <w:rPr>
          <w:rFonts w:ascii="Times New Roman" w:hAnsi="Times New Roman" w:cs="Times New Roman"/>
          <w:b/>
          <w:sz w:val="24"/>
          <w:szCs w:val="24"/>
        </w:rPr>
        <w:t>A</w:t>
      </w:r>
    </w:p>
    <w:p w14:paraId="700AC6DE" w14:textId="5B367E39" w:rsidR="00EE0776" w:rsidRPr="00734E76" w:rsidRDefault="00EE0776" w:rsidP="00EE0776">
      <w:pPr>
        <w:keepNext/>
        <w:keepLines/>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247E27">
        <w:rPr>
          <w:rFonts w:ascii="Times New Roman" w:eastAsia="SimSun" w:hAnsi="Times New Roman" w:cs="Times New Roman"/>
          <w:b/>
          <w:bCs/>
          <w:sz w:val="24"/>
          <w:szCs w:val="24"/>
        </w:rPr>
        <w:t>Dzīvojamās</w:t>
      </w:r>
      <w:r w:rsidRPr="00247E27">
        <w:rPr>
          <w:rFonts w:ascii="Times New Roman" w:hAnsi="Times New Roman" w:cs="Times New Roman"/>
          <w:b/>
          <w:sz w:val="24"/>
          <w:szCs w:val="24"/>
          <w:lang w:eastAsia="zh-CN"/>
        </w:rPr>
        <w:t xml:space="preserve"> ēkas </w:t>
      </w:r>
      <w:r w:rsidRPr="00247E27">
        <w:rPr>
          <w:rFonts w:ascii="Times New Roman" w:eastAsia="SimSun" w:hAnsi="Times New Roman" w:cs="Times New Roman"/>
          <w:b/>
          <w:bCs/>
          <w:sz w:val="24"/>
          <w:szCs w:val="24"/>
        </w:rPr>
        <w:t>Berģu ielā 160</w:t>
      </w:r>
      <w:r w:rsidR="00162363">
        <w:rPr>
          <w:rFonts w:ascii="Times New Roman" w:eastAsia="SimSun" w:hAnsi="Times New Roman" w:cs="Times New Roman"/>
          <w:b/>
          <w:bCs/>
          <w:sz w:val="24"/>
          <w:szCs w:val="24"/>
        </w:rPr>
        <w:t xml:space="preserve"> k-</w:t>
      </w:r>
      <w:r w:rsidRPr="00247E27">
        <w:rPr>
          <w:rFonts w:ascii="Times New Roman" w:eastAsia="SimSun" w:hAnsi="Times New Roman" w:cs="Times New Roman"/>
          <w:b/>
          <w:bCs/>
          <w:sz w:val="24"/>
          <w:szCs w:val="24"/>
        </w:rPr>
        <w:t xml:space="preserve">4, Rīgā, </w:t>
      </w:r>
      <w:r w:rsidR="00162363">
        <w:rPr>
          <w:rFonts w:ascii="Times New Roman" w:eastAsia="SimSun" w:hAnsi="Times New Roman" w:cs="Times New Roman"/>
          <w:b/>
          <w:bCs/>
          <w:sz w:val="24"/>
          <w:szCs w:val="24"/>
        </w:rPr>
        <w:t xml:space="preserve">ar </w:t>
      </w:r>
      <w:r w:rsidRPr="00247E27">
        <w:rPr>
          <w:rFonts w:ascii="Times New Roman" w:eastAsia="SimSun" w:hAnsi="Times New Roman" w:cs="Times New Roman"/>
          <w:b/>
          <w:bCs/>
          <w:sz w:val="24"/>
          <w:szCs w:val="24"/>
        </w:rPr>
        <w:t>kadastra apzīmējum</w:t>
      </w:r>
      <w:r w:rsidR="00162363">
        <w:rPr>
          <w:rFonts w:ascii="Times New Roman" w:eastAsia="SimSun" w:hAnsi="Times New Roman" w:cs="Times New Roman"/>
          <w:b/>
          <w:bCs/>
          <w:sz w:val="24"/>
          <w:szCs w:val="24"/>
        </w:rPr>
        <w:t>u:</w:t>
      </w:r>
      <w:r w:rsidRPr="00247E27">
        <w:rPr>
          <w:rFonts w:ascii="Times New Roman" w:eastAsia="SimSun" w:hAnsi="Times New Roman" w:cs="Times New Roman"/>
          <w:b/>
          <w:bCs/>
          <w:sz w:val="24"/>
          <w:szCs w:val="24"/>
        </w:rPr>
        <w:t xml:space="preserve"> 0100 127 0592 004,</w:t>
      </w:r>
      <w:r w:rsidRPr="00247E27">
        <w:rPr>
          <w:rFonts w:ascii="Times New Roman" w:hAnsi="Times New Roman" w:cs="Times New Roman"/>
          <w:b/>
          <w:sz w:val="24"/>
          <w:szCs w:val="24"/>
          <w:lang w:eastAsia="zh-CN"/>
        </w:rPr>
        <w:t xml:space="preserve"> nojaukšana</w:t>
      </w:r>
      <w:r w:rsidRPr="00734E76">
        <w:rPr>
          <w:rFonts w:ascii="Times New Roman" w:hAnsi="Times New Roman" w:cs="Times New Roman"/>
          <w:b/>
          <w:sz w:val="24"/>
          <w:szCs w:val="24"/>
        </w:rPr>
        <w:t>”</w:t>
      </w:r>
    </w:p>
    <w:p w14:paraId="12F97D28" w14:textId="36862380" w:rsidR="005F6126" w:rsidRDefault="00EE0776" w:rsidP="00EE0776">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043102">
        <w:rPr>
          <w:rFonts w:ascii="Times New Roman" w:eastAsia="Times New Roman" w:hAnsi="Times New Roman" w:cs="Times New Roman"/>
          <w:sz w:val="24"/>
          <w:szCs w:val="24"/>
          <w:lang w:eastAsia="lv-LV"/>
        </w:rPr>
        <w:t>61</w:t>
      </w:r>
    </w:p>
    <w:p w14:paraId="4A911BAD" w14:textId="77777777" w:rsidR="00F045C3" w:rsidRPr="00F045C3" w:rsidRDefault="00F045C3" w:rsidP="00F045C3">
      <w:pPr>
        <w:jc w:val="center"/>
        <w:rPr>
          <w:rFonts w:ascii="Times New Roman" w:eastAsia="Times New Roman" w:hAnsi="Times New Roman" w:cs="Times New Roman"/>
          <w:b/>
          <w:lang w:eastAsia="zh-CN"/>
        </w:rPr>
      </w:pPr>
    </w:p>
    <w:p w14:paraId="1847A2EF" w14:textId="29865203" w:rsidR="004B16AC" w:rsidRPr="004B16AC" w:rsidRDefault="004B16AC" w:rsidP="004B16AC">
      <w:pPr>
        <w:rPr>
          <w:rFonts w:ascii="Times New Roman" w:eastAsia="Times New Roman" w:hAnsi="Times New Roman" w:cs="Times New Roman"/>
          <w:sz w:val="24"/>
          <w:szCs w:val="24"/>
          <w:lang w:eastAsia="lv-LV"/>
        </w:rPr>
      </w:pPr>
      <w:r w:rsidRPr="004B16AC">
        <w:rPr>
          <w:rFonts w:ascii="Times New Roman" w:eastAsia="Times New Roman" w:hAnsi="Times New Roman" w:cs="Times New Roman"/>
          <w:sz w:val="24"/>
          <w:szCs w:val="24"/>
          <w:lang w:eastAsia="lv-LV"/>
        </w:rPr>
        <w:t xml:space="preserve">Mēs piedāvājam veikt Dzīvojamās ēkas </w:t>
      </w:r>
      <w:r w:rsidRPr="004B16AC">
        <w:rPr>
          <w:rFonts w:ascii="Times New Roman" w:eastAsia="SimSun" w:hAnsi="Times New Roman" w:cs="Times New Roman"/>
          <w:sz w:val="24"/>
          <w:szCs w:val="24"/>
        </w:rPr>
        <w:t>Berģu ielā 160</w:t>
      </w:r>
      <w:r w:rsidR="00162363">
        <w:rPr>
          <w:rFonts w:ascii="Times New Roman" w:eastAsia="SimSun" w:hAnsi="Times New Roman" w:cs="Times New Roman"/>
          <w:sz w:val="24"/>
          <w:szCs w:val="24"/>
        </w:rPr>
        <w:t xml:space="preserve"> k-</w:t>
      </w:r>
      <w:r w:rsidRPr="004B16AC">
        <w:rPr>
          <w:rFonts w:ascii="Times New Roman" w:eastAsia="SimSun" w:hAnsi="Times New Roman" w:cs="Times New Roman"/>
          <w:sz w:val="24"/>
          <w:szCs w:val="24"/>
        </w:rPr>
        <w:t xml:space="preserve">4, Rīgā, </w:t>
      </w:r>
      <w:r w:rsidR="00162363">
        <w:rPr>
          <w:rFonts w:ascii="Times New Roman" w:eastAsia="SimSun" w:hAnsi="Times New Roman" w:cs="Times New Roman"/>
          <w:sz w:val="24"/>
          <w:szCs w:val="24"/>
        </w:rPr>
        <w:t xml:space="preserve">ar </w:t>
      </w:r>
      <w:r w:rsidRPr="004B16AC">
        <w:rPr>
          <w:rFonts w:ascii="Times New Roman" w:eastAsia="SimSun" w:hAnsi="Times New Roman" w:cs="Times New Roman"/>
          <w:sz w:val="24"/>
          <w:szCs w:val="24"/>
        </w:rPr>
        <w:t>kadastra apzīmējum</w:t>
      </w:r>
      <w:r w:rsidR="00162363">
        <w:rPr>
          <w:rFonts w:ascii="Times New Roman" w:eastAsia="SimSun" w:hAnsi="Times New Roman" w:cs="Times New Roman"/>
          <w:sz w:val="24"/>
          <w:szCs w:val="24"/>
        </w:rPr>
        <w:t>u:</w:t>
      </w:r>
      <w:r w:rsidRPr="004B16AC">
        <w:rPr>
          <w:rFonts w:ascii="Times New Roman" w:eastAsia="SimSun" w:hAnsi="Times New Roman" w:cs="Times New Roman"/>
          <w:sz w:val="24"/>
          <w:szCs w:val="24"/>
        </w:rPr>
        <w:t xml:space="preserve"> 0100 127 0592 004</w:t>
      </w:r>
      <w:r w:rsidRPr="004B16AC">
        <w:rPr>
          <w:rFonts w:ascii="Times New Roman" w:eastAsia="Times New Roman" w:hAnsi="Times New Roman" w:cs="Times New Roman"/>
          <w:sz w:val="24"/>
          <w:szCs w:val="24"/>
          <w:lang w:eastAsia="lv-LV"/>
        </w:rPr>
        <w:t xml:space="preserve">, nojaukšanu saskaņā ar šī </w:t>
      </w:r>
      <w:r w:rsidR="009B2560">
        <w:rPr>
          <w:rFonts w:ascii="Times New Roman" w:eastAsia="Times New Roman" w:hAnsi="Times New Roman" w:cs="Times New Roman"/>
          <w:sz w:val="24"/>
          <w:szCs w:val="24"/>
          <w:lang w:eastAsia="lv-LV"/>
        </w:rPr>
        <w:t>I</w:t>
      </w:r>
      <w:r w:rsidRPr="004B16AC">
        <w:rPr>
          <w:rFonts w:ascii="Times New Roman" w:eastAsia="Times New Roman" w:hAnsi="Times New Roman" w:cs="Times New Roman"/>
          <w:sz w:val="24"/>
          <w:szCs w:val="24"/>
          <w:lang w:eastAsia="lv-LV"/>
        </w:rPr>
        <w:t xml:space="preserve">epirkuma nosacījumiem un Rīgas pilsētas būvvaldē </w:t>
      </w:r>
      <w:r w:rsidR="00435B93">
        <w:rPr>
          <w:rFonts w:ascii="Times New Roman" w:eastAsia="Times New Roman" w:hAnsi="Times New Roman" w:cs="Times New Roman"/>
          <w:sz w:val="24"/>
          <w:szCs w:val="24"/>
          <w:lang w:eastAsia="lv-LV"/>
        </w:rPr>
        <w:t>2020.gada 31.augustā</w:t>
      </w:r>
      <w:r w:rsidRPr="004B16AC">
        <w:rPr>
          <w:rFonts w:ascii="Times New Roman" w:eastAsia="Times New Roman" w:hAnsi="Times New Roman" w:cs="Times New Roman"/>
          <w:sz w:val="24"/>
          <w:szCs w:val="24"/>
          <w:lang w:eastAsia="lv-LV"/>
        </w:rPr>
        <w:t xml:space="preserve"> akceptēto būvprojektu un izsniegto paskaidrojuma rakstu ēkas nojaukšanai.</w:t>
      </w:r>
    </w:p>
    <w:p w14:paraId="5FEA9A90" w14:textId="77777777" w:rsidR="004B16AC" w:rsidRPr="004B16AC" w:rsidRDefault="004B16AC" w:rsidP="004B16AC">
      <w:pPr>
        <w:rPr>
          <w:rFonts w:ascii="Times New Roman" w:eastAsia="Times New Roman" w:hAnsi="Times New Roman" w:cs="Times New Roman"/>
          <w:lang w:eastAsia="lv-LV"/>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6258"/>
        <w:gridCol w:w="2881"/>
      </w:tblGrid>
      <w:tr w:rsidR="004B16AC" w:rsidRPr="004B16AC" w14:paraId="44F1A797"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0F426F2A" w14:textId="77777777" w:rsidR="004B16AC" w:rsidRPr="004B16AC" w:rsidRDefault="004B16AC" w:rsidP="004B16AC">
            <w:pPr>
              <w:spacing w:line="276" w:lineRule="auto"/>
              <w:jc w:val="center"/>
              <w:rPr>
                <w:rFonts w:ascii="Times New Roman" w:eastAsia="Times New Roman" w:hAnsi="Times New Roman" w:cs="Times New Roman"/>
                <w:b/>
                <w:lang w:eastAsia="lv-LV"/>
              </w:rPr>
            </w:pPr>
            <w:r w:rsidRPr="004B16AC">
              <w:rPr>
                <w:rFonts w:ascii="Times New Roman" w:eastAsia="Times New Roman" w:hAnsi="Times New Roman" w:cs="Times New Roman"/>
                <w:b/>
                <w:lang w:eastAsia="lv-LV"/>
              </w:rPr>
              <w:t>N.p.k.</w:t>
            </w:r>
          </w:p>
        </w:tc>
        <w:tc>
          <w:tcPr>
            <w:tcW w:w="6258" w:type="dxa"/>
            <w:tcBorders>
              <w:top w:val="single" w:sz="4" w:space="0" w:color="auto"/>
              <w:left w:val="single" w:sz="4" w:space="0" w:color="auto"/>
              <w:bottom w:val="single" w:sz="4" w:space="0" w:color="auto"/>
              <w:right w:val="single" w:sz="4" w:space="0" w:color="auto"/>
            </w:tcBorders>
            <w:shd w:val="clear" w:color="auto" w:fill="auto"/>
            <w:hideMark/>
          </w:tcPr>
          <w:p w14:paraId="02AF448D" w14:textId="77777777" w:rsidR="004B16AC" w:rsidRPr="004B16AC" w:rsidRDefault="004B16AC" w:rsidP="004B16AC">
            <w:pPr>
              <w:spacing w:line="276" w:lineRule="auto"/>
              <w:jc w:val="center"/>
              <w:rPr>
                <w:rFonts w:ascii="Times New Roman" w:eastAsia="Times New Roman" w:hAnsi="Times New Roman" w:cs="Times New Roman"/>
                <w:b/>
                <w:lang w:eastAsia="lv-LV"/>
              </w:rPr>
            </w:pPr>
            <w:r w:rsidRPr="004B16AC">
              <w:rPr>
                <w:rFonts w:ascii="Times New Roman" w:eastAsia="Times New Roman" w:hAnsi="Times New Roman" w:cs="Times New Roman"/>
                <w:b/>
                <w:lang w:eastAsia="lv-LV"/>
              </w:rPr>
              <w:t>Tehniskās prasības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18E581BC" w14:textId="77777777" w:rsidR="004B16AC" w:rsidRPr="004B16AC" w:rsidRDefault="004B16AC" w:rsidP="004B16AC">
            <w:pPr>
              <w:spacing w:line="276" w:lineRule="auto"/>
              <w:jc w:val="center"/>
              <w:rPr>
                <w:rFonts w:ascii="Times New Roman" w:eastAsia="Times New Roman" w:hAnsi="Times New Roman" w:cs="Times New Roman"/>
                <w:b/>
                <w:lang w:eastAsia="lv-LV"/>
              </w:rPr>
            </w:pPr>
            <w:r w:rsidRPr="004B16AC">
              <w:rPr>
                <w:rFonts w:ascii="Times New Roman" w:eastAsia="Times New Roman" w:hAnsi="Times New Roman" w:cs="Times New Roman"/>
                <w:b/>
                <w:lang w:eastAsia="lv-LV"/>
              </w:rPr>
              <w:t>Pretendenta piedāvājums</w:t>
            </w:r>
          </w:p>
          <w:p w14:paraId="37AEB8BB" w14:textId="77777777" w:rsidR="004B16AC" w:rsidRPr="004B16AC" w:rsidRDefault="004B16AC" w:rsidP="004B16AC">
            <w:pPr>
              <w:spacing w:line="276" w:lineRule="auto"/>
              <w:jc w:val="center"/>
              <w:rPr>
                <w:rFonts w:ascii="Times New Roman" w:eastAsia="Times New Roman" w:hAnsi="Times New Roman" w:cs="Times New Roman"/>
                <w:b/>
                <w:lang w:eastAsia="lv-LV"/>
              </w:rPr>
            </w:pPr>
            <w:r w:rsidRPr="004B16AC">
              <w:rPr>
                <w:rFonts w:ascii="Times New Roman" w:eastAsia="Times New Roman" w:hAnsi="Times New Roman" w:cs="Times New Roman"/>
                <w:lang w:eastAsia="lv-LV"/>
              </w:rPr>
              <w:t>(</w:t>
            </w:r>
            <w:r w:rsidRPr="004B16AC">
              <w:rPr>
                <w:rFonts w:ascii="Times New Roman" w:eastAsia="Times New Roman" w:hAnsi="Times New Roman" w:cs="Times New Roman"/>
                <w:i/>
                <w:lang w:eastAsia="lv-LV"/>
              </w:rPr>
              <w:t>nodrošinās pilnā apjomā, nenodrošinās)</w:t>
            </w:r>
          </w:p>
        </w:tc>
      </w:tr>
      <w:tr w:rsidR="004B16AC" w:rsidRPr="004B16AC" w14:paraId="7EA649A4"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05B7148A" w14:textId="77777777" w:rsidR="004B16AC" w:rsidRPr="004B16AC" w:rsidRDefault="004B16AC" w:rsidP="004B16AC">
            <w:pPr>
              <w:spacing w:line="276" w:lineRule="auto"/>
              <w:jc w:val="center"/>
              <w:rPr>
                <w:rFonts w:ascii="Times New Roman" w:eastAsia="Times New Roman" w:hAnsi="Times New Roman" w:cs="Times New Roman"/>
                <w:lang w:eastAsia="lv-LV"/>
              </w:rPr>
            </w:pPr>
          </w:p>
        </w:tc>
        <w:tc>
          <w:tcPr>
            <w:tcW w:w="6258" w:type="dxa"/>
            <w:tcBorders>
              <w:top w:val="single" w:sz="4" w:space="0" w:color="auto"/>
              <w:left w:val="single" w:sz="4" w:space="0" w:color="auto"/>
              <w:bottom w:val="single" w:sz="4" w:space="0" w:color="auto"/>
              <w:right w:val="single" w:sz="4" w:space="0" w:color="auto"/>
            </w:tcBorders>
            <w:shd w:val="clear" w:color="auto" w:fill="auto"/>
            <w:hideMark/>
          </w:tcPr>
          <w:p w14:paraId="5B9BACF3" w14:textId="77777777" w:rsidR="004B16AC" w:rsidRPr="004B16AC" w:rsidRDefault="004B16AC" w:rsidP="004B16AC">
            <w:pPr>
              <w:tabs>
                <w:tab w:val="left" w:pos="720"/>
              </w:tabs>
              <w:jc w:val="left"/>
              <w:rPr>
                <w:rFonts w:ascii="Times New Roman" w:eastAsia="Times New Roman" w:hAnsi="Times New Roman" w:cs="Times New Roman"/>
                <w:b/>
                <w:lang w:eastAsia="lv-LV"/>
              </w:rPr>
            </w:pPr>
            <w:r w:rsidRPr="004B16AC">
              <w:rPr>
                <w:rFonts w:ascii="Times New Roman" w:eastAsia="Times New Roman" w:hAnsi="Times New Roman" w:cs="Times New Roman"/>
                <w:b/>
                <w:lang w:eastAsia="lv-LV"/>
              </w:rPr>
              <w:t>Darba uzdevuma izpildes termiņš</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7E46D6AB"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7E253DB5"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4C640B98"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1.</w:t>
            </w:r>
          </w:p>
        </w:tc>
        <w:tc>
          <w:tcPr>
            <w:tcW w:w="6258" w:type="dxa"/>
            <w:tcBorders>
              <w:top w:val="single" w:sz="4" w:space="0" w:color="auto"/>
              <w:left w:val="single" w:sz="4" w:space="0" w:color="auto"/>
              <w:bottom w:val="single" w:sz="4" w:space="0" w:color="auto"/>
              <w:right w:val="single" w:sz="4" w:space="0" w:color="auto"/>
            </w:tcBorders>
            <w:shd w:val="clear" w:color="auto" w:fill="auto"/>
            <w:hideMark/>
          </w:tcPr>
          <w:p w14:paraId="351D992A" w14:textId="62F4656D" w:rsidR="004B16AC" w:rsidRPr="004B16AC" w:rsidRDefault="004B16AC" w:rsidP="004B16AC">
            <w:pPr>
              <w:tabs>
                <w:tab w:val="left" w:pos="8647"/>
              </w:tabs>
              <w:rPr>
                <w:rFonts w:ascii="Times New Roman" w:eastAsia="Times New Roman" w:hAnsi="Times New Roman" w:cs="Times New Roman"/>
                <w:b/>
                <w:lang w:eastAsia="lv-LV"/>
              </w:rPr>
            </w:pPr>
            <w:r w:rsidRPr="004B16AC">
              <w:rPr>
                <w:rFonts w:ascii="Times New Roman" w:eastAsia="Times New Roman" w:hAnsi="Times New Roman" w:cs="Times New Roman"/>
                <w:lang w:eastAsia="lv-LV"/>
              </w:rPr>
              <w:t xml:space="preserve">Ne ilgāk kā </w:t>
            </w:r>
            <w:r w:rsidR="00A876AE">
              <w:rPr>
                <w:rFonts w:ascii="Times New Roman" w:eastAsia="Times New Roman" w:hAnsi="Times New Roman" w:cs="Times New Roman"/>
                <w:b/>
                <w:bCs/>
                <w:lang w:eastAsia="lv-LV"/>
              </w:rPr>
              <w:t>12</w:t>
            </w:r>
            <w:r w:rsidRPr="004B16AC">
              <w:rPr>
                <w:rFonts w:ascii="Times New Roman" w:eastAsia="Times New Roman" w:hAnsi="Times New Roman" w:cs="Times New Roman"/>
                <w:b/>
                <w:bCs/>
                <w:lang w:eastAsia="lv-LV"/>
              </w:rPr>
              <w:t xml:space="preserve"> (</w:t>
            </w:r>
            <w:r w:rsidR="00A876AE">
              <w:rPr>
                <w:rFonts w:ascii="Times New Roman" w:eastAsia="Times New Roman" w:hAnsi="Times New Roman" w:cs="Times New Roman"/>
                <w:b/>
                <w:bCs/>
                <w:lang w:eastAsia="lv-LV"/>
              </w:rPr>
              <w:t>divpadsmit</w:t>
            </w:r>
            <w:r w:rsidRPr="004B16AC">
              <w:rPr>
                <w:rFonts w:ascii="Times New Roman" w:eastAsia="Times New Roman" w:hAnsi="Times New Roman" w:cs="Times New Roman"/>
                <w:b/>
                <w:bCs/>
                <w:lang w:eastAsia="lv-LV"/>
              </w:rPr>
              <w:t xml:space="preserve">) </w:t>
            </w:r>
            <w:r w:rsidR="00A876AE">
              <w:rPr>
                <w:rFonts w:ascii="Times New Roman" w:eastAsia="Times New Roman" w:hAnsi="Times New Roman" w:cs="Times New Roman"/>
                <w:b/>
                <w:bCs/>
                <w:lang w:eastAsia="lv-LV"/>
              </w:rPr>
              <w:t>nedēļas</w:t>
            </w:r>
            <w:r w:rsidRPr="00C31D06">
              <w:rPr>
                <w:rFonts w:ascii="Times New Roman" w:eastAsia="Times New Roman" w:hAnsi="Times New Roman" w:cs="Times New Roman"/>
                <w:lang w:eastAsia="lv-LV"/>
              </w:rPr>
              <w:t xml:space="preserve"> no </w:t>
            </w:r>
            <w:r w:rsidR="009E1369">
              <w:rPr>
                <w:rFonts w:ascii="Times New Roman" w:eastAsia="Times New Roman" w:hAnsi="Times New Roman" w:cs="Times New Roman"/>
                <w:lang w:eastAsia="lv-LV"/>
              </w:rPr>
              <w:t>2020.gada 1.oktobra</w:t>
            </w:r>
            <w:r w:rsidRPr="00C31D06">
              <w:rPr>
                <w:rFonts w:ascii="Times New Roman" w:eastAsia="Times New Roman" w:hAnsi="Times New Roman" w:cs="Times New Roman"/>
                <w:lang w:eastAsia="lv-LV"/>
              </w:rPr>
              <w:t>.</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4B89BD05" w14:textId="41491C44" w:rsidR="004B16AC" w:rsidRPr="0047398D" w:rsidRDefault="0047398D" w:rsidP="004B16AC">
            <w:pPr>
              <w:spacing w:line="276" w:lineRule="auto"/>
              <w:jc w:val="right"/>
              <w:rPr>
                <w:rFonts w:ascii="Times New Roman" w:eastAsia="Times New Roman" w:hAnsi="Times New Roman" w:cs="Times New Roman"/>
                <w:b/>
                <w:sz w:val="20"/>
                <w:szCs w:val="20"/>
                <w:lang w:eastAsia="lv-LV"/>
              </w:rPr>
            </w:pPr>
            <w:r w:rsidRPr="0047398D">
              <w:rPr>
                <w:rFonts w:ascii="Times New Roman" w:eastAsia="Times New Roman" w:hAnsi="Times New Roman" w:cs="Times New Roman"/>
                <w:b/>
                <w:bCs/>
                <w:i/>
                <w:iCs/>
                <w:sz w:val="20"/>
                <w:szCs w:val="20"/>
                <w:lang w:eastAsia="lv-LV"/>
              </w:rPr>
              <w:t>Ja pretendents dzīvojamās ēkas nojaukšanas darba izpildes termiņu piedāvā īsāku par 8 (astoņām) nedēļām, piedāvājuma termiņš tiks vērtēts kā 8 (astoņas) nedēļas, un papildus kalendārajam grafikam jāiesniedz darbu veikšanas projekts (DVP).</w:t>
            </w:r>
          </w:p>
        </w:tc>
      </w:tr>
      <w:tr w:rsidR="004B16AC" w:rsidRPr="004B16AC" w14:paraId="4E1CAB72"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75BD413C" w14:textId="77777777" w:rsidR="004B16AC" w:rsidRPr="004B16AC" w:rsidRDefault="004B16AC" w:rsidP="004B16AC">
            <w:pPr>
              <w:spacing w:line="276" w:lineRule="auto"/>
              <w:jc w:val="center"/>
              <w:rPr>
                <w:rFonts w:ascii="Times New Roman" w:eastAsia="Times New Roman" w:hAnsi="Times New Roman" w:cs="Times New Roman"/>
                <w:lang w:eastAsia="lv-LV"/>
              </w:rPr>
            </w:pP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787C9DFE" w14:textId="77777777" w:rsidR="004B16AC" w:rsidRPr="004B16AC" w:rsidRDefault="004B16AC" w:rsidP="004B16AC">
            <w:pPr>
              <w:tabs>
                <w:tab w:val="left" w:pos="8647"/>
              </w:tabs>
              <w:jc w:val="left"/>
              <w:rPr>
                <w:rFonts w:ascii="Times New Roman" w:eastAsia="Times New Roman" w:hAnsi="Times New Roman" w:cs="Times New Roman"/>
                <w:b/>
                <w:lang w:eastAsia="lv-LV"/>
              </w:rPr>
            </w:pPr>
            <w:r w:rsidRPr="004B16AC">
              <w:rPr>
                <w:rFonts w:ascii="Times New Roman" w:eastAsia="Times New Roman" w:hAnsi="Times New Roman" w:cs="Times New Roman"/>
                <w:b/>
                <w:lang w:eastAsia="lv-LV"/>
              </w:rPr>
              <w:t>Darba uzdevuma izpildes prasības</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5FC61B92"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3F334BB3"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3CEA1479"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2.</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7B203A8C" w14:textId="495D8163" w:rsidR="004B16AC" w:rsidRPr="004B16AC" w:rsidRDefault="004B16AC" w:rsidP="004B16AC">
            <w:pPr>
              <w:tabs>
                <w:tab w:val="left" w:pos="8647"/>
              </w:tabs>
              <w:rPr>
                <w:rFonts w:ascii="Times New Roman" w:eastAsia="Times New Roman" w:hAnsi="Times New Roman" w:cs="Times New Roman"/>
                <w:b/>
                <w:lang w:eastAsia="lv-LV"/>
              </w:rPr>
            </w:pPr>
            <w:r w:rsidRPr="004B16AC">
              <w:rPr>
                <w:rFonts w:ascii="Times New Roman" w:eastAsia="Times New Roman" w:hAnsi="Times New Roman" w:cs="Times New Roman"/>
                <w:lang w:eastAsia="lv-LV"/>
              </w:rPr>
              <w:t>B</w:t>
            </w:r>
            <w:r w:rsidRPr="00EE0776">
              <w:rPr>
                <w:rFonts w:ascii="Times New Roman" w:eastAsia="Times New Roman" w:hAnsi="Times New Roman" w:cs="Times New Roman"/>
                <w:lang w:eastAsia="lv-LV"/>
              </w:rPr>
              <w:t xml:space="preserve">ūvprojektā un izsniegtajā paskaidrojuma rakstā ēkas nojaukšanai noteikto būvdarbu uzsākšanas nosacījumu izpilde, iesniedzot nepieciešamos dokumentus </w:t>
            </w:r>
            <w:r w:rsidRPr="004B16AC">
              <w:rPr>
                <w:rFonts w:ascii="Times New Roman" w:eastAsia="Times New Roman" w:hAnsi="Times New Roman" w:cs="Times New Roman"/>
                <w:lang w:eastAsia="lv-LV"/>
              </w:rPr>
              <w:t>Rīgas pilsētas</w:t>
            </w:r>
            <w:r w:rsidRPr="00EE0776">
              <w:rPr>
                <w:rFonts w:ascii="Times New Roman" w:eastAsia="Times New Roman" w:hAnsi="Times New Roman" w:cs="Times New Roman"/>
                <w:lang w:eastAsia="lv-LV"/>
              </w:rPr>
              <w:t xml:space="preserve"> būvvaldē;</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1E730FD6"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731E785A"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2DEBEC64"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3.</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4ED8946A" w14:textId="77777777" w:rsidR="004B16AC" w:rsidRPr="004B16AC" w:rsidRDefault="004B16AC" w:rsidP="004B16AC">
            <w:pPr>
              <w:tabs>
                <w:tab w:val="left" w:pos="8647"/>
              </w:tabs>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Būvlaukuma aprīkojuma nodrošināšana.</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65C28969"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531176BB"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72FC1485"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4.</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4BAC2E06" w14:textId="23397E62" w:rsidR="004B16AC" w:rsidRPr="004B16AC" w:rsidRDefault="004B16AC" w:rsidP="004B16AC">
            <w:pPr>
              <w:tabs>
                <w:tab w:val="left" w:pos="8647"/>
              </w:tabs>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Dzīvojamās ēkas nojaukšana.</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276E71D3"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235240E0"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6004BDEC"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5.</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30F6E658" w14:textId="22B9009A" w:rsidR="004B16AC" w:rsidRPr="004B16AC" w:rsidRDefault="004B16AC" w:rsidP="004B16AC">
            <w:pPr>
              <w:tabs>
                <w:tab w:val="left" w:pos="8647"/>
              </w:tabs>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Būvgružu savākšana un nodošana atkritumu poligonā.</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0AEF8F1F"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6003327E"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258F9616"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6.</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107D9320" w14:textId="0620061F" w:rsidR="004B16AC" w:rsidRPr="004B16AC" w:rsidRDefault="004B16AC" w:rsidP="004B16AC">
            <w:pPr>
              <w:tabs>
                <w:tab w:val="left" w:pos="8647"/>
              </w:tabs>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Teritorijas labiekārtošana.</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3C81F0E4"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7FCAB599"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75B4F98A"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7.</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3AD6274F" w14:textId="329637A2" w:rsidR="004B16AC" w:rsidRPr="004B16AC" w:rsidRDefault="004B16AC" w:rsidP="004B16AC">
            <w:pPr>
              <w:tabs>
                <w:tab w:val="left" w:pos="8647"/>
              </w:tabs>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Institūciju atzinumu par darbu veikšanu atbilstoši būvprojektā un izsniegtajā paskaidrojuma rakstā ēkas nojaukšanai prasībām saņemšana un Rīgas pilsētas būvvaldes izziņas par Dzīvojamās ēkas neesību dabā saņemšana un iesniegšana Pasūtītājam.</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44AEC50F"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34B28DB9"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1EA5B707" w14:textId="77777777" w:rsidR="004B16AC" w:rsidRPr="004B16AC" w:rsidRDefault="004B16AC" w:rsidP="004B16AC">
            <w:pPr>
              <w:spacing w:line="276" w:lineRule="auto"/>
              <w:jc w:val="center"/>
              <w:rPr>
                <w:rFonts w:ascii="Times New Roman" w:eastAsia="Times New Roman" w:hAnsi="Times New Roman" w:cs="Times New Roman"/>
                <w:lang w:eastAsia="lv-LV"/>
              </w:rPr>
            </w:pPr>
          </w:p>
        </w:tc>
        <w:tc>
          <w:tcPr>
            <w:tcW w:w="6258" w:type="dxa"/>
            <w:tcBorders>
              <w:top w:val="single" w:sz="4" w:space="0" w:color="auto"/>
              <w:left w:val="single" w:sz="4" w:space="0" w:color="auto"/>
              <w:bottom w:val="single" w:sz="4" w:space="0" w:color="auto"/>
              <w:right w:val="single" w:sz="4" w:space="0" w:color="auto"/>
            </w:tcBorders>
            <w:shd w:val="clear" w:color="auto" w:fill="auto"/>
            <w:hideMark/>
          </w:tcPr>
          <w:p w14:paraId="566B588A" w14:textId="77777777" w:rsidR="004B16AC" w:rsidRPr="004B16AC" w:rsidRDefault="004B16AC" w:rsidP="004B16AC">
            <w:pPr>
              <w:rPr>
                <w:rFonts w:ascii="Times New Roman" w:eastAsia="Times New Roman" w:hAnsi="Times New Roman" w:cs="Times New Roman"/>
                <w:lang w:eastAsia="lv-LV"/>
              </w:rPr>
            </w:pPr>
            <w:r w:rsidRPr="004B16AC">
              <w:rPr>
                <w:rFonts w:ascii="Times New Roman" w:eastAsia="Times New Roman" w:hAnsi="Times New Roman" w:cs="Times New Roman"/>
                <w:b/>
                <w:lang w:eastAsia="lv-LV"/>
              </w:rPr>
              <w:t>Papildus prasības darba uzdevuma izpildei</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6F308D88"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5314E8CB"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40F3BAAA"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8.</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614CD808" w14:textId="4AC463B5" w:rsidR="004B16AC" w:rsidRPr="004B16AC" w:rsidRDefault="004B16AC" w:rsidP="004B16AC">
            <w:pP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Pretendentam jāveic nojaucamās Dzīvojamās ēkas apskate</w:t>
            </w:r>
            <w:r w:rsidR="00930489">
              <w:rPr>
                <w:rFonts w:ascii="Times New Roman" w:eastAsia="Times New Roman" w:hAnsi="Times New Roman" w:cs="Times New Roman"/>
                <w:lang w:eastAsia="lv-LV"/>
              </w:rPr>
              <w:t>.</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5C08A7A9"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55B2E83B"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64338AE3" w14:textId="77777777"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9.</w:t>
            </w:r>
          </w:p>
        </w:tc>
        <w:tc>
          <w:tcPr>
            <w:tcW w:w="6258" w:type="dxa"/>
            <w:tcBorders>
              <w:top w:val="single" w:sz="4" w:space="0" w:color="auto"/>
              <w:left w:val="single" w:sz="4" w:space="0" w:color="auto"/>
              <w:bottom w:val="single" w:sz="4" w:space="0" w:color="auto"/>
              <w:right w:val="single" w:sz="4" w:space="0" w:color="auto"/>
            </w:tcBorders>
            <w:shd w:val="clear" w:color="auto" w:fill="auto"/>
            <w:hideMark/>
          </w:tcPr>
          <w:p w14:paraId="286409D2" w14:textId="6B31F683" w:rsidR="004B16AC" w:rsidRPr="004B16AC" w:rsidRDefault="004B16AC" w:rsidP="004B16AC">
            <w:pPr>
              <w:ind w:right="176"/>
              <w:contextualSpacing/>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Izpildītājam patstāvīgi jārisina jautājumi un problēmas, kas saistīti ar darba uzdevuma izpildē nepieciešamo darbu un dokumentu saņemšanu un saskaņošanu</w:t>
            </w:r>
            <w:r w:rsidR="00930489">
              <w:rPr>
                <w:rFonts w:ascii="Times New Roman" w:eastAsia="Times New Roman" w:hAnsi="Times New Roman" w:cs="Times New Roman"/>
                <w:lang w:eastAsia="lv-LV"/>
              </w:rPr>
              <w:t>.</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20D99196"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r w:rsidR="004B16AC" w:rsidRPr="004B16AC" w14:paraId="199DFFDE" w14:textId="77777777" w:rsidTr="0047398D">
        <w:tc>
          <w:tcPr>
            <w:tcW w:w="785" w:type="dxa"/>
            <w:tcBorders>
              <w:top w:val="single" w:sz="4" w:space="0" w:color="auto"/>
              <w:left w:val="single" w:sz="4" w:space="0" w:color="auto"/>
              <w:bottom w:val="single" w:sz="4" w:space="0" w:color="auto"/>
              <w:right w:val="single" w:sz="4" w:space="0" w:color="auto"/>
            </w:tcBorders>
            <w:shd w:val="clear" w:color="auto" w:fill="auto"/>
          </w:tcPr>
          <w:p w14:paraId="2BA65D6F" w14:textId="516D731E" w:rsidR="004B16AC" w:rsidRPr="004B16AC" w:rsidRDefault="004B16AC" w:rsidP="004B16AC">
            <w:pPr>
              <w:spacing w:line="276" w:lineRule="auto"/>
              <w:jc w:val="center"/>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10.</w:t>
            </w:r>
          </w:p>
        </w:tc>
        <w:tc>
          <w:tcPr>
            <w:tcW w:w="6258" w:type="dxa"/>
            <w:tcBorders>
              <w:top w:val="single" w:sz="4" w:space="0" w:color="auto"/>
              <w:left w:val="single" w:sz="4" w:space="0" w:color="auto"/>
              <w:bottom w:val="single" w:sz="4" w:space="0" w:color="auto"/>
              <w:right w:val="single" w:sz="4" w:space="0" w:color="auto"/>
            </w:tcBorders>
            <w:shd w:val="clear" w:color="auto" w:fill="auto"/>
          </w:tcPr>
          <w:p w14:paraId="285B24F2" w14:textId="075CB6ED" w:rsidR="004B16AC" w:rsidRPr="004B16AC" w:rsidRDefault="004B16AC" w:rsidP="004B16AC">
            <w:pPr>
              <w:ind w:right="176"/>
              <w:contextualSpacing/>
              <w:rPr>
                <w:rFonts w:ascii="Times New Roman" w:eastAsia="Times New Roman" w:hAnsi="Times New Roman" w:cs="Times New Roman"/>
                <w:lang w:eastAsia="lv-LV"/>
              </w:rPr>
            </w:pPr>
            <w:r w:rsidRPr="004B16AC">
              <w:rPr>
                <w:rFonts w:ascii="Times New Roman" w:eastAsia="Times New Roman" w:hAnsi="Times New Roman" w:cs="Times New Roman"/>
                <w:lang w:eastAsia="lv-LV"/>
              </w:rPr>
              <w:t>Šī darba uzdevuma ietvaros izpildītājs netiks pilnvarots parakstīt dokumentus, kas radīs saistības Pasūtītājam.</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4BA5258A" w14:textId="77777777" w:rsidR="004B16AC" w:rsidRPr="004B16AC" w:rsidRDefault="004B16AC" w:rsidP="004B16AC">
            <w:pPr>
              <w:spacing w:line="276" w:lineRule="auto"/>
              <w:jc w:val="right"/>
              <w:rPr>
                <w:rFonts w:ascii="Times New Roman" w:eastAsia="Times New Roman" w:hAnsi="Times New Roman" w:cs="Times New Roman"/>
                <w:b/>
                <w:lang w:eastAsia="lv-LV"/>
              </w:rPr>
            </w:pPr>
          </w:p>
        </w:tc>
      </w:tr>
    </w:tbl>
    <w:p w14:paraId="1063CBFA" w14:textId="0AE25581" w:rsidR="004B16AC" w:rsidRPr="004B16AC" w:rsidRDefault="004B16AC" w:rsidP="00F045C3">
      <w:pPr>
        <w:keepLines/>
        <w:widowControl w:val="0"/>
        <w:spacing w:line="360" w:lineRule="auto"/>
        <w:ind w:left="425"/>
        <w:rPr>
          <w:rFonts w:ascii="Times New Roman" w:hAnsi="Times New Roman" w:cs="Times New Roman"/>
        </w:rPr>
      </w:pPr>
    </w:p>
    <w:p w14:paraId="27F6DA35" w14:textId="12173DD7" w:rsidR="004B16AC" w:rsidRPr="004B16AC" w:rsidRDefault="004B16AC" w:rsidP="00F045C3">
      <w:pPr>
        <w:keepLines/>
        <w:widowControl w:val="0"/>
        <w:spacing w:line="360" w:lineRule="auto"/>
        <w:ind w:left="425"/>
        <w:rPr>
          <w:rFonts w:ascii="Times New Roman" w:hAnsi="Times New Roman" w:cs="Times New Roman"/>
          <w:b/>
          <w:bCs/>
          <w:sz w:val="24"/>
          <w:szCs w:val="24"/>
          <w:u w:val="single"/>
        </w:rPr>
      </w:pPr>
      <w:r w:rsidRPr="004B16AC">
        <w:rPr>
          <w:rFonts w:ascii="Times New Roman" w:hAnsi="Times New Roman" w:cs="Times New Roman"/>
          <w:b/>
          <w:bCs/>
          <w:sz w:val="24"/>
          <w:szCs w:val="24"/>
          <w:u w:val="single"/>
        </w:rPr>
        <w:t>Pielikumā: Dzīvojamās ēkas nojaukšanas darbu kalendārais grafiks.</w:t>
      </w:r>
    </w:p>
    <w:p w14:paraId="6E141BB0" w14:textId="48FC4159" w:rsidR="00F045C3" w:rsidRPr="004B16AC" w:rsidRDefault="00F045C3" w:rsidP="00F045C3">
      <w:pPr>
        <w:keepLines/>
        <w:widowControl w:val="0"/>
        <w:spacing w:line="360" w:lineRule="auto"/>
        <w:ind w:left="425"/>
        <w:rPr>
          <w:rFonts w:ascii="Times New Roman" w:hAnsi="Times New Roman" w:cs="Times New Roman"/>
          <w:sz w:val="24"/>
          <w:szCs w:val="24"/>
        </w:rPr>
      </w:pPr>
      <w:r w:rsidRPr="004B16AC">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045C3" w:rsidRPr="004B16AC" w14:paraId="35DDE380" w14:textId="77777777" w:rsidTr="00B430FF">
        <w:trPr>
          <w:trHeight w:val="269"/>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4771990" w14:textId="77777777" w:rsidR="00F045C3" w:rsidRPr="004B16AC" w:rsidRDefault="00F045C3" w:rsidP="00F61CAC">
            <w:pPr>
              <w:rPr>
                <w:rFonts w:ascii="Times New Roman" w:hAnsi="Times New Roman" w:cs="Times New Roman"/>
                <w:b/>
                <w:sz w:val="24"/>
                <w:szCs w:val="24"/>
              </w:rPr>
            </w:pPr>
            <w:r w:rsidRPr="004B16AC">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81C6F12" w14:textId="77777777" w:rsidR="00F045C3" w:rsidRPr="004B16AC" w:rsidRDefault="00F045C3" w:rsidP="00F61CAC">
            <w:pPr>
              <w:rPr>
                <w:rFonts w:ascii="Times New Roman" w:hAnsi="Times New Roman" w:cs="Times New Roman"/>
                <w:sz w:val="24"/>
                <w:szCs w:val="24"/>
              </w:rPr>
            </w:pPr>
          </w:p>
        </w:tc>
      </w:tr>
      <w:tr w:rsidR="00F045C3" w:rsidRPr="004B16AC" w14:paraId="185E9BA6" w14:textId="77777777" w:rsidTr="00B430FF">
        <w:trPr>
          <w:trHeight w:val="27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C6D76CD" w14:textId="77777777" w:rsidR="00F045C3" w:rsidRPr="004B16AC" w:rsidRDefault="00F045C3" w:rsidP="00F61CAC">
            <w:pPr>
              <w:rPr>
                <w:rFonts w:ascii="Times New Roman" w:hAnsi="Times New Roman" w:cs="Times New Roman"/>
                <w:b/>
                <w:sz w:val="24"/>
                <w:szCs w:val="24"/>
              </w:rPr>
            </w:pPr>
            <w:r w:rsidRPr="004B16AC">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E734D06" w14:textId="77777777" w:rsidR="00F045C3" w:rsidRPr="004B16AC" w:rsidRDefault="00F045C3" w:rsidP="00F61CAC">
            <w:pPr>
              <w:rPr>
                <w:rFonts w:ascii="Times New Roman" w:hAnsi="Times New Roman" w:cs="Times New Roman"/>
                <w:sz w:val="24"/>
                <w:szCs w:val="24"/>
              </w:rPr>
            </w:pPr>
          </w:p>
        </w:tc>
      </w:tr>
      <w:tr w:rsidR="00F045C3" w:rsidRPr="004B16AC" w14:paraId="7ED6F136" w14:textId="77777777" w:rsidTr="00B430FF">
        <w:trPr>
          <w:trHeight w:val="249"/>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085F930" w14:textId="77777777" w:rsidR="00F045C3" w:rsidRPr="004B16AC" w:rsidRDefault="00F045C3" w:rsidP="00F61CAC">
            <w:pPr>
              <w:rPr>
                <w:rFonts w:ascii="Times New Roman" w:hAnsi="Times New Roman" w:cs="Times New Roman"/>
                <w:b/>
                <w:sz w:val="24"/>
                <w:szCs w:val="24"/>
              </w:rPr>
            </w:pPr>
            <w:r w:rsidRPr="004B16AC">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EB55DA9" w14:textId="77777777" w:rsidR="00F045C3" w:rsidRPr="004B16AC" w:rsidRDefault="00F045C3" w:rsidP="00F61CAC">
            <w:pPr>
              <w:rPr>
                <w:rFonts w:ascii="Times New Roman" w:hAnsi="Times New Roman" w:cs="Times New Roman"/>
                <w:sz w:val="24"/>
                <w:szCs w:val="24"/>
              </w:rPr>
            </w:pPr>
          </w:p>
        </w:tc>
      </w:tr>
      <w:tr w:rsidR="00F045C3" w:rsidRPr="004B16AC" w14:paraId="4676BB36" w14:textId="77777777" w:rsidTr="00F61CAC">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6F0A1A3" w14:textId="77777777" w:rsidR="00F045C3" w:rsidRPr="004B16AC" w:rsidRDefault="00F045C3" w:rsidP="00F61CAC">
            <w:pPr>
              <w:rPr>
                <w:rFonts w:ascii="Times New Roman" w:hAnsi="Times New Roman" w:cs="Times New Roman"/>
                <w:b/>
                <w:sz w:val="24"/>
                <w:szCs w:val="24"/>
              </w:rPr>
            </w:pPr>
            <w:r w:rsidRPr="004B16AC">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875B392" w14:textId="77777777" w:rsidR="00F045C3" w:rsidRPr="004B16AC" w:rsidRDefault="00F045C3" w:rsidP="00F61CAC">
            <w:pPr>
              <w:rPr>
                <w:rFonts w:ascii="Times New Roman" w:hAnsi="Times New Roman" w:cs="Times New Roman"/>
                <w:sz w:val="24"/>
                <w:szCs w:val="24"/>
              </w:rPr>
            </w:pPr>
          </w:p>
        </w:tc>
      </w:tr>
    </w:tbl>
    <w:p w14:paraId="53F8D1EB" w14:textId="1BB33993" w:rsidR="00F045C3" w:rsidRPr="00202876" w:rsidRDefault="002420B5"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t>Nr. POSSESSOR/2020/</w:t>
      </w:r>
      <w:r w:rsidR="00043102">
        <w:rPr>
          <w:rFonts w:ascii="Times New Roman" w:hAnsi="Times New Roman" w:cs="Times New Roman"/>
          <w:b/>
          <w:sz w:val="24"/>
          <w:szCs w:val="24"/>
        </w:rPr>
        <w:t>61</w:t>
      </w:r>
    </w:p>
    <w:p w14:paraId="0C1CF259" w14:textId="77777777" w:rsidR="002420B5" w:rsidRPr="002420B5" w:rsidRDefault="002420B5" w:rsidP="002420B5">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28395A2A" w14:textId="77777777" w:rsidR="002420B5" w:rsidRDefault="002420B5" w:rsidP="002420B5">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644D0F4E" w14:textId="45398422" w:rsidR="004B16AC" w:rsidRPr="00734E76" w:rsidRDefault="004B16AC" w:rsidP="002420B5">
      <w:pPr>
        <w:keepNext/>
        <w:keepLines/>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247E27">
        <w:rPr>
          <w:rFonts w:ascii="Times New Roman" w:eastAsia="SimSun" w:hAnsi="Times New Roman" w:cs="Times New Roman"/>
          <w:b/>
          <w:bCs/>
          <w:sz w:val="24"/>
          <w:szCs w:val="24"/>
        </w:rPr>
        <w:t>Dzīvojamās</w:t>
      </w:r>
      <w:r w:rsidRPr="00247E27">
        <w:rPr>
          <w:rFonts w:ascii="Times New Roman" w:hAnsi="Times New Roman" w:cs="Times New Roman"/>
          <w:b/>
          <w:sz w:val="24"/>
          <w:szCs w:val="24"/>
          <w:lang w:eastAsia="zh-CN"/>
        </w:rPr>
        <w:t xml:space="preserve"> ēkas </w:t>
      </w:r>
      <w:r w:rsidRPr="00247E27">
        <w:rPr>
          <w:rFonts w:ascii="Times New Roman" w:eastAsia="SimSun" w:hAnsi="Times New Roman" w:cs="Times New Roman"/>
          <w:b/>
          <w:bCs/>
          <w:sz w:val="24"/>
          <w:szCs w:val="24"/>
        </w:rPr>
        <w:t>Berģu ielā 160</w:t>
      </w:r>
      <w:r w:rsidR="00162363">
        <w:rPr>
          <w:rFonts w:ascii="Times New Roman" w:eastAsia="SimSun" w:hAnsi="Times New Roman" w:cs="Times New Roman"/>
          <w:b/>
          <w:bCs/>
          <w:sz w:val="24"/>
          <w:szCs w:val="24"/>
        </w:rPr>
        <w:t xml:space="preserve"> k-</w:t>
      </w:r>
      <w:r w:rsidRPr="00247E27">
        <w:rPr>
          <w:rFonts w:ascii="Times New Roman" w:eastAsia="SimSun" w:hAnsi="Times New Roman" w:cs="Times New Roman"/>
          <w:b/>
          <w:bCs/>
          <w:sz w:val="24"/>
          <w:szCs w:val="24"/>
        </w:rPr>
        <w:t xml:space="preserve">4, Rīgā, </w:t>
      </w:r>
      <w:r w:rsidR="00162363">
        <w:rPr>
          <w:rFonts w:ascii="Times New Roman" w:eastAsia="SimSun" w:hAnsi="Times New Roman" w:cs="Times New Roman"/>
          <w:b/>
          <w:bCs/>
          <w:sz w:val="24"/>
          <w:szCs w:val="24"/>
        </w:rPr>
        <w:t xml:space="preserve">ar </w:t>
      </w:r>
      <w:r w:rsidRPr="00247E27">
        <w:rPr>
          <w:rFonts w:ascii="Times New Roman" w:eastAsia="SimSun" w:hAnsi="Times New Roman" w:cs="Times New Roman"/>
          <w:b/>
          <w:bCs/>
          <w:sz w:val="24"/>
          <w:szCs w:val="24"/>
        </w:rPr>
        <w:t>kadastra apzīmējum</w:t>
      </w:r>
      <w:r w:rsidR="00162363">
        <w:rPr>
          <w:rFonts w:ascii="Times New Roman" w:eastAsia="SimSun" w:hAnsi="Times New Roman" w:cs="Times New Roman"/>
          <w:b/>
          <w:bCs/>
          <w:sz w:val="24"/>
          <w:szCs w:val="24"/>
        </w:rPr>
        <w:t>u:</w:t>
      </w:r>
      <w:r w:rsidRPr="00247E27">
        <w:rPr>
          <w:rFonts w:ascii="Times New Roman" w:eastAsia="SimSun" w:hAnsi="Times New Roman" w:cs="Times New Roman"/>
          <w:b/>
          <w:bCs/>
          <w:sz w:val="24"/>
          <w:szCs w:val="24"/>
        </w:rPr>
        <w:t xml:space="preserve"> 0100 127 0592 004,</w:t>
      </w:r>
      <w:r w:rsidRPr="00247E27">
        <w:rPr>
          <w:rFonts w:ascii="Times New Roman" w:hAnsi="Times New Roman" w:cs="Times New Roman"/>
          <w:b/>
          <w:sz w:val="24"/>
          <w:szCs w:val="24"/>
          <w:lang w:eastAsia="zh-CN"/>
        </w:rPr>
        <w:t xml:space="preserve"> nojaukšana</w:t>
      </w:r>
      <w:r w:rsidRPr="00734E76">
        <w:rPr>
          <w:rFonts w:ascii="Times New Roman" w:hAnsi="Times New Roman" w:cs="Times New Roman"/>
          <w:b/>
          <w:sz w:val="24"/>
          <w:szCs w:val="24"/>
        </w:rPr>
        <w:t>”</w:t>
      </w:r>
    </w:p>
    <w:p w14:paraId="46A0F979" w14:textId="42EE902D" w:rsidR="00B04B7B" w:rsidRDefault="004B16AC" w:rsidP="004B16AC">
      <w:pPr>
        <w:ind w:left="720"/>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043102">
        <w:rPr>
          <w:rFonts w:ascii="Times New Roman" w:eastAsia="Times New Roman" w:hAnsi="Times New Roman" w:cs="Times New Roman"/>
          <w:sz w:val="24"/>
          <w:szCs w:val="24"/>
          <w:lang w:eastAsia="lv-LV"/>
        </w:rPr>
        <w:t>61</w:t>
      </w:r>
    </w:p>
    <w:p w14:paraId="409D8E95" w14:textId="77777777" w:rsidR="002420B5" w:rsidRDefault="002420B5" w:rsidP="007E0874">
      <w:pPr>
        <w:rPr>
          <w:rFonts w:ascii="Times New Roman" w:hAnsi="Times New Roman" w:cs="Times New Roman"/>
          <w:sz w:val="24"/>
          <w:szCs w:val="24"/>
        </w:rPr>
      </w:pPr>
    </w:p>
    <w:p w14:paraId="7B0835CF" w14:textId="1ABF86A8" w:rsidR="004B16AC" w:rsidRPr="00435B93" w:rsidRDefault="007E0874" w:rsidP="007E0874">
      <w:pPr>
        <w:rPr>
          <w:rFonts w:ascii="Times New Roman" w:hAnsi="Times New Roman" w:cs="Times New Roman"/>
          <w:sz w:val="24"/>
          <w:szCs w:val="24"/>
        </w:rPr>
      </w:pPr>
      <w:r w:rsidRPr="00435B93">
        <w:rPr>
          <w:rFonts w:ascii="Times New Roman" w:hAnsi="Times New Roman" w:cs="Times New Roman"/>
          <w:sz w:val="24"/>
          <w:szCs w:val="24"/>
        </w:rPr>
        <w:t>Pretendents (</w:t>
      </w:r>
      <w:r w:rsidRPr="00435B93">
        <w:rPr>
          <w:rFonts w:ascii="Times New Roman" w:hAnsi="Times New Roman" w:cs="Times New Roman"/>
          <w:sz w:val="24"/>
          <w:szCs w:val="24"/>
          <w:u w:val="single"/>
        </w:rPr>
        <w:t>nosaukums</w:t>
      </w:r>
      <w:r w:rsidRPr="00435B93">
        <w:rPr>
          <w:rFonts w:ascii="Times New Roman" w:hAnsi="Times New Roman" w:cs="Times New Roman"/>
          <w:sz w:val="24"/>
          <w:szCs w:val="24"/>
        </w:rPr>
        <w:t xml:space="preserve">) apliecina pieredzi Tehniskā specifikācijā noteikto pakalpojumu sniegšanā </w:t>
      </w:r>
      <w:r w:rsidR="002420B5" w:rsidRPr="00435B93">
        <w:rPr>
          <w:rFonts w:ascii="Times New Roman" w:hAnsi="Times New Roman" w:cs="Times New Roman"/>
          <w:sz w:val="24"/>
          <w:szCs w:val="24"/>
        </w:rPr>
        <w:t>par tā pēdējos 3 (trīs) trīs gados līdz piedāvājumu iesniegšanas dienai sniegtajiem pakalpojumiem pirms piedāvājumu atvēršanas dienas.</w:t>
      </w:r>
    </w:p>
    <w:p w14:paraId="4FC3A43B" w14:textId="77777777" w:rsidR="002420B5" w:rsidRPr="00435B93" w:rsidRDefault="002420B5" w:rsidP="007E0874">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04B7B" w:rsidRPr="00435B93" w14:paraId="1E736986" w14:textId="77777777" w:rsidTr="00C9791F">
        <w:tc>
          <w:tcPr>
            <w:tcW w:w="675" w:type="dxa"/>
          </w:tcPr>
          <w:p w14:paraId="288F65B5" w14:textId="77777777" w:rsidR="00B04B7B" w:rsidRPr="00435B93" w:rsidRDefault="00B04B7B" w:rsidP="00543086">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203DA6EC" w14:textId="77777777" w:rsidR="00B04B7B" w:rsidRPr="00435B93" w:rsidRDefault="00B04B7B" w:rsidP="00543086">
            <w:pPr>
              <w:jc w:val="center"/>
              <w:rPr>
                <w:rFonts w:ascii="Times New Roman" w:hAnsi="Times New Roman" w:cs="Times New Roman"/>
                <w:b/>
                <w:color w:val="000000"/>
                <w:sz w:val="24"/>
                <w:szCs w:val="24"/>
              </w:rPr>
            </w:pPr>
            <w:r w:rsidRPr="00435B93">
              <w:rPr>
                <w:rFonts w:ascii="Times New Roman" w:hAnsi="Times New Roman" w:cs="Times New Roman"/>
                <w:b/>
                <w:color w:val="000000"/>
                <w:sz w:val="24"/>
                <w:szCs w:val="24"/>
              </w:rPr>
              <w:t>Pieredze</w:t>
            </w:r>
          </w:p>
          <w:p w14:paraId="78398139" w14:textId="60EC85F1"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w:t>
            </w:r>
            <w:r w:rsidR="007E0874" w:rsidRPr="00435B93">
              <w:rPr>
                <w:rFonts w:ascii="Times New Roman" w:hAnsi="Times New Roman" w:cs="Times New Roman"/>
                <w:sz w:val="24"/>
                <w:szCs w:val="24"/>
              </w:rPr>
              <w:t>Veikto darbu apjoma apraksts</w:t>
            </w:r>
            <w:r w:rsidR="007E0874" w:rsidRPr="00435B93">
              <w:rPr>
                <w:rFonts w:ascii="Times New Roman" w:hAnsi="Times New Roman" w:cs="Times New Roman"/>
                <w:color w:val="000000"/>
                <w:sz w:val="24"/>
                <w:szCs w:val="24"/>
              </w:rPr>
              <w:t xml:space="preserve"> </w:t>
            </w:r>
            <w:r w:rsidRPr="00435B93">
              <w:rPr>
                <w:rFonts w:ascii="Times New Roman" w:hAnsi="Times New Roman" w:cs="Times New Roman"/>
                <w:color w:val="000000"/>
                <w:sz w:val="24"/>
                <w:szCs w:val="24"/>
              </w:rPr>
              <w:t xml:space="preserve">un sniegšanas laiks, norādot mēnesi un gadu, kad pakalpojuma izpilde uzsākta un pabeigta) </w:t>
            </w:r>
          </w:p>
        </w:tc>
        <w:tc>
          <w:tcPr>
            <w:tcW w:w="2868" w:type="dxa"/>
          </w:tcPr>
          <w:p w14:paraId="511F7193"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3E54F6A2"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5C8683B6"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2F77B54F" w14:textId="77777777" w:rsidR="00B04B7B" w:rsidRPr="00435B93" w:rsidRDefault="00543086"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w:t>
            </w:r>
            <w:r w:rsidR="00B04B7B" w:rsidRPr="00435B93">
              <w:rPr>
                <w:rFonts w:ascii="Times New Roman" w:hAnsi="Times New Roman" w:cs="Times New Roman"/>
                <w:color w:val="000000"/>
                <w:sz w:val="24"/>
                <w:szCs w:val="24"/>
              </w:rPr>
              <w:t>zvārds, ieņemamais amats, tālrunis)</w:t>
            </w:r>
          </w:p>
        </w:tc>
      </w:tr>
      <w:tr w:rsidR="00B04B7B" w:rsidRPr="00435B93" w14:paraId="48AB72C6" w14:textId="77777777" w:rsidTr="00C9791F">
        <w:tc>
          <w:tcPr>
            <w:tcW w:w="675" w:type="dxa"/>
          </w:tcPr>
          <w:p w14:paraId="4CA3FAA4"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49D351ED" w14:textId="77777777" w:rsidR="00B04B7B" w:rsidRPr="00435B93" w:rsidRDefault="00B04B7B" w:rsidP="00C9791F">
            <w:pPr>
              <w:rPr>
                <w:rFonts w:ascii="Times New Roman" w:hAnsi="Times New Roman" w:cs="Times New Roman"/>
                <w:color w:val="000000"/>
                <w:sz w:val="24"/>
                <w:szCs w:val="24"/>
              </w:rPr>
            </w:pPr>
          </w:p>
        </w:tc>
        <w:tc>
          <w:tcPr>
            <w:tcW w:w="2868" w:type="dxa"/>
          </w:tcPr>
          <w:p w14:paraId="4AFABD99" w14:textId="77777777" w:rsidR="00B04B7B" w:rsidRPr="00435B93" w:rsidRDefault="00B04B7B" w:rsidP="00C9791F">
            <w:pPr>
              <w:rPr>
                <w:rFonts w:ascii="Times New Roman" w:hAnsi="Times New Roman" w:cs="Times New Roman"/>
                <w:color w:val="000000"/>
                <w:sz w:val="24"/>
                <w:szCs w:val="24"/>
              </w:rPr>
            </w:pPr>
          </w:p>
        </w:tc>
        <w:tc>
          <w:tcPr>
            <w:tcW w:w="2410" w:type="dxa"/>
          </w:tcPr>
          <w:p w14:paraId="104881E2" w14:textId="77777777" w:rsidR="00B04B7B" w:rsidRPr="00435B93" w:rsidRDefault="00B04B7B" w:rsidP="00C9791F">
            <w:pPr>
              <w:rPr>
                <w:rFonts w:ascii="Times New Roman" w:hAnsi="Times New Roman" w:cs="Times New Roman"/>
                <w:color w:val="000000"/>
                <w:sz w:val="24"/>
                <w:szCs w:val="24"/>
              </w:rPr>
            </w:pPr>
          </w:p>
        </w:tc>
      </w:tr>
      <w:tr w:rsidR="00B04B7B" w:rsidRPr="00435B93" w14:paraId="0A85F09F" w14:textId="77777777" w:rsidTr="00C9791F">
        <w:tc>
          <w:tcPr>
            <w:tcW w:w="675" w:type="dxa"/>
          </w:tcPr>
          <w:p w14:paraId="745EEE31"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78E4CCF3" w14:textId="77777777" w:rsidR="00B04B7B" w:rsidRPr="00435B93" w:rsidRDefault="00B04B7B" w:rsidP="00C9791F">
            <w:pPr>
              <w:rPr>
                <w:rFonts w:ascii="Times New Roman" w:hAnsi="Times New Roman" w:cs="Times New Roman"/>
                <w:color w:val="000000"/>
                <w:sz w:val="24"/>
                <w:szCs w:val="24"/>
              </w:rPr>
            </w:pPr>
          </w:p>
        </w:tc>
        <w:tc>
          <w:tcPr>
            <w:tcW w:w="2868" w:type="dxa"/>
          </w:tcPr>
          <w:p w14:paraId="7C978FEB" w14:textId="77777777" w:rsidR="00B04B7B" w:rsidRPr="00435B93" w:rsidRDefault="00B04B7B" w:rsidP="00C9791F">
            <w:pPr>
              <w:rPr>
                <w:rFonts w:ascii="Times New Roman" w:hAnsi="Times New Roman" w:cs="Times New Roman"/>
                <w:color w:val="000000"/>
                <w:sz w:val="24"/>
                <w:szCs w:val="24"/>
              </w:rPr>
            </w:pPr>
          </w:p>
        </w:tc>
        <w:tc>
          <w:tcPr>
            <w:tcW w:w="2410" w:type="dxa"/>
          </w:tcPr>
          <w:p w14:paraId="5D791E22" w14:textId="77777777" w:rsidR="00B04B7B" w:rsidRPr="00435B93" w:rsidRDefault="00B04B7B" w:rsidP="00C9791F">
            <w:pPr>
              <w:rPr>
                <w:rFonts w:ascii="Times New Roman" w:hAnsi="Times New Roman" w:cs="Times New Roman"/>
                <w:color w:val="000000"/>
                <w:sz w:val="24"/>
                <w:szCs w:val="24"/>
              </w:rPr>
            </w:pPr>
          </w:p>
        </w:tc>
      </w:tr>
      <w:tr w:rsidR="00B04B7B" w:rsidRPr="00435B93" w14:paraId="7A9049DD" w14:textId="77777777" w:rsidTr="00C9791F">
        <w:tc>
          <w:tcPr>
            <w:tcW w:w="675" w:type="dxa"/>
          </w:tcPr>
          <w:p w14:paraId="4F6CB750"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18C150B5" w14:textId="77777777" w:rsidR="00B04B7B" w:rsidRPr="00435B93" w:rsidRDefault="00B04B7B" w:rsidP="00C9791F">
            <w:pPr>
              <w:rPr>
                <w:rFonts w:ascii="Times New Roman" w:hAnsi="Times New Roman" w:cs="Times New Roman"/>
                <w:color w:val="000000"/>
                <w:sz w:val="24"/>
                <w:szCs w:val="24"/>
              </w:rPr>
            </w:pPr>
          </w:p>
        </w:tc>
        <w:tc>
          <w:tcPr>
            <w:tcW w:w="2868" w:type="dxa"/>
          </w:tcPr>
          <w:p w14:paraId="4B41DEA9" w14:textId="77777777" w:rsidR="00B04B7B" w:rsidRPr="00435B93" w:rsidRDefault="00B04B7B" w:rsidP="00C9791F">
            <w:pPr>
              <w:rPr>
                <w:rFonts w:ascii="Times New Roman" w:hAnsi="Times New Roman" w:cs="Times New Roman"/>
                <w:color w:val="000000"/>
                <w:sz w:val="24"/>
                <w:szCs w:val="24"/>
              </w:rPr>
            </w:pPr>
          </w:p>
        </w:tc>
        <w:tc>
          <w:tcPr>
            <w:tcW w:w="2410" w:type="dxa"/>
          </w:tcPr>
          <w:p w14:paraId="3907C7FF" w14:textId="77777777" w:rsidR="00B04B7B" w:rsidRPr="00435B93" w:rsidRDefault="00B04B7B" w:rsidP="00C9791F">
            <w:pPr>
              <w:rPr>
                <w:rFonts w:ascii="Times New Roman" w:hAnsi="Times New Roman" w:cs="Times New Roman"/>
                <w:color w:val="000000"/>
                <w:sz w:val="24"/>
                <w:szCs w:val="24"/>
              </w:rPr>
            </w:pPr>
          </w:p>
        </w:tc>
      </w:tr>
    </w:tbl>
    <w:p w14:paraId="0C6EA763" w14:textId="77777777" w:rsidR="00B04B7B" w:rsidRPr="00435B93" w:rsidRDefault="00B04B7B" w:rsidP="00B04B7B">
      <w:pPr>
        <w:ind w:left="720"/>
        <w:rPr>
          <w:rFonts w:ascii="Times New Roman" w:hAnsi="Times New Roman" w:cs="Times New Roman"/>
          <w:b/>
          <w:color w:val="000000"/>
          <w:sz w:val="24"/>
          <w:szCs w:val="24"/>
        </w:rPr>
      </w:pPr>
    </w:p>
    <w:p w14:paraId="0C872225" w14:textId="0553C719" w:rsidR="00B04B7B" w:rsidRPr="00435B93" w:rsidRDefault="002420B5" w:rsidP="00B04B7B">
      <w:pPr>
        <w:rPr>
          <w:rFonts w:ascii="Times New Roman" w:hAnsi="Times New Roman" w:cs="Times New Roman"/>
          <w:color w:val="000000"/>
          <w:sz w:val="24"/>
          <w:szCs w:val="24"/>
        </w:rPr>
      </w:pPr>
      <w:r w:rsidRPr="00435B93">
        <w:rPr>
          <w:rFonts w:ascii="Times New Roman" w:hAnsi="Times New Roman" w:cs="Times New Roman"/>
          <w:sz w:val="24"/>
          <w:szCs w:val="24"/>
        </w:rPr>
        <w:t xml:space="preserve">Apliecinājumam pievienojam ____ pozitīvas </w:t>
      </w:r>
      <w:r w:rsidRPr="00435B93">
        <w:rPr>
          <w:rFonts w:ascii="Times New Roman" w:hAnsi="Times New Roman" w:cs="Times New Roman"/>
          <w:sz w:val="24"/>
          <w:szCs w:val="24"/>
          <w:lang w:eastAsia="zh-CN"/>
        </w:rPr>
        <w:t>atsauksmes (rekomendācijas) par sniegto pakalpojumu kvalitātes novērtējumu no Pretendenta klientiem, kas izsniegtas ne agrāk kā 3 (trīs) gadus līdz piedāvājuma iesniegšanas dienai.</w:t>
      </w:r>
    </w:p>
    <w:p w14:paraId="37358A3B" w14:textId="77777777" w:rsidR="00B04B7B" w:rsidRPr="00302CAE" w:rsidRDefault="00B04B7B" w:rsidP="00B04B7B">
      <w:pPr>
        <w:jc w:val="center"/>
        <w:rPr>
          <w:rFonts w:ascii="Times New Roman" w:hAnsi="Times New Roman" w:cs="Times New Roman"/>
          <w:color w:val="000000"/>
          <w:sz w:val="24"/>
          <w:szCs w:val="24"/>
        </w:rPr>
      </w:pPr>
    </w:p>
    <w:p w14:paraId="1C04DA65" w14:textId="77777777"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4B57CF3B"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3B09D2"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0F46872" w14:textId="77777777" w:rsidR="00B04B7B" w:rsidRPr="00302CAE" w:rsidRDefault="00B04B7B" w:rsidP="00543086">
            <w:pPr>
              <w:rPr>
                <w:rFonts w:ascii="Times New Roman" w:hAnsi="Times New Roman" w:cs="Times New Roman"/>
                <w:sz w:val="24"/>
                <w:szCs w:val="24"/>
              </w:rPr>
            </w:pPr>
          </w:p>
        </w:tc>
      </w:tr>
      <w:tr w:rsidR="00B04B7B" w:rsidRPr="00302CAE" w14:paraId="741B220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2B5EC5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8399523" w14:textId="77777777" w:rsidR="00B04B7B" w:rsidRPr="00302CAE" w:rsidRDefault="00B04B7B" w:rsidP="00543086">
            <w:pPr>
              <w:rPr>
                <w:rFonts w:ascii="Times New Roman" w:hAnsi="Times New Roman" w:cs="Times New Roman"/>
                <w:sz w:val="24"/>
                <w:szCs w:val="24"/>
              </w:rPr>
            </w:pPr>
          </w:p>
        </w:tc>
      </w:tr>
      <w:tr w:rsidR="00B04B7B" w:rsidRPr="00302CAE" w14:paraId="2A8FC803"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F54DD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B92A13" w14:textId="77777777" w:rsidR="00B04B7B" w:rsidRPr="00302CAE" w:rsidRDefault="00B04B7B" w:rsidP="00543086">
            <w:pPr>
              <w:rPr>
                <w:rFonts w:ascii="Times New Roman" w:hAnsi="Times New Roman" w:cs="Times New Roman"/>
                <w:sz w:val="24"/>
                <w:szCs w:val="24"/>
              </w:rPr>
            </w:pPr>
          </w:p>
        </w:tc>
      </w:tr>
      <w:tr w:rsidR="00B04B7B" w:rsidRPr="00302CAE" w14:paraId="11D46A4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F8DBE7"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E190B54" w14:textId="77777777" w:rsidR="00B04B7B" w:rsidRPr="00302CAE" w:rsidRDefault="00B04B7B" w:rsidP="00543086">
            <w:pPr>
              <w:rPr>
                <w:rFonts w:ascii="Times New Roman" w:hAnsi="Times New Roman" w:cs="Times New Roman"/>
                <w:sz w:val="24"/>
                <w:szCs w:val="24"/>
              </w:rPr>
            </w:pPr>
          </w:p>
        </w:tc>
      </w:tr>
    </w:tbl>
    <w:p w14:paraId="1CFD5087" w14:textId="77777777" w:rsidR="002D0BDB" w:rsidRPr="00302CAE" w:rsidRDefault="002D0BDB" w:rsidP="00EA5564">
      <w:pPr>
        <w:rPr>
          <w:rFonts w:ascii="Times New Roman" w:hAnsi="Times New Roman" w:cs="Times New Roman"/>
        </w:rPr>
      </w:pPr>
    </w:p>
    <w:p w14:paraId="3D0709C2" w14:textId="77777777" w:rsidR="001805C0" w:rsidRPr="00302CAE" w:rsidRDefault="001805C0" w:rsidP="00EA5564">
      <w:pPr>
        <w:rPr>
          <w:rFonts w:ascii="Times New Roman" w:hAnsi="Times New Roman" w:cs="Times New Roman"/>
        </w:rPr>
      </w:pPr>
    </w:p>
    <w:p w14:paraId="520E3297" w14:textId="77777777" w:rsidR="001805C0" w:rsidRPr="00302CAE" w:rsidRDefault="001805C0" w:rsidP="00EA5564">
      <w:pPr>
        <w:rPr>
          <w:rFonts w:ascii="Times New Roman" w:hAnsi="Times New Roman" w:cs="Times New Roman"/>
        </w:rPr>
      </w:pPr>
    </w:p>
    <w:p w14:paraId="05B79FE7" w14:textId="77777777" w:rsidR="001805C0" w:rsidRPr="00302CAE" w:rsidRDefault="001805C0" w:rsidP="00EA5564">
      <w:pPr>
        <w:rPr>
          <w:rFonts w:ascii="Times New Roman" w:hAnsi="Times New Roman" w:cs="Times New Roman"/>
        </w:rPr>
      </w:pPr>
    </w:p>
    <w:p w14:paraId="707E1A9C" w14:textId="77777777" w:rsidR="001805C0" w:rsidRPr="00302CAE" w:rsidRDefault="001805C0" w:rsidP="00EA5564">
      <w:pPr>
        <w:rPr>
          <w:rFonts w:ascii="Times New Roman" w:hAnsi="Times New Roman" w:cs="Times New Roman"/>
        </w:rPr>
      </w:pPr>
    </w:p>
    <w:p w14:paraId="30CFCDA1" w14:textId="77777777" w:rsidR="001805C0" w:rsidRPr="00302CAE" w:rsidRDefault="001805C0" w:rsidP="00EA5564">
      <w:pPr>
        <w:rPr>
          <w:rFonts w:ascii="Times New Roman" w:hAnsi="Times New Roman" w:cs="Times New Roman"/>
        </w:rPr>
      </w:pPr>
    </w:p>
    <w:p w14:paraId="2F10762D" w14:textId="77777777" w:rsidR="001805C0" w:rsidRPr="00302CAE" w:rsidRDefault="001805C0" w:rsidP="00EA5564">
      <w:pPr>
        <w:rPr>
          <w:rFonts w:ascii="Times New Roman" w:hAnsi="Times New Roman" w:cs="Times New Roman"/>
        </w:rPr>
      </w:pPr>
    </w:p>
    <w:p w14:paraId="25926A46" w14:textId="77777777" w:rsidR="00543086" w:rsidRPr="00302CAE" w:rsidRDefault="00543086" w:rsidP="00543086">
      <w:pPr>
        <w:jc w:val="right"/>
        <w:rPr>
          <w:rFonts w:ascii="Times New Roman" w:eastAsia="Times New Roman" w:hAnsi="Times New Roman" w:cs="Times New Roman"/>
          <w:b/>
          <w:sz w:val="24"/>
          <w:szCs w:val="24"/>
        </w:rPr>
      </w:pPr>
    </w:p>
    <w:p w14:paraId="3469F2EC" w14:textId="77777777" w:rsidR="007E0874" w:rsidRDefault="007E0874" w:rsidP="009973D2">
      <w:pPr>
        <w:jc w:val="right"/>
        <w:rPr>
          <w:rFonts w:ascii="Times New Roman" w:eastAsia="Times New Roman" w:hAnsi="Times New Roman" w:cs="Times New Roman"/>
          <w:b/>
          <w:sz w:val="24"/>
          <w:szCs w:val="24"/>
        </w:rPr>
      </w:pPr>
    </w:p>
    <w:p w14:paraId="2F03D4D6" w14:textId="77777777" w:rsidR="002420B5" w:rsidRDefault="002420B5" w:rsidP="009973D2">
      <w:pPr>
        <w:jc w:val="right"/>
        <w:rPr>
          <w:rFonts w:ascii="Times New Roman" w:eastAsia="Times New Roman" w:hAnsi="Times New Roman" w:cs="Times New Roman"/>
          <w:b/>
          <w:sz w:val="24"/>
          <w:szCs w:val="24"/>
        </w:rPr>
      </w:pPr>
    </w:p>
    <w:p w14:paraId="0D328BF2" w14:textId="77777777" w:rsidR="002420B5" w:rsidRDefault="002420B5" w:rsidP="009973D2">
      <w:pPr>
        <w:jc w:val="right"/>
        <w:rPr>
          <w:rFonts w:ascii="Times New Roman" w:eastAsia="Times New Roman" w:hAnsi="Times New Roman" w:cs="Times New Roman"/>
          <w:b/>
          <w:sz w:val="24"/>
          <w:szCs w:val="24"/>
        </w:rPr>
      </w:pPr>
    </w:p>
    <w:p w14:paraId="2236F381" w14:textId="77777777" w:rsidR="002420B5" w:rsidRDefault="002420B5" w:rsidP="009973D2">
      <w:pPr>
        <w:jc w:val="right"/>
        <w:rPr>
          <w:rFonts w:ascii="Times New Roman" w:eastAsia="Times New Roman" w:hAnsi="Times New Roman" w:cs="Times New Roman"/>
          <w:b/>
          <w:sz w:val="24"/>
          <w:szCs w:val="24"/>
        </w:rPr>
      </w:pPr>
    </w:p>
    <w:p w14:paraId="73BA7FCA" w14:textId="77777777" w:rsidR="002420B5" w:rsidRDefault="002420B5" w:rsidP="009973D2">
      <w:pPr>
        <w:jc w:val="right"/>
        <w:rPr>
          <w:rFonts w:ascii="Times New Roman" w:eastAsia="Times New Roman" w:hAnsi="Times New Roman" w:cs="Times New Roman"/>
          <w:b/>
          <w:sz w:val="24"/>
          <w:szCs w:val="24"/>
        </w:rPr>
      </w:pPr>
    </w:p>
    <w:p w14:paraId="340AD716" w14:textId="77777777" w:rsidR="002420B5" w:rsidRDefault="002420B5" w:rsidP="009973D2">
      <w:pPr>
        <w:jc w:val="right"/>
        <w:rPr>
          <w:rFonts w:ascii="Times New Roman" w:eastAsia="Times New Roman" w:hAnsi="Times New Roman" w:cs="Times New Roman"/>
          <w:b/>
          <w:sz w:val="24"/>
          <w:szCs w:val="24"/>
        </w:rPr>
      </w:pPr>
    </w:p>
    <w:p w14:paraId="1916FBF6" w14:textId="77777777" w:rsidR="002420B5" w:rsidRDefault="002420B5" w:rsidP="009973D2">
      <w:pPr>
        <w:jc w:val="right"/>
        <w:rPr>
          <w:rFonts w:ascii="Times New Roman" w:eastAsia="Times New Roman" w:hAnsi="Times New Roman" w:cs="Times New Roman"/>
          <w:b/>
          <w:sz w:val="24"/>
          <w:szCs w:val="24"/>
        </w:rPr>
      </w:pPr>
    </w:p>
    <w:p w14:paraId="4AB7074C" w14:textId="77777777" w:rsidR="002420B5" w:rsidRDefault="002420B5" w:rsidP="009973D2">
      <w:pPr>
        <w:jc w:val="right"/>
        <w:rPr>
          <w:rFonts w:ascii="Times New Roman" w:eastAsia="Times New Roman" w:hAnsi="Times New Roman" w:cs="Times New Roman"/>
          <w:b/>
          <w:sz w:val="24"/>
          <w:szCs w:val="24"/>
        </w:rPr>
      </w:pPr>
    </w:p>
    <w:p w14:paraId="1223EF8F" w14:textId="77777777" w:rsidR="002420B5" w:rsidRDefault="002420B5" w:rsidP="009973D2">
      <w:pPr>
        <w:jc w:val="right"/>
        <w:rPr>
          <w:rFonts w:ascii="Times New Roman" w:eastAsia="Times New Roman" w:hAnsi="Times New Roman" w:cs="Times New Roman"/>
          <w:b/>
          <w:sz w:val="24"/>
          <w:szCs w:val="24"/>
        </w:rPr>
      </w:pPr>
    </w:p>
    <w:p w14:paraId="2106C942" w14:textId="77777777" w:rsidR="002420B5" w:rsidRDefault="002420B5" w:rsidP="009973D2">
      <w:pPr>
        <w:jc w:val="right"/>
        <w:rPr>
          <w:rFonts w:ascii="Times New Roman" w:eastAsia="Times New Roman" w:hAnsi="Times New Roman" w:cs="Times New Roman"/>
          <w:b/>
          <w:sz w:val="24"/>
          <w:szCs w:val="24"/>
        </w:rPr>
      </w:pPr>
    </w:p>
    <w:p w14:paraId="38B18F0F" w14:textId="77777777" w:rsidR="002420B5" w:rsidRDefault="002420B5" w:rsidP="009973D2">
      <w:pPr>
        <w:jc w:val="right"/>
        <w:rPr>
          <w:rFonts w:ascii="Times New Roman" w:eastAsia="Times New Roman" w:hAnsi="Times New Roman" w:cs="Times New Roman"/>
          <w:b/>
          <w:sz w:val="24"/>
          <w:szCs w:val="24"/>
        </w:rPr>
      </w:pPr>
    </w:p>
    <w:p w14:paraId="7D03D5AB" w14:textId="35E98420" w:rsidR="009973D2" w:rsidRPr="00302CAE" w:rsidRDefault="002420B5" w:rsidP="009973D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9973D2" w:rsidRPr="00302CAE">
        <w:rPr>
          <w:rFonts w:ascii="Times New Roman" w:eastAsia="Times New Roman" w:hAnsi="Times New Roman" w:cs="Times New Roman"/>
          <w:b/>
          <w:sz w:val="24"/>
          <w:szCs w:val="24"/>
        </w:rPr>
        <w:t>.pielikums</w:t>
      </w:r>
    </w:p>
    <w:p w14:paraId="172903F3" w14:textId="48BEB204" w:rsidR="00F045C3" w:rsidRDefault="00F045C3" w:rsidP="00F045C3">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043102">
        <w:rPr>
          <w:rFonts w:ascii="Times New Roman" w:hAnsi="Times New Roman" w:cs="Times New Roman"/>
          <w:b/>
          <w:sz w:val="24"/>
          <w:szCs w:val="24"/>
        </w:rPr>
        <w:t>61</w:t>
      </w:r>
    </w:p>
    <w:p w14:paraId="684CAA05" w14:textId="77777777" w:rsidR="00162363" w:rsidRDefault="00162363" w:rsidP="00094DE9">
      <w:pPr>
        <w:jc w:val="center"/>
        <w:rPr>
          <w:rFonts w:ascii="Times New Roman" w:hAnsi="Times New Roman" w:cs="Times New Roman"/>
          <w:b/>
          <w:sz w:val="24"/>
          <w:szCs w:val="24"/>
        </w:rPr>
      </w:pPr>
    </w:p>
    <w:p w14:paraId="1B893A73" w14:textId="4FFFFEFF" w:rsidR="009973D2" w:rsidRPr="009973D2" w:rsidRDefault="009973D2" w:rsidP="00094DE9">
      <w:pPr>
        <w:jc w:val="center"/>
        <w:rPr>
          <w:rFonts w:ascii="Times New Roman" w:hAnsi="Times New Roman" w:cs="Times New Roman"/>
          <w:b/>
          <w:sz w:val="24"/>
          <w:szCs w:val="24"/>
        </w:rPr>
      </w:pPr>
      <w:r w:rsidRPr="009973D2">
        <w:rPr>
          <w:rFonts w:ascii="Times New Roman" w:hAnsi="Times New Roman" w:cs="Times New Roman"/>
          <w:b/>
          <w:sz w:val="24"/>
          <w:szCs w:val="24"/>
        </w:rPr>
        <w:t xml:space="preserve">IEPIRKUMA LĪGUMS </w:t>
      </w:r>
      <w:proofErr w:type="spellStart"/>
      <w:r w:rsidR="00F045C3" w:rsidRPr="00202876">
        <w:rPr>
          <w:rFonts w:ascii="Times New Roman" w:hAnsi="Times New Roman" w:cs="Times New Roman"/>
          <w:b/>
          <w:sz w:val="24"/>
          <w:szCs w:val="24"/>
        </w:rPr>
        <w:t>Nr.POSSESSOR</w:t>
      </w:r>
      <w:proofErr w:type="spellEnd"/>
      <w:r w:rsidR="00F045C3" w:rsidRPr="00202876">
        <w:rPr>
          <w:rFonts w:ascii="Times New Roman" w:hAnsi="Times New Roman" w:cs="Times New Roman"/>
          <w:b/>
          <w:sz w:val="24"/>
          <w:szCs w:val="24"/>
        </w:rPr>
        <w:t>/2020/</w:t>
      </w:r>
      <w:r w:rsidR="00043102">
        <w:rPr>
          <w:rFonts w:ascii="Times New Roman" w:hAnsi="Times New Roman" w:cs="Times New Roman"/>
          <w:b/>
          <w:sz w:val="24"/>
          <w:szCs w:val="24"/>
        </w:rPr>
        <w:t xml:space="preserve">61 </w:t>
      </w:r>
      <w:r w:rsidR="00F045C3">
        <w:rPr>
          <w:rFonts w:ascii="Times New Roman" w:hAnsi="Times New Roman" w:cs="Times New Roman"/>
          <w:b/>
          <w:sz w:val="24"/>
          <w:szCs w:val="24"/>
        </w:rPr>
        <w:t>(PROJEKTS)</w:t>
      </w:r>
    </w:p>
    <w:p w14:paraId="1E67E51A" w14:textId="05B3FD32" w:rsidR="00094DE9" w:rsidRDefault="004B16AC" w:rsidP="004B16AC">
      <w:pPr>
        <w:jc w:val="center"/>
        <w:rPr>
          <w:rFonts w:ascii="Times New Roman" w:hAnsi="Times New Roman" w:cs="Times New Roman"/>
          <w:sz w:val="24"/>
          <w:szCs w:val="24"/>
        </w:rPr>
      </w:pPr>
      <w:r>
        <w:rPr>
          <w:rFonts w:ascii="Times New Roman" w:eastAsia="SimSun" w:hAnsi="Times New Roman" w:cs="Times New Roman"/>
          <w:b/>
          <w:bCs/>
          <w:sz w:val="24"/>
          <w:szCs w:val="24"/>
        </w:rPr>
        <w:t>par d</w:t>
      </w:r>
      <w:r w:rsidRPr="00247E27">
        <w:rPr>
          <w:rFonts w:ascii="Times New Roman" w:eastAsia="SimSun" w:hAnsi="Times New Roman" w:cs="Times New Roman"/>
          <w:b/>
          <w:bCs/>
          <w:sz w:val="24"/>
          <w:szCs w:val="24"/>
        </w:rPr>
        <w:t>zīvojamās</w:t>
      </w:r>
      <w:r w:rsidRPr="00247E27">
        <w:rPr>
          <w:rFonts w:ascii="Times New Roman" w:hAnsi="Times New Roman" w:cs="Times New Roman"/>
          <w:b/>
          <w:sz w:val="24"/>
          <w:szCs w:val="24"/>
          <w:lang w:eastAsia="zh-CN"/>
        </w:rPr>
        <w:t xml:space="preserve"> ēkas </w:t>
      </w:r>
      <w:r w:rsidRPr="00247E27">
        <w:rPr>
          <w:rFonts w:ascii="Times New Roman" w:eastAsia="SimSun" w:hAnsi="Times New Roman" w:cs="Times New Roman"/>
          <w:b/>
          <w:bCs/>
          <w:sz w:val="24"/>
          <w:szCs w:val="24"/>
        </w:rPr>
        <w:t>Berģu ielā 160</w:t>
      </w:r>
      <w:r w:rsidR="00162363">
        <w:rPr>
          <w:rFonts w:ascii="Times New Roman" w:eastAsia="SimSun" w:hAnsi="Times New Roman" w:cs="Times New Roman"/>
          <w:b/>
          <w:bCs/>
          <w:sz w:val="24"/>
          <w:szCs w:val="24"/>
        </w:rPr>
        <w:t xml:space="preserve"> k-</w:t>
      </w:r>
      <w:r w:rsidRPr="00247E27">
        <w:rPr>
          <w:rFonts w:ascii="Times New Roman" w:eastAsia="SimSun" w:hAnsi="Times New Roman" w:cs="Times New Roman"/>
          <w:b/>
          <w:bCs/>
          <w:sz w:val="24"/>
          <w:szCs w:val="24"/>
        </w:rPr>
        <w:t xml:space="preserve">4, Rīgā, </w:t>
      </w:r>
      <w:r w:rsidR="00162363">
        <w:rPr>
          <w:rFonts w:ascii="Times New Roman" w:eastAsia="SimSun" w:hAnsi="Times New Roman" w:cs="Times New Roman"/>
          <w:b/>
          <w:bCs/>
          <w:sz w:val="24"/>
          <w:szCs w:val="24"/>
        </w:rPr>
        <w:t xml:space="preserve">ar </w:t>
      </w:r>
      <w:r w:rsidRPr="00247E27">
        <w:rPr>
          <w:rFonts w:ascii="Times New Roman" w:eastAsia="SimSun" w:hAnsi="Times New Roman" w:cs="Times New Roman"/>
          <w:b/>
          <w:bCs/>
          <w:sz w:val="24"/>
          <w:szCs w:val="24"/>
        </w:rPr>
        <w:t>kadastra apzīmējum</w:t>
      </w:r>
      <w:r w:rsidR="00162363">
        <w:rPr>
          <w:rFonts w:ascii="Times New Roman" w:eastAsia="SimSun" w:hAnsi="Times New Roman" w:cs="Times New Roman"/>
          <w:b/>
          <w:bCs/>
          <w:sz w:val="24"/>
          <w:szCs w:val="24"/>
        </w:rPr>
        <w:t>u:</w:t>
      </w:r>
      <w:r w:rsidRPr="00247E27">
        <w:rPr>
          <w:rFonts w:ascii="Times New Roman" w:eastAsia="SimSun" w:hAnsi="Times New Roman" w:cs="Times New Roman"/>
          <w:b/>
          <w:bCs/>
          <w:sz w:val="24"/>
          <w:szCs w:val="24"/>
        </w:rPr>
        <w:t xml:space="preserve"> 0100 127 0592 004,</w:t>
      </w:r>
      <w:r w:rsidRPr="00247E27">
        <w:rPr>
          <w:rFonts w:ascii="Times New Roman" w:hAnsi="Times New Roman" w:cs="Times New Roman"/>
          <w:b/>
          <w:sz w:val="24"/>
          <w:szCs w:val="24"/>
          <w:lang w:eastAsia="zh-CN"/>
        </w:rPr>
        <w:t xml:space="preserve"> nojaukšan</w:t>
      </w:r>
      <w:r>
        <w:rPr>
          <w:rFonts w:ascii="Times New Roman" w:hAnsi="Times New Roman" w:cs="Times New Roman"/>
          <w:b/>
          <w:sz w:val="24"/>
          <w:szCs w:val="24"/>
          <w:lang w:eastAsia="zh-CN"/>
        </w:rPr>
        <w:t>u</w:t>
      </w:r>
    </w:p>
    <w:p w14:paraId="12CCDADC" w14:textId="60237AF9" w:rsidR="009973D2" w:rsidRDefault="00915D11" w:rsidP="009973D2">
      <w:pPr>
        <w:rPr>
          <w:rFonts w:ascii="Times New Roman" w:hAnsi="Times New Roman" w:cs="Times New Roman"/>
          <w:sz w:val="24"/>
          <w:szCs w:val="24"/>
        </w:rPr>
      </w:pPr>
      <w:r>
        <w:rPr>
          <w:rFonts w:ascii="Times New Roman" w:hAnsi="Times New Roman" w:cs="Times New Roman"/>
          <w:sz w:val="24"/>
          <w:szCs w:val="24"/>
        </w:rPr>
        <w:t xml:space="preserve"> </w:t>
      </w:r>
      <w:r w:rsidR="009973D2" w:rsidRPr="009973D2">
        <w:rPr>
          <w:rFonts w:ascii="Times New Roman" w:hAnsi="Times New Roman" w:cs="Times New Roman"/>
          <w:sz w:val="24"/>
          <w:szCs w:val="24"/>
        </w:rPr>
        <w:t xml:space="preserve"> Rīgā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20</w:t>
      </w:r>
      <w:r w:rsidR="00F045C3">
        <w:rPr>
          <w:rFonts w:ascii="Times New Roman" w:hAnsi="Times New Roman" w:cs="Times New Roman"/>
          <w:sz w:val="24"/>
          <w:szCs w:val="24"/>
        </w:rPr>
        <w:t>20</w:t>
      </w:r>
      <w:r w:rsidR="009973D2" w:rsidRPr="009973D2">
        <w:rPr>
          <w:rFonts w:ascii="Times New Roman" w:hAnsi="Times New Roman" w:cs="Times New Roman"/>
          <w:sz w:val="24"/>
          <w:szCs w:val="24"/>
        </w:rPr>
        <w:t xml:space="preserve">.gada __.___________ </w:t>
      </w:r>
    </w:p>
    <w:p w14:paraId="4C3197A5" w14:textId="77777777" w:rsidR="00162363" w:rsidRPr="009973D2" w:rsidRDefault="00162363" w:rsidP="009973D2">
      <w:pPr>
        <w:rPr>
          <w:rFonts w:ascii="Times New Roman" w:hAnsi="Times New Roman" w:cs="Times New Roman"/>
          <w:sz w:val="24"/>
          <w:szCs w:val="24"/>
        </w:rPr>
      </w:pPr>
    </w:p>
    <w:p w14:paraId="57F4D72D" w14:textId="71B7E40B" w:rsidR="009973D2" w:rsidRPr="001C5C43" w:rsidRDefault="00F045C3" w:rsidP="009973D2">
      <w:pPr>
        <w:rPr>
          <w:rFonts w:ascii="Times New Roman" w:hAnsi="Times New Roman" w:cs="Times New Roman"/>
          <w:sz w:val="24"/>
          <w:szCs w:val="24"/>
        </w:rPr>
      </w:pPr>
      <w:r w:rsidRPr="001C5C43">
        <w:rPr>
          <w:rFonts w:ascii="Times New Roman" w:hAnsi="Times New Roman" w:cs="Times New Roman"/>
          <w:sz w:val="24"/>
          <w:szCs w:val="24"/>
        </w:rPr>
        <w:t xml:space="preserve">AS “Publisko aktīvu pārvaldītājs Possessor”, </w:t>
      </w:r>
      <w:r w:rsidR="00162363">
        <w:rPr>
          <w:rFonts w:ascii="Times New Roman" w:hAnsi="Times New Roman" w:cs="Times New Roman"/>
          <w:sz w:val="24"/>
          <w:szCs w:val="24"/>
        </w:rPr>
        <w:t xml:space="preserve">vien. </w:t>
      </w:r>
      <w:r w:rsidR="009973D2" w:rsidRPr="001C5C43">
        <w:rPr>
          <w:rFonts w:ascii="Times New Roman" w:hAnsi="Times New Roman" w:cs="Times New Roman"/>
          <w:sz w:val="24"/>
          <w:szCs w:val="24"/>
        </w:rPr>
        <w:t xml:space="preserve">reģistrācijas Nr.40003192154, juridiskā adrese K.Valdemāra iela 31, Rīga, LV - 1887 </w:t>
      </w:r>
      <w:r w:rsidRPr="001C5C43">
        <w:rPr>
          <w:rFonts w:ascii="Times New Roman" w:hAnsi="Times New Roman" w:cs="Times New Roman"/>
          <w:sz w:val="24"/>
          <w:szCs w:val="24"/>
        </w:rPr>
        <w:t xml:space="preserve">(turpmāk – Pasūtītājs), </w:t>
      </w:r>
      <w:r w:rsidR="009973D2" w:rsidRPr="001C5C43">
        <w:rPr>
          <w:rFonts w:ascii="Times New Roman" w:hAnsi="Times New Roman" w:cs="Times New Roman"/>
          <w:sz w:val="24"/>
          <w:szCs w:val="24"/>
        </w:rPr>
        <w:t xml:space="preserve">kuru saskaņā ar statūtiem pārstāv valdes </w:t>
      </w:r>
      <w:r w:rsidRPr="001C5C43">
        <w:rPr>
          <w:rFonts w:ascii="Times New Roman" w:hAnsi="Times New Roman" w:cs="Times New Roman"/>
          <w:sz w:val="24"/>
          <w:szCs w:val="24"/>
        </w:rPr>
        <w:t>loceklis Alvis Mitenbergs</w:t>
      </w:r>
      <w:r w:rsidR="009973D2" w:rsidRPr="001C5C43">
        <w:rPr>
          <w:rFonts w:ascii="Times New Roman" w:hAnsi="Times New Roman" w:cs="Times New Roman"/>
          <w:sz w:val="24"/>
          <w:szCs w:val="24"/>
        </w:rPr>
        <w:t xml:space="preserve">, no vienas puses, un </w:t>
      </w:r>
    </w:p>
    <w:p w14:paraId="66EFCE75" w14:textId="53640690" w:rsidR="009973D2" w:rsidRDefault="009973D2" w:rsidP="009973D2">
      <w:pPr>
        <w:rPr>
          <w:rFonts w:ascii="Times New Roman" w:hAnsi="Times New Roman" w:cs="Times New Roman"/>
          <w:sz w:val="24"/>
          <w:szCs w:val="24"/>
        </w:rPr>
      </w:pPr>
      <w:r w:rsidRPr="001C5C43">
        <w:rPr>
          <w:rFonts w:ascii="Times New Roman" w:hAnsi="Times New Roman" w:cs="Times New Roman"/>
          <w:sz w:val="24"/>
          <w:szCs w:val="24"/>
        </w:rPr>
        <w:t>______________</w:t>
      </w:r>
      <w:r w:rsidR="00F045C3" w:rsidRPr="001C5C43">
        <w:rPr>
          <w:rFonts w:ascii="Times New Roman" w:hAnsi="Times New Roman" w:cs="Times New Roman"/>
          <w:sz w:val="24"/>
          <w:szCs w:val="24"/>
        </w:rPr>
        <w:t xml:space="preserve">, </w:t>
      </w:r>
      <w:r w:rsidRPr="001C5C43">
        <w:rPr>
          <w:rFonts w:ascii="Times New Roman" w:hAnsi="Times New Roman" w:cs="Times New Roman"/>
          <w:sz w:val="24"/>
          <w:szCs w:val="24"/>
        </w:rPr>
        <w:t>reģ</w:t>
      </w:r>
      <w:r w:rsidR="001C5C43" w:rsidRPr="001C5C43">
        <w:rPr>
          <w:rFonts w:ascii="Times New Roman" w:hAnsi="Times New Roman" w:cs="Times New Roman"/>
          <w:sz w:val="24"/>
          <w:szCs w:val="24"/>
        </w:rPr>
        <w:t>istrācijas</w:t>
      </w:r>
      <w:r w:rsidRPr="001C5C43">
        <w:rPr>
          <w:rFonts w:ascii="Times New Roman" w:hAnsi="Times New Roman" w:cs="Times New Roman"/>
          <w:sz w:val="24"/>
          <w:szCs w:val="24"/>
        </w:rPr>
        <w:t xml:space="preserve"> Nr.__________,</w:t>
      </w:r>
      <w:r w:rsidR="00F045C3" w:rsidRPr="001C5C43">
        <w:rPr>
          <w:rFonts w:ascii="Times New Roman" w:hAnsi="Times New Roman" w:cs="Times New Roman"/>
          <w:sz w:val="24"/>
          <w:szCs w:val="24"/>
        </w:rPr>
        <w:t xml:space="preserve"> </w:t>
      </w:r>
      <w:r w:rsidR="001C5C43" w:rsidRPr="001C5C43">
        <w:rPr>
          <w:rFonts w:ascii="Times New Roman" w:hAnsi="Times New Roman" w:cs="Times New Roman"/>
          <w:sz w:val="24"/>
          <w:szCs w:val="24"/>
        </w:rPr>
        <w:t>juridiskā adrese ____________ (</w:t>
      </w:r>
      <w:r w:rsidR="00F045C3" w:rsidRPr="001C5C43">
        <w:rPr>
          <w:rFonts w:ascii="Times New Roman" w:hAnsi="Times New Roman" w:cs="Times New Roman"/>
          <w:sz w:val="24"/>
          <w:szCs w:val="24"/>
        </w:rPr>
        <w:t>turpmāk – Izpildītājs)</w:t>
      </w:r>
      <w:r w:rsidR="001C5C43" w:rsidRPr="001C5C43">
        <w:rPr>
          <w:rFonts w:ascii="Times New Roman" w:hAnsi="Times New Roman" w:cs="Times New Roman"/>
          <w:sz w:val="24"/>
          <w:szCs w:val="24"/>
        </w:rPr>
        <w:t>, kuru saskaņā ar ________ pārstāv _________________</w:t>
      </w:r>
      <w:r w:rsidRPr="001C5C43">
        <w:rPr>
          <w:rFonts w:ascii="Times New Roman" w:hAnsi="Times New Roman" w:cs="Times New Roman"/>
          <w:sz w:val="24"/>
          <w:szCs w:val="24"/>
        </w:rPr>
        <w:t xml:space="preserve">, no otras puses, pamatojoties uz Pasūtītāja rīkotā iepirkuma </w:t>
      </w:r>
      <w:r w:rsidR="00162363">
        <w:rPr>
          <w:rFonts w:ascii="Times New Roman" w:hAnsi="Times New Roman" w:cs="Times New Roman"/>
          <w:sz w:val="24"/>
          <w:szCs w:val="24"/>
        </w:rPr>
        <w:t>“</w:t>
      </w:r>
      <w:r w:rsidR="004B16AC" w:rsidRPr="004B16AC">
        <w:rPr>
          <w:rFonts w:ascii="Times New Roman" w:eastAsia="SimSun" w:hAnsi="Times New Roman" w:cs="Times New Roman"/>
          <w:sz w:val="24"/>
          <w:szCs w:val="24"/>
        </w:rPr>
        <w:t>Dzīvojamās</w:t>
      </w:r>
      <w:r w:rsidR="004B16AC" w:rsidRPr="004B16AC">
        <w:rPr>
          <w:rFonts w:ascii="Times New Roman" w:hAnsi="Times New Roman" w:cs="Times New Roman"/>
          <w:sz w:val="24"/>
          <w:szCs w:val="24"/>
          <w:lang w:eastAsia="zh-CN"/>
        </w:rPr>
        <w:t xml:space="preserve"> ēkas </w:t>
      </w:r>
      <w:r w:rsidR="004B16AC" w:rsidRPr="004B16AC">
        <w:rPr>
          <w:rFonts w:ascii="Times New Roman" w:eastAsia="SimSun" w:hAnsi="Times New Roman" w:cs="Times New Roman"/>
          <w:sz w:val="24"/>
          <w:szCs w:val="24"/>
        </w:rPr>
        <w:t>Berģu ielā 160</w:t>
      </w:r>
      <w:r w:rsidR="00162363">
        <w:rPr>
          <w:rFonts w:ascii="Times New Roman" w:eastAsia="SimSun" w:hAnsi="Times New Roman" w:cs="Times New Roman"/>
          <w:sz w:val="24"/>
          <w:szCs w:val="24"/>
        </w:rPr>
        <w:t xml:space="preserve"> k-</w:t>
      </w:r>
      <w:r w:rsidR="004B16AC" w:rsidRPr="004B16AC">
        <w:rPr>
          <w:rFonts w:ascii="Times New Roman" w:eastAsia="SimSun" w:hAnsi="Times New Roman" w:cs="Times New Roman"/>
          <w:sz w:val="24"/>
          <w:szCs w:val="24"/>
        </w:rPr>
        <w:t xml:space="preserve">4, Rīgā, </w:t>
      </w:r>
      <w:r w:rsidR="00162363">
        <w:rPr>
          <w:rFonts w:ascii="Times New Roman" w:eastAsia="SimSun" w:hAnsi="Times New Roman" w:cs="Times New Roman"/>
          <w:sz w:val="24"/>
          <w:szCs w:val="24"/>
        </w:rPr>
        <w:t xml:space="preserve">ar </w:t>
      </w:r>
      <w:r w:rsidR="004B16AC" w:rsidRPr="004B16AC">
        <w:rPr>
          <w:rFonts w:ascii="Times New Roman" w:eastAsia="SimSun" w:hAnsi="Times New Roman" w:cs="Times New Roman"/>
          <w:sz w:val="24"/>
          <w:szCs w:val="24"/>
        </w:rPr>
        <w:t>kadastra apzīmējum</w:t>
      </w:r>
      <w:r w:rsidR="00162363">
        <w:rPr>
          <w:rFonts w:ascii="Times New Roman" w:eastAsia="SimSun" w:hAnsi="Times New Roman" w:cs="Times New Roman"/>
          <w:sz w:val="24"/>
          <w:szCs w:val="24"/>
        </w:rPr>
        <w:t>u:</w:t>
      </w:r>
      <w:r w:rsidR="004B16AC" w:rsidRPr="004B16AC">
        <w:rPr>
          <w:rFonts w:ascii="Times New Roman" w:eastAsia="SimSun" w:hAnsi="Times New Roman" w:cs="Times New Roman"/>
          <w:sz w:val="24"/>
          <w:szCs w:val="24"/>
        </w:rPr>
        <w:t xml:space="preserve"> 0100 127 0592 004,</w:t>
      </w:r>
      <w:r w:rsidR="004B16AC" w:rsidRPr="004B16AC">
        <w:rPr>
          <w:rFonts w:ascii="Times New Roman" w:hAnsi="Times New Roman" w:cs="Times New Roman"/>
          <w:sz w:val="24"/>
          <w:szCs w:val="24"/>
          <w:lang w:eastAsia="zh-CN"/>
        </w:rPr>
        <w:t xml:space="preserve"> nojaukšana</w:t>
      </w:r>
      <w:r w:rsidRPr="001C5C43">
        <w:rPr>
          <w:rFonts w:ascii="Times New Roman" w:hAnsi="Times New Roman" w:cs="Times New Roman"/>
          <w:sz w:val="24"/>
          <w:szCs w:val="24"/>
        </w:rPr>
        <w:t>”</w:t>
      </w:r>
      <w:r w:rsidR="001C5C43" w:rsidRPr="001C5C43">
        <w:rPr>
          <w:rFonts w:ascii="Times New Roman" w:hAnsi="Times New Roman" w:cs="Times New Roman"/>
          <w:sz w:val="24"/>
          <w:szCs w:val="24"/>
        </w:rPr>
        <w:t xml:space="preserve"> (POSSESSOR/2020/</w:t>
      </w:r>
      <w:r w:rsidR="00043102">
        <w:rPr>
          <w:rFonts w:ascii="Times New Roman" w:hAnsi="Times New Roman" w:cs="Times New Roman"/>
          <w:sz w:val="24"/>
          <w:szCs w:val="24"/>
        </w:rPr>
        <w:t>61</w:t>
      </w:r>
      <w:r w:rsidR="001C5C43" w:rsidRPr="001C5C43">
        <w:rPr>
          <w:rFonts w:ascii="Times New Roman" w:hAnsi="Times New Roman" w:cs="Times New Roman"/>
          <w:sz w:val="24"/>
          <w:szCs w:val="24"/>
        </w:rPr>
        <w:t>)</w:t>
      </w:r>
      <w:r w:rsidRPr="001C5C43">
        <w:rPr>
          <w:rFonts w:ascii="Times New Roman" w:hAnsi="Times New Roman" w:cs="Times New Roman"/>
          <w:sz w:val="24"/>
          <w:szCs w:val="24"/>
        </w:rPr>
        <w:t xml:space="preserve"> </w:t>
      </w:r>
      <w:r w:rsidR="00377A6F" w:rsidRPr="00821AEB">
        <w:rPr>
          <w:rFonts w:ascii="Times New Roman" w:eastAsia="Times New Roman" w:hAnsi="Times New Roman"/>
          <w:sz w:val="24"/>
          <w:szCs w:val="24"/>
          <w:lang w:eastAsia="lv-LV"/>
        </w:rPr>
        <w:t xml:space="preserve">Tehnisko specifikāciju, </w:t>
      </w:r>
      <w:r w:rsidR="00377A6F">
        <w:rPr>
          <w:rFonts w:ascii="Times New Roman" w:eastAsia="Times New Roman" w:hAnsi="Times New Roman"/>
          <w:sz w:val="24"/>
          <w:szCs w:val="20"/>
          <w:lang w:eastAsia="lv-LV"/>
        </w:rPr>
        <w:t xml:space="preserve">Rīgas pilsētas būvvaldē </w:t>
      </w:r>
      <w:r w:rsidR="002420B5">
        <w:rPr>
          <w:rFonts w:ascii="Times New Roman" w:eastAsia="Times New Roman" w:hAnsi="Times New Roman"/>
          <w:sz w:val="24"/>
          <w:szCs w:val="20"/>
          <w:lang w:eastAsia="lv-LV"/>
        </w:rPr>
        <w:t>2020.gada 31.augustā</w:t>
      </w:r>
      <w:r w:rsidR="00377A6F" w:rsidRPr="00821AEB">
        <w:rPr>
          <w:rFonts w:ascii="Times New Roman" w:eastAsia="Times New Roman" w:hAnsi="Times New Roman"/>
          <w:sz w:val="24"/>
          <w:szCs w:val="20"/>
          <w:lang w:eastAsia="lv-LV"/>
        </w:rPr>
        <w:t xml:space="preserve"> akceptēto </w:t>
      </w:r>
      <w:r w:rsidR="00377A6F">
        <w:rPr>
          <w:rFonts w:ascii="Times New Roman" w:eastAsia="Times New Roman" w:hAnsi="Times New Roman"/>
          <w:sz w:val="24"/>
          <w:szCs w:val="20"/>
          <w:lang w:eastAsia="lv-LV"/>
        </w:rPr>
        <w:t>būv</w:t>
      </w:r>
      <w:r w:rsidR="00377A6F" w:rsidRPr="00821AEB">
        <w:rPr>
          <w:rFonts w:ascii="Times New Roman" w:eastAsia="Times New Roman" w:hAnsi="Times New Roman"/>
          <w:sz w:val="24"/>
          <w:szCs w:val="20"/>
          <w:lang w:eastAsia="lv-LV"/>
        </w:rPr>
        <w:t xml:space="preserve">projektu un izsniegto </w:t>
      </w:r>
      <w:r w:rsidR="00377A6F">
        <w:rPr>
          <w:rFonts w:ascii="Times New Roman" w:eastAsia="Times New Roman" w:hAnsi="Times New Roman"/>
          <w:sz w:val="24"/>
          <w:szCs w:val="20"/>
          <w:lang w:eastAsia="lv-LV"/>
        </w:rPr>
        <w:t>paskaidrojuma rakstu ēkas nojaukšanai</w:t>
      </w:r>
      <w:r w:rsidR="00377A6F" w:rsidRPr="00821AEB">
        <w:rPr>
          <w:rFonts w:ascii="Times New Roman" w:eastAsia="Times New Roman" w:hAnsi="Times New Roman"/>
          <w:sz w:val="24"/>
          <w:szCs w:val="24"/>
          <w:lang w:eastAsia="lv-LV"/>
        </w:rPr>
        <w:t xml:space="preserve"> un Izpildītāja iesniegto piedāvājumu</w:t>
      </w:r>
      <w:r w:rsidRPr="001C5C43">
        <w:rPr>
          <w:rFonts w:ascii="Times New Roman" w:hAnsi="Times New Roman" w:cs="Times New Roman"/>
          <w:sz w:val="24"/>
          <w:szCs w:val="24"/>
        </w:rPr>
        <w:t xml:space="preserve">, noslēdz šādu līgumu (turpmāk – Līgums): </w:t>
      </w:r>
    </w:p>
    <w:p w14:paraId="1093CEFA" w14:textId="77777777" w:rsidR="00162363" w:rsidRPr="001C5C43" w:rsidRDefault="00162363" w:rsidP="009973D2">
      <w:pPr>
        <w:rPr>
          <w:rFonts w:ascii="Times New Roman" w:hAnsi="Times New Roman" w:cs="Times New Roman"/>
          <w:sz w:val="24"/>
          <w:szCs w:val="24"/>
        </w:rPr>
      </w:pPr>
    </w:p>
    <w:p w14:paraId="715F2C35" w14:textId="77777777" w:rsidR="00377A6F" w:rsidRPr="00377A6F" w:rsidRDefault="00377A6F" w:rsidP="00377A6F">
      <w:pPr>
        <w:numPr>
          <w:ilvl w:val="0"/>
          <w:numId w:val="33"/>
        </w:numPr>
        <w:tabs>
          <w:tab w:val="num" w:pos="284"/>
        </w:tabs>
        <w:ind w:right="15"/>
        <w:jc w:val="center"/>
        <w:rPr>
          <w:rFonts w:ascii="Times New Roman" w:eastAsia="Times New Roman" w:hAnsi="Times New Roman" w:cs="Times New Roman"/>
          <w:b/>
          <w:sz w:val="24"/>
          <w:szCs w:val="24"/>
          <w:lang w:eastAsia="zh-CN"/>
        </w:rPr>
      </w:pPr>
      <w:r w:rsidRPr="00377A6F">
        <w:rPr>
          <w:rFonts w:ascii="Times New Roman" w:eastAsia="Times New Roman" w:hAnsi="Times New Roman" w:cs="Times New Roman"/>
          <w:b/>
          <w:sz w:val="24"/>
          <w:szCs w:val="24"/>
          <w:lang w:eastAsia="zh-CN"/>
        </w:rPr>
        <w:t>Līguma priekšmets</w:t>
      </w:r>
    </w:p>
    <w:p w14:paraId="6B2FEB48" w14:textId="20ECD2CB"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bCs/>
          <w:sz w:val="24"/>
          <w:szCs w:val="24"/>
          <w:lang w:eastAsia="zh-CN"/>
        </w:rPr>
        <w:t xml:space="preserve">1.1.Pasūtītājs uzdod un Izpildītājs apņemas veikt </w:t>
      </w:r>
      <w:r w:rsidRPr="00377A6F">
        <w:rPr>
          <w:rFonts w:ascii="Times New Roman" w:eastAsia="Times New Roman" w:hAnsi="Times New Roman" w:cs="Times New Roman"/>
          <w:sz w:val="24"/>
          <w:szCs w:val="20"/>
          <w:lang w:eastAsia="lv-LV"/>
        </w:rPr>
        <w:t xml:space="preserve">dzīvojamās ēkas </w:t>
      </w:r>
      <w:r w:rsidRPr="004B16AC">
        <w:rPr>
          <w:rFonts w:ascii="Times New Roman" w:eastAsia="SimSun" w:hAnsi="Times New Roman" w:cs="Times New Roman"/>
          <w:sz w:val="24"/>
          <w:szCs w:val="24"/>
        </w:rPr>
        <w:t>Berģu ielā 160</w:t>
      </w:r>
      <w:r w:rsidR="00162363">
        <w:rPr>
          <w:rFonts w:ascii="Times New Roman" w:eastAsia="SimSun" w:hAnsi="Times New Roman" w:cs="Times New Roman"/>
          <w:sz w:val="24"/>
          <w:szCs w:val="24"/>
        </w:rPr>
        <w:t xml:space="preserve"> k-</w:t>
      </w:r>
      <w:r w:rsidRPr="004B16AC">
        <w:rPr>
          <w:rFonts w:ascii="Times New Roman" w:eastAsia="SimSun" w:hAnsi="Times New Roman" w:cs="Times New Roman"/>
          <w:sz w:val="24"/>
          <w:szCs w:val="24"/>
        </w:rPr>
        <w:t xml:space="preserve">4, Rīgā, </w:t>
      </w:r>
      <w:r w:rsidR="00162363">
        <w:rPr>
          <w:rFonts w:ascii="Times New Roman" w:eastAsia="SimSun" w:hAnsi="Times New Roman" w:cs="Times New Roman"/>
          <w:sz w:val="24"/>
          <w:szCs w:val="24"/>
        </w:rPr>
        <w:t xml:space="preserve">ar </w:t>
      </w:r>
      <w:r w:rsidRPr="004B16AC">
        <w:rPr>
          <w:rFonts w:ascii="Times New Roman" w:eastAsia="SimSun" w:hAnsi="Times New Roman" w:cs="Times New Roman"/>
          <w:sz w:val="24"/>
          <w:szCs w:val="24"/>
        </w:rPr>
        <w:t>kadastra apzīmējum</w:t>
      </w:r>
      <w:r w:rsidR="00162363">
        <w:rPr>
          <w:rFonts w:ascii="Times New Roman" w:eastAsia="SimSun" w:hAnsi="Times New Roman" w:cs="Times New Roman"/>
          <w:sz w:val="24"/>
          <w:szCs w:val="24"/>
        </w:rPr>
        <w:t>u:</w:t>
      </w:r>
      <w:r w:rsidRPr="004B16AC">
        <w:rPr>
          <w:rFonts w:ascii="Times New Roman" w:eastAsia="SimSun" w:hAnsi="Times New Roman" w:cs="Times New Roman"/>
          <w:sz w:val="24"/>
          <w:szCs w:val="24"/>
        </w:rPr>
        <w:t xml:space="preserve"> 0100 127 0592 004</w:t>
      </w:r>
      <w:r w:rsidRPr="00377A6F">
        <w:rPr>
          <w:rFonts w:ascii="Times New Roman" w:eastAsia="Times New Roman" w:hAnsi="Times New Roman" w:cs="Times New Roman"/>
          <w:sz w:val="24"/>
          <w:szCs w:val="20"/>
          <w:lang w:eastAsia="lv-LV"/>
        </w:rPr>
        <w:t xml:space="preserve"> (turpmāk – Dzīvojamā ēka), nojaukšanu</w:t>
      </w:r>
      <w:r w:rsidRPr="00377A6F">
        <w:rPr>
          <w:rFonts w:ascii="Times New Roman" w:eastAsia="Calibri" w:hAnsi="Times New Roman" w:cs="Times New Roman"/>
          <w:sz w:val="24"/>
          <w:szCs w:val="24"/>
        </w:rPr>
        <w:t xml:space="preserve"> saskaņā ar </w:t>
      </w:r>
      <w:r>
        <w:rPr>
          <w:rFonts w:ascii="Times New Roman" w:eastAsia="Calibri" w:hAnsi="Times New Roman" w:cs="Times New Roman"/>
          <w:sz w:val="24"/>
          <w:szCs w:val="24"/>
        </w:rPr>
        <w:t>Rīgas pilsētas</w:t>
      </w:r>
      <w:r w:rsidRPr="00377A6F">
        <w:rPr>
          <w:rFonts w:ascii="Times New Roman" w:eastAsia="Calibri" w:hAnsi="Times New Roman" w:cs="Times New Roman"/>
          <w:sz w:val="24"/>
          <w:szCs w:val="24"/>
        </w:rPr>
        <w:t xml:space="preserve"> būvvaldē </w:t>
      </w:r>
      <w:r w:rsidR="002420B5">
        <w:rPr>
          <w:rFonts w:ascii="Times New Roman" w:eastAsia="Calibri" w:hAnsi="Times New Roman" w:cs="Times New Roman"/>
          <w:sz w:val="24"/>
          <w:szCs w:val="24"/>
        </w:rPr>
        <w:t>2020.gada 31.augustā</w:t>
      </w:r>
      <w:r w:rsidRPr="00377A6F">
        <w:rPr>
          <w:rFonts w:ascii="Times New Roman" w:eastAsia="Calibri" w:hAnsi="Times New Roman" w:cs="Times New Roman"/>
          <w:sz w:val="24"/>
          <w:szCs w:val="24"/>
        </w:rPr>
        <w:t xml:space="preserve"> akceptēto būvprojektu un izsniegto </w:t>
      </w:r>
      <w:r w:rsidRPr="00377A6F">
        <w:rPr>
          <w:rFonts w:ascii="Times New Roman" w:eastAsia="Times New Roman" w:hAnsi="Times New Roman" w:cs="Times New Roman"/>
          <w:sz w:val="24"/>
          <w:szCs w:val="20"/>
          <w:lang w:eastAsia="lv-LV"/>
        </w:rPr>
        <w:t>paskaidrojuma rakstu ēkas nojaukšanai</w:t>
      </w:r>
      <w:r w:rsidRPr="00377A6F">
        <w:rPr>
          <w:rFonts w:ascii="Times New Roman" w:eastAsia="Calibri" w:hAnsi="Times New Roman" w:cs="Times New Roman"/>
          <w:sz w:val="24"/>
          <w:szCs w:val="24"/>
        </w:rPr>
        <w:t>,</w:t>
      </w:r>
      <w:r w:rsidRPr="00377A6F">
        <w:rPr>
          <w:rFonts w:ascii="Times New Roman" w:eastAsia="Calibri" w:hAnsi="Times New Roman" w:cs="Times New Roman"/>
          <w:bCs/>
          <w:sz w:val="24"/>
          <w:szCs w:val="24"/>
          <w:lang w:eastAsia="zh-CN"/>
        </w:rPr>
        <w:t xml:space="preserve"> </w:t>
      </w:r>
      <w:r w:rsidRPr="00377A6F">
        <w:rPr>
          <w:rFonts w:ascii="Times New Roman" w:eastAsia="Calibri" w:hAnsi="Times New Roman" w:cs="Times New Roman"/>
          <w:sz w:val="24"/>
          <w:szCs w:val="24"/>
        </w:rPr>
        <w:t>spēkā esošajiem tiesību aktiem un Līguma nosacījumiem (turpmāk kopā– Darbs), tajā skaitā:</w:t>
      </w:r>
    </w:p>
    <w:p w14:paraId="28621714" w14:textId="0E290229" w:rsidR="00377A6F" w:rsidRPr="00377A6F" w:rsidRDefault="00377A6F" w:rsidP="00377A6F">
      <w:pPr>
        <w:numPr>
          <w:ilvl w:val="2"/>
          <w:numId w:val="33"/>
        </w:numPr>
        <w:ind w:right="-96"/>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0"/>
          <w:lang w:eastAsia="lv-LV"/>
        </w:rPr>
        <w:t xml:space="preserve">būvprojektā un izsniegtajā paskaidrojuma rakstā ēkas nojaukšanai noteikto būvdarbu uzsākšanas nosacījumu izpilde, iesniedzot nepieciešamos dokumentus </w:t>
      </w:r>
      <w:r>
        <w:rPr>
          <w:rFonts w:ascii="Times New Roman" w:eastAsia="Times New Roman" w:hAnsi="Times New Roman" w:cs="Times New Roman"/>
          <w:sz w:val="24"/>
          <w:szCs w:val="20"/>
          <w:lang w:eastAsia="lv-LV"/>
        </w:rPr>
        <w:t>Rīgas pilsētas</w:t>
      </w:r>
      <w:r w:rsidRPr="00377A6F">
        <w:rPr>
          <w:rFonts w:ascii="Times New Roman" w:eastAsia="Times New Roman" w:hAnsi="Times New Roman" w:cs="Times New Roman"/>
          <w:sz w:val="24"/>
          <w:szCs w:val="20"/>
          <w:lang w:eastAsia="lv-LV"/>
        </w:rPr>
        <w:t xml:space="preserve"> būvvaldē;</w:t>
      </w:r>
    </w:p>
    <w:p w14:paraId="561C1FB9" w14:textId="77777777" w:rsidR="00377A6F" w:rsidRPr="00377A6F" w:rsidRDefault="00377A6F" w:rsidP="00377A6F">
      <w:pPr>
        <w:numPr>
          <w:ilvl w:val="2"/>
          <w:numId w:val="33"/>
        </w:numPr>
        <w:ind w:left="0" w:right="-96" w:firstLine="0"/>
        <w:jc w:val="left"/>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0"/>
          <w:lang w:eastAsia="lv-LV"/>
        </w:rPr>
        <w:t>būvlaukuma aprīkojuma nodrošināšana;</w:t>
      </w:r>
    </w:p>
    <w:p w14:paraId="0FF9E4A9" w14:textId="77777777" w:rsidR="00377A6F" w:rsidRPr="00377A6F" w:rsidRDefault="00377A6F" w:rsidP="00377A6F">
      <w:pPr>
        <w:numPr>
          <w:ilvl w:val="2"/>
          <w:numId w:val="33"/>
        </w:numPr>
        <w:ind w:left="0" w:right="-96" w:firstLine="0"/>
        <w:jc w:val="left"/>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0"/>
          <w:lang w:eastAsia="lv-LV"/>
        </w:rPr>
        <w:t>Dzīvojamās ēkas nojaukšana;</w:t>
      </w:r>
    </w:p>
    <w:p w14:paraId="00C5E2D1" w14:textId="77777777" w:rsidR="00377A6F" w:rsidRPr="00377A6F" w:rsidRDefault="00377A6F" w:rsidP="00377A6F">
      <w:pPr>
        <w:numPr>
          <w:ilvl w:val="2"/>
          <w:numId w:val="33"/>
        </w:numPr>
        <w:ind w:left="0" w:right="-96" w:firstLine="0"/>
        <w:jc w:val="left"/>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0"/>
          <w:lang w:eastAsia="lv-LV"/>
        </w:rPr>
        <w:t>būvgružu savākšana un nodošana atkritumu poligonā;</w:t>
      </w:r>
    </w:p>
    <w:p w14:paraId="429B20FA" w14:textId="6211A739" w:rsidR="00377A6F" w:rsidRPr="00377A6F" w:rsidRDefault="00377A6F" w:rsidP="00377A6F">
      <w:pPr>
        <w:numPr>
          <w:ilvl w:val="2"/>
          <w:numId w:val="33"/>
        </w:numPr>
        <w:ind w:left="0" w:right="-96" w:firstLine="0"/>
        <w:jc w:val="left"/>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0"/>
          <w:lang w:eastAsia="lv-LV"/>
        </w:rPr>
        <w:t>teritorijas labiekārtošana;</w:t>
      </w:r>
    </w:p>
    <w:p w14:paraId="544CE160" w14:textId="27AD3D52" w:rsidR="00377A6F" w:rsidRPr="00377A6F" w:rsidRDefault="00377A6F" w:rsidP="004D3053">
      <w:pPr>
        <w:numPr>
          <w:ilvl w:val="2"/>
          <w:numId w:val="33"/>
        </w:numPr>
        <w:ind w:left="0" w:right="-96" w:firstLine="0"/>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0"/>
          <w:lang w:eastAsia="lv-LV"/>
        </w:rPr>
        <w:t xml:space="preserve">institūciju atzinumu par darbu veikšanu atbilstoši būvprojektā un izsniegtajā paskaidrojuma rakstā ēkas nojaukšanai prasībām saņemšana un </w:t>
      </w:r>
      <w:r w:rsidR="004D3053">
        <w:rPr>
          <w:rFonts w:ascii="Times New Roman" w:eastAsia="Times New Roman" w:hAnsi="Times New Roman" w:cs="Times New Roman"/>
          <w:sz w:val="24"/>
          <w:szCs w:val="20"/>
          <w:lang w:eastAsia="lv-LV"/>
        </w:rPr>
        <w:t>Rīgas pilsētas būvvaldes</w:t>
      </w:r>
      <w:r w:rsidRPr="00377A6F">
        <w:rPr>
          <w:rFonts w:ascii="Times New Roman" w:eastAsia="Times New Roman" w:hAnsi="Times New Roman" w:cs="Times New Roman"/>
          <w:sz w:val="24"/>
          <w:szCs w:val="20"/>
          <w:lang w:eastAsia="lv-LV"/>
        </w:rPr>
        <w:t xml:space="preserve"> izziņas par Dzīvojamās ēkas neesību dabā saņemšana un iesniegšana Pasūtītājam.</w:t>
      </w:r>
    </w:p>
    <w:p w14:paraId="246EFAEA" w14:textId="4E509838" w:rsidR="00377A6F" w:rsidRPr="00377A6F" w:rsidRDefault="00377A6F" w:rsidP="00377A6F">
      <w:pPr>
        <w:numPr>
          <w:ilvl w:val="1"/>
          <w:numId w:val="33"/>
        </w:numPr>
        <w:ind w:right="-96"/>
        <w:jc w:val="left"/>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4"/>
          <w:lang w:eastAsia="lv-LV"/>
        </w:rPr>
        <w:t xml:space="preserve">Darba izpildes vieta – </w:t>
      </w:r>
      <w:r w:rsidRPr="004B16AC">
        <w:rPr>
          <w:rFonts w:ascii="Times New Roman" w:eastAsia="SimSun" w:hAnsi="Times New Roman" w:cs="Times New Roman"/>
          <w:sz w:val="24"/>
          <w:szCs w:val="24"/>
        </w:rPr>
        <w:t>Berģu iel</w:t>
      </w:r>
      <w:r>
        <w:rPr>
          <w:rFonts w:ascii="Times New Roman" w:eastAsia="SimSun" w:hAnsi="Times New Roman" w:cs="Times New Roman"/>
          <w:sz w:val="24"/>
          <w:szCs w:val="24"/>
        </w:rPr>
        <w:t>a</w:t>
      </w:r>
      <w:r w:rsidRPr="004B16AC">
        <w:rPr>
          <w:rFonts w:ascii="Times New Roman" w:eastAsia="SimSun" w:hAnsi="Times New Roman" w:cs="Times New Roman"/>
          <w:sz w:val="24"/>
          <w:szCs w:val="24"/>
        </w:rPr>
        <w:t xml:space="preserve"> 160</w:t>
      </w:r>
      <w:r w:rsidR="00162363">
        <w:rPr>
          <w:rFonts w:ascii="Times New Roman" w:eastAsia="SimSun" w:hAnsi="Times New Roman" w:cs="Times New Roman"/>
          <w:sz w:val="24"/>
          <w:szCs w:val="24"/>
        </w:rPr>
        <w:t xml:space="preserve"> k-</w:t>
      </w:r>
      <w:r w:rsidRPr="004B16AC">
        <w:rPr>
          <w:rFonts w:ascii="Times New Roman" w:eastAsia="SimSun" w:hAnsi="Times New Roman" w:cs="Times New Roman"/>
          <w:sz w:val="24"/>
          <w:szCs w:val="24"/>
        </w:rPr>
        <w:t>4, Rīg</w:t>
      </w:r>
      <w:r>
        <w:rPr>
          <w:rFonts w:ascii="Times New Roman" w:eastAsia="SimSun" w:hAnsi="Times New Roman" w:cs="Times New Roman"/>
          <w:sz w:val="24"/>
          <w:szCs w:val="24"/>
        </w:rPr>
        <w:t>a</w:t>
      </w:r>
      <w:r w:rsidRPr="00377A6F">
        <w:rPr>
          <w:rFonts w:ascii="Times New Roman" w:eastAsia="Times New Roman" w:hAnsi="Times New Roman" w:cs="Times New Roman"/>
          <w:sz w:val="24"/>
          <w:szCs w:val="24"/>
          <w:lang w:eastAsia="lv-LV"/>
        </w:rPr>
        <w:t xml:space="preserve"> (turpmāk – Objekts)</w:t>
      </w:r>
      <w:r w:rsidRPr="00377A6F">
        <w:rPr>
          <w:rFonts w:ascii="Times New Roman" w:eastAsia="Calibri" w:hAnsi="Times New Roman" w:cs="Times New Roman"/>
          <w:sz w:val="24"/>
          <w:szCs w:val="24"/>
        </w:rPr>
        <w:t>.</w:t>
      </w:r>
    </w:p>
    <w:p w14:paraId="509CB115" w14:textId="77777777" w:rsidR="00377A6F" w:rsidRPr="00377A6F" w:rsidRDefault="00377A6F" w:rsidP="00377A6F">
      <w:pPr>
        <w:ind w:right="-96"/>
        <w:jc w:val="center"/>
        <w:rPr>
          <w:rFonts w:ascii="Times New Roman" w:eastAsia="Calibri" w:hAnsi="Times New Roman" w:cs="Times New Roman"/>
          <w:sz w:val="24"/>
          <w:szCs w:val="24"/>
        </w:rPr>
      </w:pPr>
    </w:p>
    <w:p w14:paraId="264256CF" w14:textId="77777777" w:rsidR="00377A6F" w:rsidRPr="00377A6F" w:rsidRDefault="00377A6F" w:rsidP="00377A6F">
      <w:pPr>
        <w:numPr>
          <w:ilvl w:val="0"/>
          <w:numId w:val="33"/>
        </w:numPr>
        <w:ind w:right="-96"/>
        <w:jc w:val="center"/>
        <w:rPr>
          <w:rFonts w:ascii="Times New Roman" w:eastAsia="Times New Roman" w:hAnsi="Times New Roman" w:cs="Times New Roman"/>
          <w:b/>
          <w:sz w:val="24"/>
          <w:szCs w:val="24"/>
          <w:lang w:eastAsia="lv-LV"/>
        </w:rPr>
      </w:pPr>
      <w:r w:rsidRPr="00377A6F">
        <w:rPr>
          <w:rFonts w:ascii="Times New Roman" w:eastAsia="Times New Roman" w:hAnsi="Times New Roman" w:cs="Times New Roman"/>
          <w:b/>
          <w:sz w:val="24"/>
          <w:szCs w:val="24"/>
          <w:lang w:eastAsia="lv-LV"/>
        </w:rPr>
        <w:t>Darba izpildes termiņš</w:t>
      </w:r>
    </w:p>
    <w:p w14:paraId="5A09176B" w14:textId="453E103C" w:rsidR="00377A6F" w:rsidRPr="00377A6F" w:rsidRDefault="00377A6F" w:rsidP="00377A6F">
      <w:pPr>
        <w:spacing w:before="120"/>
        <w:ind w:right="-96"/>
        <w:rPr>
          <w:rFonts w:ascii="Times New Roman" w:eastAsia="Times New Roman" w:hAnsi="Times New Roman" w:cs="Times New Roman"/>
          <w:sz w:val="24"/>
          <w:szCs w:val="24"/>
          <w:lang w:eastAsia="lv-LV"/>
        </w:rPr>
      </w:pPr>
      <w:r w:rsidRPr="00377A6F">
        <w:rPr>
          <w:rFonts w:ascii="Times New Roman" w:eastAsia="Calibri" w:hAnsi="Times New Roman" w:cs="Times New Roman"/>
          <w:sz w:val="24"/>
          <w:szCs w:val="24"/>
        </w:rPr>
        <w:t>2.1. Izpildītājs apņemas Darbu</w:t>
      </w:r>
      <w:r w:rsidRPr="00377A6F">
        <w:rPr>
          <w:rFonts w:ascii="Times New Roman" w:eastAsia="Times New Roman" w:hAnsi="Times New Roman" w:cs="Times New Roman"/>
          <w:sz w:val="24"/>
          <w:szCs w:val="24"/>
          <w:lang w:eastAsia="lv-LV"/>
        </w:rPr>
        <w:t xml:space="preserve"> veikt </w:t>
      </w:r>
      <w:r>
        <w:rPr>
          <w:rFonts w:ascii="Times New Roman" w:eastAsia="Times New Roman" w:hAnsi="Times New Roman" w:cs="Times New Roman"/>
          <w:sz w:val="24"/>
          <w:szCs w:val="24"/>
          <w:lang w:eastAsia="lv-LV"/>
        </w:rPr>
        <w:t xml:space="preserve">__ (___________) </w:t>
      </w:r>
      <w:r w:rsidR="002420B5">
        <w:rPr>
          <w:rFonts w:ascii="Times New Roman" w:eastAsia="Times New Roman" w:hAnsi="Times New Roman" w:cs="Times New Roman"/>
          <w:sz w:val="24"/>
          <w:szCs w:val="24"/>
          <w:lang w:eastAsia="lv-LV"/>
        </w:rPr>
        <w:t>nedēļu</w:t>
      </w:r>
      <w:r w:rsidRPr="00377A6F">
        <w:rPr>
          <w:rFonts w:ascii="Times New Roman" w:eastAsia="Times New Roman" w:hAnsi="Times New Roman" w:cs="Times New Roman"/>
          <w:sz w:val="24"/>
          <w:szCs w:val="24"/>
          <w:lang w:eastAsia="lv-LV"/>
        </w:rPr>
        <w:t xml:space="preserve"> laikā no</w:t>
      </w:r>
      <w:r w:rsidR="009E1369">
        <w:rPr>
          <w:rFonts w:ascii="Times New Roman" w:eastAsia="Times New Roman" w:hAnsi="Times New Roman" w:cs="Times New Roman"/>
          <w:sz w:val="24"/>
          <w:szCs w:val="24"/>
          <w:lang w:eastAsia="lv-LV"/>
        </w:rPr>
        <w:t xml:space="preserve"> 2020.gada 1.oktobra</w:t>
      </w:r>
      <w:r w:rsidRPr="00377A6F">
        <w:rPr>
          <w:rFonts w:ascii="Times New Roman" w:eastAsia="Times New Roman" w:hAnsi="Times New Roman" w:cs="Times New Roman"/>
          <w:sz w:val="24"/>
          <w:szCs w:val="24"/>
          <w:lang w:eastAsia="lv-LV"/>
        </w:rPr>
        <w:t>.</w:t>
      </w:r>
    </w:p>
    <w:p w14:paraId="29D44401" w14:textId="77777777" w:rsidR="00377A6F" w:rsidRPr="00377A6F" w:rsidRDefault="00377A6F" w:rsidP="004D3053">
      <w:pPr>
        <w:numPr>
          <w:ilvl w:val="1"/>
          <w:numId w:val="35"/>
        </w:numPr>
        <w:tabs>
          <w:tab w:val="left" w:pos="0"/>
          <w:tab w:val="left" w:pos="426"/>
        </w:tabs>
        <w:ind w:left="0" w:right="15" w:firstLine="0"/>
        <w:rPr>
          <w:rFonts w:ascii="Times New Roman" w:eastAsia="Times New Roman" w:hAnsi="Times New Roman" w:cs="Times New Roman"/>
          <w:sz w:val="24"/>
          <w:szCs w:val="24"/>
          <w:lang w:eastAsia="zh-CN"/>
        </w:rPr>
      </w:pPr>
      <w:r w:rsidRPr="00377A6F">
        <w:rPr>
          <w:rFonts w:ascii="Times New Roman" w:eastAsia="Times New Roman" w:hAnsi="Times New Roman" w:cs="Times New Roman"/>
          <w:sz w:val="24"/>
          <w:szCs w:val="24"/>
          <w:lang w:eastAsia="lv-LV"/>
        </w:rPr>
        <w:t>Darbu izpildi apliecina abpusēji parakstīts Darba nodošanas un pieņemšanas akts (Līguma 1.pielikums).</w:t>
      </w:r>
    </w:p>
    <w:p w14:paraId="4F41B5ED" w14:textId="77777777" w:rsidR="00377A6F" w:rsidRPr="00377A6F" w:rsidRDefault="00377A6F" w:rsidP="00377A6F">
      <w:pPr>
        <w:tabs>
          <w:tab w:val="left" w:pos="0"/>
          <w:tab w:val="left" w:pos="426"/>
          <w:tab w:val="num" w:pos="720"/>
        </w:tabs>
        <w:ind w:left="426" w:right="15"/>
        <w:rPr>
          <w:rFonts w:ascii="Times New Roman" w:eastAsia="Times New Roman" w:hAnsi="Times New Roman" w:cs="Times New Roman"/>
          <w:sz w:val="24"/>
          <w:szCs w:val="24"/>
          <w:lang w:eastAsia="zh-CN"/>
        </w:rPr>
      </w:pPr>
    </w:p>
    <w:p w14:paraId="79F59547" w14:textId="77777777" w:rsidR="00377A6F" w:rsidRPr="00377A6F" w:rsidRDefault="00377A6F" w:rsidP="00377A6F">
      <w:pPr>
        <w:ind w:left="539" w:right="-96"/>
        <w:jc w:val="center"/>
        <w:rPr>
          <w:rFonts w:ascii="Times New Roman" w:eastAsia="Times New Roman" w:hAnsi="Times New Roman" w:cs="Times New Roman"/>
          <w:b/>
          <w:sz w:val="24"/>
          <w:szCs w:val="24"/>
          <w:lang w:eastAsia="lv-LV"/>
        </w:rPr>
      </w:pPr>
      <w:r w:rsidRPr="00377A6F">
        <w:rPr>
          <w:rFonts w:ascii="Times New Roman" w:eastAsia="Times New Roman" w:hAnsi="Times New Roman" w:cs="Times New Roman"/>
          <w:b/>
          <w:sz w:val="24"/>
          <w:szCs w:val="24"/>
          <w:lang w:eastAsia="lv-LV"/>
        </w:rPr>
        <w:t xml:space="preserve">3. Maksājumu veikšanas kārtība </w:t>
      </w:r>
    </w:p>
    <w:p w14:paraId="2E10DBF1" w14:textId="083CF514" w:rsidR="00377A6F" w:rsidRDefault="00CD164F" w:rsidP="00377A6F">
      <w:pPr>
        <w:tabs>
          <w:tab w:val="left" w:pos="0"/>
          <w:tab w:val="left" w:pos="426"/>
        </w:tabs>
        <w:ind w:right="15"/>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4D3053" w:rsidRPr="004D3053">
        <w:rPr>
          <w:rFonts w:ascii="Times New Roman" w:eastAsia="Calibri" w:hAnsi="Times New Roman" w:cs="Times New Roman"/>
          <w:sz w:val="24"/>
          <w:szCs w:val="24"/>
        </w:rPr>
        <w:t xml:space="preserve">Par Darba izpildi Pasūtītājs maksā Izpildītājam līgumcenu ______ EUR (teksts vārdiem) </w:t>
      </w:r>
      <w:r w:rsidR="004D3053" w:rsidRPr="004D3053">
        <w:rPr>
          <w:rFonts w:ascii="Times New Roman" w:hAnsi="Times New Roman" w:cs="Times New Roman"/>
          <w:sz w:val="24"/>
          <w:szCs w:val="24"/>
        </w:rPr>
        <w:t>un pievienotās vērtības nodokli Pievienotās vērtības nodokļa likumā noteiktajā apmērā</w:t>
      </w:r>
      <w:r w:rsidR="004D3053" w:rsidRPr="004D3053">
        <w:rPr>
          <w:rFonts w:ascii="Times New Roman" w:eastAsia="Calibri" w:hAnsi="Times New Roman" w:cs="Times New Roman"/>
          <w:sz w:val="24"/>
          <w:szCs w:val="24"/>
        </w:rPr>
        <w:t xml:space="preserve"> 10 (desmit) darbdienu laikā pēc Darba nodošanas – pieņemšanas akta parakstīšanas un rēķina saņemšanas. </w:t>
      </w:r>
      <w:r w:rsidR="004D3053" w:rsidRPr="004D3053">
        <w:rPr>
          <w:rFonts w:ascii="Times New Roman" w:hAnsi="Times New Roman" w:cs="Times New Roman"/>
          <w:sz w:val="24"/>
          <w:szCs w:val="24"/>
          <w:lang w:eastAsia="zh-CN"/>
        </w:rPr>
        <w:t xml:space="preserve">Samaksu par Darbu </w:t>
      </w:r>
      <w:r w:rsidR="004D3053" w:rsidRPr="004D3053">
        <w:rPr>
          <w:rFonts w:ascii="Times New Roman" w:eastAsia="Calibri" w:hAnsi="Times New Roman" w:cs="Times New Roman"/>
          <w:sz w:val="24"/>
          <w:szCs w:val="24"/>
        </w:rPr>
        <w:t>Pasūtītājs pārskaita Izpildītāja noradītajā bankas kontā.</w:t>
      </w:r>
    </w:p>
    <w:p w14:paraId="2592B7A4" w14:textId="419B3467" w:rsidR="00CD164F" w:rsidRPr="004D3053" w:rsidRDefault="00CD164F" w:rsidP="00377A6F">
      <w:pPr>
        <w:tabs>
          <w:tab w:val="left" w:pos="0"/>
          <w:tab w:val="left" w:pos="426"/>
        </w:tabs>
        <w:ind w:right="15"/>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Pr>
          <w:rFonts w:ascii="Times New Roman" w:hAnsi="Times New Roman" w:cs="Times New Roman"/>
          <w:sz w:val="24"/>
          <w:szCs w:val="24"/>
        </w:rPr>
        <w:t>Pusēm rakstveidā vienojoties, maksājumi par faktiski veiktajiem un Būvuzrauga pārbaudītajiem Darbiem var tikt veikti pa daļām, ieturot 10 % (desmit procenti) no konkrētās maksājuma summa.</w:t>
      </w:r>
    </w:p>
    <w:p w14:paraId="4C407B4F" w14:textId="04EC8745" w:rsidR="004D3053" w:rsidRDefault="004D3053" w:rsidP="00377A6F">
      <w:pPr>
        <w:tabs>
          <w:tab w:val="left" w:pos="0"/>
          <w:tab w:val="left" w:pos="426"/>
        </w:tabs>
        <w:ind w:right="15"/>
        <w:rPr>
          <w:rFonts w:ascii="Times New Roman" w:eastAsia="Times New Roman" w:hAnsi="Times New Roman" w:cs="Times New Roman"/>
          <w:sz w:val="24"/>
          <w:szCs w:val="24"/>
          <w:lang w:eastAsia="zh-CN"/>
        </w:rPr>
      </w:pPr>
    </w:p>
    <w:p w14:paraId="010E1D44" w14:textId="77777777" w:rsidR="00162363" w:rsidRPr="00377A6F" w:rsidRDefault="00162363" w:rsidP="00377A6F">
      <w:pPr>
        <w:tabs>
          <w:tab w:val="left" w:pos="0"/>
          <w:tab w:val="left" w:pos="426"/>
        </w:tabs>
        <w:ind w:right="15"/>
        <w:rPr>
          <w:rFonts w:ascii="Times New Roman" w:eastAsia="Times New Roman" w:hAnsi="Times New Roman" w:cs="Times New Roman"/>
          <w:sz w:val="24"/>
          <w:szCs w:val="24"/>
          <w:lang w:eastAsia="zh-CN"/>
        </w:rPr>
      </w:pPr>
    </w:p>
    <w:p w14:paraId="57D26EA3" w14:textId="29A4B86F" w:rsidR="00377A6F" w:rsidRPr="00377A6F" w:rsidRDefault="00377A6F" w:rsidP="00377A6F">
      <w:pPr>
        <w:jc w:val="center"/>
        <w:rPr>
          <w:rFonts w:ascii="Times New Roman" w:eastAsia="Calibri" w:hAnsi="Times New Roman" w:cs="Times New Roman"/>
          <w:b/>
          <w:sz w:val="24"/>
          <w:szCs w:val="24"/>
        </w:rPr>
      </w:pPr>
      <w:r w:rsidRPr="00377A6F">
        <w:rPr>
          <w:rFonts w:ascii="Times New Roman" w:eastAsia="Calibri" w:hAnsi="Times New Roman" w:cs="Times New Roman"/>
          <w:b/>
          <w:sz w:val="24"/>
          <w:szCs w:val="24"/>
        </w:rPr>
        <w:lastRenderedPageBreak/>
        <w:t xml:space="preserve">4. Pasūtītāja pienākumi </w:t>
      </w:r>
      <w:r>
        <w:rPr>
          <w:rFonts w:ascii="Times New Roman" w:eastAsia="Calibri" w:hAnsi="Times New Roman" w:cs="Times New Roman"/>
          <w:b/>
          <w:sz w:val="24"/>
          <w:szCs w:val="24"/>
        </w:rPr>
        <w:t xml:space="preserve">un </w:t>
      </w:r>
      <w:r w:rsidRPr="00377A6F">
        <w:rPr>
          <w:rFonts w:ascii="Times New Roman" w:eastAsia="Calibri" w:hAnsi="Times New Roman" w:cs="Times New Roman"/>
          <w:b/>
          <w:sz w:val="24"/>
          <w:szCs w:val="24"/>
        </w:rPr>
        <w:t xml:space="preserve">tiesības </w:t>
      </w:r>
    </w:p>
    <w:p w14:paraId="3EEB44FF" w14:textId="77777777"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4.1. Pasūtītājs apņemas:</w:t>
      </w:r>
    </w:p>
    <w:p w14:paraId="62C2C60C" w14:textId="77777777"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4.1.1. nodrošināt Izpildītāju ar Pasūtītāja rīcībā esošiem dokumentiem un informāciju, kas nepieciešama Darba izpildei;</w:t>
      </w:r>
    </w:p>
    <w:p w14:paraId="6534AB46" w14:textId="77777777"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 xml:space="preserve">4.1.2. norīkot būvuzraugu </w:t>
      </w:r>
      <w:r w:rsidRPr="00377A6F">
        <w:rPr>
          <w:rFonts w:ascii="Times New Roman" w:eastAsia="Calibri" w:hAnsi="Times New Roman" w:cs="Times New Roman"/>
          <w:sz w:val="24"/>
          <w:szCs w:val="24"/>
          <w:shd w:val="clear" w:color="auto" w:fill="FFFFFF"/>
        </w:rPr>
        <w:t>būvdarbu veikšanas procesa uzraudzībai</w:t>
      </w:r>
      <w:r w:rsidRPr="00377A6F">
        <w:rPr>
          <w:rFonts w:ascii="Times New Roman" w:eastAsia="Calibri" w:hAnsi="Times New Roman" w:cs="Times New Roman"/>
          <w:sz w:val="24"/>
          <w:szCs w:val="24"/>
        </w:rPr>
        <w:t>;</w:t>
      </w:r>
    </w:p>
    <w:p w14:paraId="309B925E" w14:textId="77777777"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4.1.3. pēc Darba izpildes parakstīt Darba nodošanas un pieņemšanas aktu;</w:t>
      </w:r>
    </w:p>
    <w:p w14:paraId="5B4AF63D" w14:textId="014729E4"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 xml:space="preserve">4.1.4. pēc Darba nodošanas un pieņemšanas akta parakstīšanas un rēķina saņemšanas veikt </w:t>
      </w:r>
      <w:r w:rsidR="004D3053" w:rsidRPr="004D3053">
        <w:rPr>
          <w:rFonts w:ascii="Times New Roman" w:eastAsia="Calibri" w:hAnsi="Times New Roman" w:cs="Times New Roman"/>
          <w:sz w:val="24"/>
          <w:szCs w:val="24"/>
        </w:rPr>
        <w:t>samaksu par Darbu Līgumā noteiktajā termiņā</w:t>
      </w:r>
      <w:r w:rsidRPr="00377A6F">
        <w:rPr>
          <w:rFonts w:ascii="Times New Roman" w:eastAsia="Calibri" w:hAnsi="Times New Roman" w:cs="Times New Roman"/>
          <w:sz w:val="24"/>
          <w:szCs w:val="24"/>
        </w:rPr>
        <w:t>.</w:t>
      </w:r>
    </w:p>
    <w:p w14:paraId="65D5770C" w14:textId="77777777" w:rsidR="00377A6F" w:rsidRPr="00377A6F" w:rsidRDefault="00377A6F" w:rsidP="004D3053">
      <w:pPr>
        <w:spacing w:before="120"/>
        <w:rPr>
          <w:rFonts w:ascii="Times New Roman" w:eastAsia="Calibri" w:hAnsi="Times New Roman" w:cs="Times New Roman"/>
          <w:sz w:val="24"/>
          <w:szCs w:val="24"/>
        </w:rPr>
      </w:pPr>
      <w:r w:rsidRPr="00377A6F">
        <w:rPr>
          <w:rFonts w:ascii="Times New Roman" w:eastAsia="Calibri" w:hAnsi="Times New Roman" w:cs="Times New Roman"/>
          <w:sz w:val="24"/>
          <w:szCs w:val="24"/>
        </w:rPr>
        <w:t>4.2. Pasūtītājam ir tiesības:</w:t>
      </w:r>
    </w:p>
    <w:p w14:paraId="4944EEFC" w14:textId="77777777"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4.2.1. Līguma darbības laikā pieprasīt informāciju no Izpildītāja par Darba izpildes gaitu un veikt Darba izpildes atbilstības Līguma noteikumiem un termiņam pārbaudi dabā, iepriekš par to nebrīdinot Izpildītāju;</w:t>
      </w:r>
    </w:p>
    <w:p w14:paraId="74911B66" w14:textId="77777777" w:rsidR="00377A6F" w:rsidRPr="00377A6F" w:rsidRDefault="00377A6F" w:rsidP="004D3053">
      <w:pPr>
        <w:rPr>
          <w:rFonts w:ascii="Times New Roman" w:eastAsia="Times New Roman" w:hAnsi="Times New Roman" w:cs="Times New Roman"/>
          <w:sz w:val="24"/>
          <w:szCs w:val="24"/>
          <w:lang w:eastAsia="lv-LV"/>
        </w:rPr>
      </w:pPr>
      <w:r w:rsidRPr="00377A6F">
        <w:rPr>
          <w:rFonts w:ascii="Times New Roman" w:eastAsia="Calibri" w:hAnsi="Times New Roman" w:cs="Times New Roman"/>
          <w:sz w:val="24"/>
          <w:szCs w:val="24"/>
        </w:rPr>
        <w:t xml:space="preserve">4.2.2. </w:t>
      </w:r>
      <w:r w:rsidRPr="00377A6F">
        <w:rPr>
          <w:rFonts w:ascii="Times New Roman" w:eastAsia="Times New Roman" w:hAnsi="Times New Roman" w:cs="Times New Roman"/>
          <w:sz w:val="24"/>
          <w:szCs w:val="24"/>
          <w:lang w:eastAsia="lv-LV"/>
        </w:rPr>
        <w:t xml:space="preserve">prasīt </w:t>
      </w:r>
      <w:r w:rsidRPr="00377A6F">
        <w:rPr>
          <w:rFonts w:ascii="Times New Roman" w:eastAsia="Calibri" w:hAnsi="Times New Roman" w:cs="Times New Roman"/>
          <w:sz w:val="24"/>
          <w:szCs w:val="24"/>
        </w:rPr>
        <w:t xml:space="preserve">no Izpildītāja </w:t>
      </w:r>
      <w:r w:rsidRPr="00377A6F">
        <w:rPr>
          <w:rFonts w:ascii="Times New Roman" w:eastAsia="Times New Roman" w:hAnsi="Times New Roman" w:cs="Times New Roman"/>
          <w:sz w:val="24"/>
          <w:szCs w:val="24"/>
          <w:lang w:eastAsia="lv-LV"/>
        </w:rPr>
        <w:t>paskaidrojumus saistībā ar Darbu;</w:t>
      </w:r>
    </w:p>
    <w:p w14:paraId="7DD520CC" w14:textId="77777777"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 xml:space="preserve">4.2.3. saņemt no Izpildītāja tiesību aktu prasībām atbilstošu, profesionālu un kvalitatīvu Darba izpildi; </w:t>
      </w:r>
    </w:p>
    <w:p w14:paraId="74581EFA" w14:textId="77777777" w:rsidR="00377A6F" w:rsidRPr="00377A6F" w:rsidRDefault="00377A6F" w:rsidP="004D3053">
      <w:pPr>
        <w:widowControl w:val="0"/>
        <w:numPr>
          <w:ilvl w:val="2"/>
          <w:numId w:val="34"/>
        </w:numPr>
        <w:overflowPunct w:val="0"/>
        <w:adjustRightInd w:val="0"/>
        <w:ind w:left="0" w:right="28" w:firstLine="0"/>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pieņemot Darbu, izvirzīt argumentētus iebildumus vai pretenzijas par Darba izpildi. Pasūtītāja iesniegtās pretenzijas Izpildītājam ir saistošas un Darba nodošanas un pieņemšanas akts tiek parakstīts pēc trūkumu novēršanas; </w:t>
      </w:r>
    </w:p>
    <w:p w14:paraId="73A95A2C" w14:textId="765F88D4" w:rsidR="00377A6F" w:rsidRPr="00377A6F" w:rsidRDefault="00377A6F" w:rsidP="004D3053">
      <w:pPr>
        <w:rPr>
          <w:rFonts w:ascii="Times New Roman" w:eastAsia="Calibri" w:hAnsi="Times New Roman" w:cs="Times New Roman"/>
          <w:sz w:val="24"/>
          <w:szCs w:val="24"/>
        </w:rPr>
      </w:pPr>
      <w:r w:rsidRPr="00377A6F">
        <w:rPr>
          <w:rFonts w:ascii="Times New Roman" w:eastAsia="Calibri" w:hAnsi="Times New Roman" w:cs="Times New Roman"/>
          <w:sz w:val="24"/>
          <w:szCs w:val="24"/>
        </w:rPr>
        <w:t>4.2.5. Līguma 8.5.punktā noteiktajā gadījumā vienpusēji izbeigt Līgumu.</w:t>
      </w:r>
    </w:p>
    <w:p w14:paraId="42F545D7" w14:textId="77777777" w:rsidR="00377A6F" w:rsidRPr="00377A6F" w:rsidRDefault="00377A6F" w:rsidP="00377A6F">
      <w:pPr>
        <w:rPr>
          <w:rFonts w:ascii="Times New Roman" w:eastAsia="Calibri" w:hAnsi="Times New Roman" w:cs="Times New Roman"/>
          <w:sz w:val="24"/>
          <w:szCs w:val="24"/>
        </w:rPr>
      </w:pPr>
    </w:p>
    <w:p w14:paraId="56852CAF" w14:textId="349A5A26" w:rsidR="00377A6F" w:rsidRPr="00377A6F" w:rsidRDefault="00377A6F" w:rsidP="00377A6F">
      <w:pPr>
        <w:jc w:val="center"/>
        <w:rPr>
          <w:rFonts w:ascii="Times New Roman" w:eastAsia="Calibri" w:hAnsi="Times New Roman" w:cs="Times New Roman"/>
          <w:b/>
          <w:sz w:val="24"/>
          <w:szCs w:val="24"/>
        </w:rPr>
      </w:pPr>
      <w:r w:rsidRPr="00377A6F">
        <w:rPr>
          <w:rFonts w:ascii="Times New Roman" w:eastAsia="Calibri" w:hAnsi="Times New Roman" w:cs="Times New Roman"/>
          <w:b/>
          <w:sz w:val="24"/>
          <w:szCs w:val="24"/>
        </w:rPr>
        <w:t xml:space="preserve">5. Izpildītāja pienākumi </w:t>
      </w:r>
      <w:r>
        <w:rPr>
          <w:rFonts w:ascii="Times New Roman" w:eastAsia="Calibri" w:hAnsi="Times New Roman" w:cs="Times New Roman"/>
          <w:b/>
          <w:sz w:val="24"/>
          <w:szCs w:val="24"/>
        </w:rPr>
        <w:t xml:space="preserve">un </w:t>
      </w:r>
      <w:r w:rsidRPr="00377A6F">
        <w:rPr>
          <w:rFonts w:ascii="Times New Roman" w:eastAsia="Calibri" w:hAnsi="Times New Roman" w:cs="Times New Roman"/>
          <w:b/>
          <w:sz w:val="24"/>
          <w:szCs w:val="24"/>
        </w:rPr>
        <w:t xml:space="preserve">tiesības </w:t>
      </w:r>
    </w:p>
    <w:p w14:paraId="4E101EC6"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 Izpildītājs apņemas:</w:t>
      </w:r>
    </w:p>
    <w:p w14:paraId="5B796CAB"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5.1.1. Darbu veikt kvalitatīvi, atbilstoši spēkā esošajiem tiesību aktiem un Līgumā noteiktajā termiņā;</w:t>
      </w:r>
    </w:p>
    <w:p w14:paraId="5C4AB4AF"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5.1.2. norīkot atbildīgo būvdarbu vadītāju Darba izpildei;</w:t>
      </w:r>
    </w:p>
    <w:p w14:paraId="3902923D"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5.1.3. 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2B100E2"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5.1.4. pēc Pasūtītāja pieprasījuma sniegt informāciju par Darba izpildes gaitu;</w:t>
      </w:r>
    </w:p>
    <w:p w14:paraId="4B7BA5F5"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5.1.5. izpildot Darbu, ievērot visus Latvijas Republikā spēkā esošos tehniskos, sanitāros, drošības, vides aizsardzības un ugunsdrošības noteikumus un prasības;</w:t>
      </w:r>
    </w:p>
    <w:p w14:paraId="619A8942"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5.1.6. nodrošināt Līguma izpildei nepieciešamos materiālus, mehānismus, instrumentus transportu un resursus;</w:t>
      </w:r>
    </w:p>
    <w:p w14:paraId="0090A057" w14:textId="77777777" w:rsidR="00377A6F" w:rsidRPr="00377A6F" w:rsidRDefault="00377A6F" w:rsidP="00377A6F">
      <w:pPr>
        <w:widowControl w:val="0"/>
        <w:overflowPunct w:val="0"/>
        <w:adjustRightInd w:val="0"/>
        <w:ind w:right="28"/>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5.1.7. par saviem līdzekļiem veikt Pasūtītāja norādīto Darba trūkumu novēršanu; </w:t>
      </w:r>
    </w:p>
    <w:p w14:paraId="4763EAA5"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 xml:space="preserve">5.1.8. uzturēt kārtībā Darba izpildes vietu līdz Darba nodošanas un pieņemšanas akta abpusējai parakstīšanai; </w:t>
      </w:r>
    </w:p>
    <w:p w14:paraId="5F2D88E4"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5.1.9. norobežot Darba veikšanas teritoriju tādā veidā, lai netiktu nodarīts kaitējums vai zaudējumi nevienai personai;</w:t>
      </w:r>
    </w:p>
    <w:p w14:paraId="70E98D09" w14:textId="77777777"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5.1.10. nodrošināt Darba izpildei savu un </w:t>
      </w:r>
      <w:r w:rsidRPr="00377A6F">
        <w:rPr>
          <w:rFonts w:ascii="Times New Roman" w:eastAsia="Times New Roman" w:hAnsi="Times New Roman" w:cs="Times New Roman"/>
          <w:sz w:val="24"/>
          <w:szCs w:val="24"/>
        </w:rPr>
        <w:t xml:space="preserve">atbildīgo būvspeciālistu </w:t>
      </w:r>
      <w:r w:rsidRPr="00377A6F">
        <w:rPr>
          <w:rFonts w:ascii="Times New Roman" w:eastAsia="Times New Roman" w:hAnsi="Times New Roman" w:cs="Times New Roman"/>
          <w:sz w:val="24"/>
          <w:szCs w:val="24"/>
          <w:lang w:eastAsia="lv-LV"/>
        </w:rPr>
        <w:t>civiltiesiskās atbildības obligāto apdrošināšanu uz visu Līguma darbības laiku;</w:t>
      </w:r>
    </w:p>
    <w:p w14:paraId="4AD475ED" w14:textId="77777777"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5.1.11. Līguma noslēgšanas dienā iesniegt Pasūtītājam būvdarbu veicēja un atbildīgo būvspeciālistu (piemēram, būvdarbu vadītāja) civiltiesiskās atbildības apdrošināšanas polises un apdrošinātāja izsniegtu izziņu, kas apliecina apdrošināšanas aizsardzības esību attiecībā uz Objektu;</w:t>
      </w:r>
    </w:p>
    <w:p w14:paraId="53BCCF0D" w14:textId="77777777" w:rsidR="00377A6F" w:rsidRPr="00377A6F" w:rsidRDefault="00377A6F" w:rsidP="00377A6F">
      <w:pPr>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4"/>
          <w:lang w:eastAsia="lv-LV"/>
        </w:rPr>
        <w:t xml:space="preserve">5.1.12.patstāvīgi risināt jautājumus un problēmas, kas saistīti </w:t>
      </w:r>
      <w:r w:rsidRPr="00377A6F">
        <w:rPr>
          <w:rFonts w:ascii="Times New Roman" w:eastAsia="Times New Roman" w:hAnsi="Times New Roman" w:cs="Times New Roman"/>
          <w:sz w:val="24"/>
          <w:szCs w:val="20"/>
          <w:lang w:eastAsia="lv-LV"/>
        </w:rPr>
        <w:t>ar Darba izpildē nepieciešamo darbu organizēšanu un dokumentu saņemšanu un saskaņošanu atbildīgajās institūcijās;</w:t>
      </w:r>
    </w:p>
    <w:p w14:paraId="0D600A48"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Times New Roman" w:hAnsi="Times New Roman" w:cs="Times New Roman"/>
          <w:sz w:val="24"/>
          <w:szCs w:val="20"/>
          <w:lang w:eastAsia="lv-LV"/>
        </w:rPr>
        <w:t>5.1.13.</w:t>
      </w:r>
      <w:r w:rsidRPr="00377A6F">
        <w:rPr>
          <w:rFonts w:ascii="Times New Roman" w:eastAsia="Calibri" w:hAnsi="Times New Roman" w:cs="Times New Roman"/>
          <w:sz w:val="24"/>
          <w:szCs w:val="24"/>
        </w:rPr>
        <w:t xml:space="preserve"> Darba veikšanai izmantot tikai tādas iekārtas un instrumentus, kuru izmantošana ir atļauta saskaņā ar spēkā esošajiem tiesību aktiem.</w:t>
      </w:r>
    </w:p>
    <w:p w14:paraId="3877167E" w14:textId="77777777"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5.2. Izpildītajam ir tiesības par izpildīto Darbu saņemt Līgumā noteikto samaksu.</w:t>
      </w:r>
    </w:p>
    <w:p w14:paraId="2B362990" w14:textId="158559DA" w:rsidR="004D3053" w:rsidRDefault="004D3053" w:rsidP="00377A6F">
      <w:pPr>
        <w:jc w:val="center"/>
        <w:rPr>
          <w:rFonts w:ascii="Times New Roman" w:eastAsia="Calibri" w:hAnsi="Times New Roman" w:cs="Times New Roman"/>
          <w:b/>
          <w:sz w:val="24"/>
          <w:szCs w:val="24"/>
        </w:rPr>
      </w:pPr>
    </w:p>
    <w:p w14:paraId="37D4B0C0" w14:textId="758D8FB3" w:rsidR="00162363" w:rsidRDefault="00162363" w:rsidP="00377A6F">
      <w:pPr>
        <w:jc w:val="center"/>
        <w:rPr>
          <w:rFonts w:ascii="Times New Roman" w:eastAsia="Calibri" w:hAnsi="Times New Roman" w:cs="Times New Roman"/>
          <w:b/>
          <w:sz w:val="24"/>
          <w:szCs w:val="24"/>
        </w:rPr>
      </w:pPr>
    </w:p>
    <w:p w14:paraId="52CEB55F" w14:textId="77777777" w:rsidR="00162363" w:rsidRDefault="00162363" w:rsidP="00377A6F">
      <w:pPr>
        <w:jc w:val="center"/>
        <w:rPr>
          <w:rFonts w:ascii="Times New Roman" w:eastAsia="Calibri" w:hAnsi="Times New Roman" w:cs="Times New Roman"/>
          <w:b/>
          <w:sz w:val="24"/>
          <w:szCs w:val="24"/>
        </w:rPr>
      </w:pPr>
    </w:p>
    <w:p w14:paraId="54068668" w14:textId="54D95A83" w:rsidR="00377A6F" w:rsidRPr="00377A6F" w:rsidRDefault="00377A6F" w:rsidP="00377A6F">
      <w:pPr>
        <w:jc w:val="center"/>
        <w:rPr>
          <w:rFonts w:ascii="Times New Roman" w:eastAsia="Calibri" w:hAnsi="Times New Roman" w:cs="Times New Roman"/>
          <w:b/>
          <w:sz w:val="24"/>
          <w:szCs w:val="24"/>
        </w:rPr>
      </w:pPr>
      <w:r w:rsidRPr="00377A6F">
        <w:rPr>
          <w:rFonts w:ascii="Times New Roman" w:eastAsia="Calibri" w:hAnsi="Times New Roman" w:cs="Times New Roman"/>
          <w:b/>
          <w:sz w:val="24"/>
          <w:szCs w:val="24"/>
        </w:rPr>
        <w:lastRenderedPageBreak/>
        <w:t>6. Garantijas</w:t>
      </w:r>
    </w:p>
    <w:p w14:paraId="195F3108" w14:textId="77777777" w:rsidR="00377A6F" w:rsidRPr="00377A6F" w:rsidRDefault="00377A6F" w:rsidP="00377A6F">
      <w:pPr>
        <w:spacing w:after="200"/>
        <w:rPr>
          <w:rFonts w:ascii="Times New Roman" w:eastAsia="Calibri" w:hAnsi="Times New Roman" w:cs="Times New Roman"/>
          <w:sz w:val="24"/>
          <w:szCs w:val="24"/>
        </w:rPr>
      </w:pPr>
      <w:r w:rsidRPr="00377A6F">
        <w:rPr>
          <w:rFonts w:ascii="Times New Roman" w:eastAsia="Calibri" w:hAnsi="Times New Roman" w:cs="Times New Roman"/>
          <w:sz w:val="24"/>
          <w:szCs w:val="24"/>
        </w:rPr>
        <w:t>6.1. Izpildītājs garantē izpildītā Darba atbilstību spēkā esošajiem būvnormatīviem un tehniskiem noteikumiem, kā arī 6 (sešu) mēnešu garantiju attiecībā uz Līguma 1.1.5.apakšpunktā noteiktajiem darbiem (turpmāk – Garantijas darbi).</w:t>
      </w:r>
    </w:p>
    <w:p w14:paraId="73E8ACEF" w14:textId="77777777" w:rsidR="00377A6F" w:rsidRPr="00377A6F" w:rsidRDefault="00377A6F" w:rsidP="00377A6F">
      <w:pPr>
        <w:spacing w:after="200"/>
        <w:rPr>
          <w:rFonts w:ascii="Times New Roman" w:eastAsia="Calibri" w:hAnsi="Times New Roman" w:cs="Times New Roman"/>
          <w:color w:val="000000"/>
          <w:sz w:val="24"/>
          <w:szCs w:val="24"/>
        </w:rPr>
      </w:pPr>
      <w:r w:rsidRPr="00377A6F">
        <w:rPr>
          <w:rFonts w:ascii="Times New Roman" w:eastAsia="Calibri" w:hAnsi="Times New Roman" w:cs="Times New Roman"/>
          <w:color w:val="000000"/>
          <w:sz w:val="24"/>
          <w:szCs w:val="24"/>
        </w:rPr>
        <w:t xml:space="preserve">6.2. Garantijas termiņu sāk skaitīt ar dienu, kad Puses Līgumā noteiktajā kārtībā ir parakstījušas Darba nodošanas un pieņemšanas aktu. </w:t>
      </w:r>
      <w:r w:rsidRPr="00377A6F">
        <w:rPr>
          <w:rFonts w:ascii="Times New Roman" w:eastAsia="Calibri" w:hAnsi="Times New Roman" w:cs="Times New Roman"/>
          <w:sz w:val="24"/>
          <w:szCs w:val="24"/>
        </w:rPr>
        <w:t>Izpildītājs</w:t>
      </w:r>
      <w:r w:rsidRPr="00377A6F">
        <w:rPr>
          <w:rFonts w:ascii="Times New Roman" w:eastAsia="Calibri" w:hAnsi="Times New Roman" w:cs="Times New Roman"/>
          <w:color w:val="000000"/>
          <w:sz w:val="24"/>
          <w:szCs w:val="24"/>
        </w:rPr>
        <w:t xml:space="preserve"> garantē, ka veiks jebkuru Garantijas darbos radušos defektu un/vai trūkumu novēršanu pēc Darba nodošanas Pasūtītājam garantijas termiņa laikā.</w:t>
      </w:r>
    </w:p>
    <w:p w14:paraId="403F5365" w14:textId="1937F3D7" w:rsidR="00377A6F" w:rsidRPr="00377A6F" w:rsidRDefault="00377A6F" w:rsidP="00377A6F">
      <w:pPr>
        <w:spacing w:before="120" w:after="200"/>
        <w:rPr>
          <w:rFonts w:ascii="Times New Roman" w:eastAsia="Calibri" w:hAnsi="Times New Roman" w:cs="Times New Roman"/>
          <w:color w:val="000000"/>
          <w:sz w:val="24"/>
          <w:szCs w:val="24"/>
        </w:rPr>
      </w:pPr>
      <w:r w:rsidRPr="00377A6F">
        <w:rPr>
          <w:rFonts w:ascii="Times New Roman" w:eastAsia="Calibri" w:hAnsi="Times New Roman" w:cs="Times New Roman"/>
          <w:sz w:val="24"/>
          <w:szCs w:val="24"/>
        </w:rPr>
        <w:t>6.3. Izpildītājs</w:t>
      </w:r>
      <w:r w:rsidRPr="00377A6F">
        <w:rPr>
          <w:rFonts w:ascii="Times New Roman" w:eastAsia="Calibri" w:hAnsi="Times New Roman" w:cs="Times New Roman"/>
          <w:color w:val="000000"/>
          <w:sz w:val="24"/>
          <w:szCs w:val="24"/>
        </w:rPr>
        <w:t xml:space="preserve"> apņemas ierasties Objektā un likvidēt defektus un/vai trūkumus veiktajos Garantijas darbos, kuri radušies garantijas laikā, 5 (piecu) darbdienu laikā pēc Pasūtītāja elektroniska uzaicinājuma nosūtīšanas uz Izpildītāja norādīto e-pasta adresi.</w:t>
      </w:r>
    </w:p>
    <w:p w14:paraId="586F2C39" w14:textId="77777777" w:rsidR="00377A6F" w:rsidRPr="00377A6F" w:rsidRDefault="00377A6F" w:rsidP="00377A6F">
      <w:pPr>
        <w:spacing w:before="120" w:after="200"/>
        <w:rPr>
          <w:rFonts w:ascii="Times New Roman" w:eastAsia="Calibri" w:hAnsi="Times New Roman" w:cs="Times New Roman"/>
          <w:color w:val="000000"/>
          <w:sz w:val="24"/>
          <w:szCs w:val="24"/>
        </w:rPr>
      </w:pPr>
      <w:r w:rsidRPr="00377A6F">
        <w:rPr>
          <w:rFonts w:ascii="Times New Roman" w:eastAsia="Calibri" w:hAnsi="Times New Roman" w:cs="Times New Roman"/>
          <w:color w:val="000000"/>
          <w:sz w:val="24"/>
          <w:szCs w:val="24"/>
        </w:rPr>
        <w:t>6.4. Strīdi par defektiem un/vai trūkumiem Garantijas darbos neatbrīvo Izpildītāju no pienākuma likvidēt defektus un/vai trūkumus Līgumā noteiktajā kārtībā.</w:t>
      </w:r>
    </w:p>
    <w:p w14:paraId="3C005B14" w14:textId="54D2A2B4" w:rsidR="00377A6F" w:rsidRPr="00377A6F" w:rsidRDefault="00377A6F" w:rsidP="00377A6F">
      <w:pPr>
        <w:spacing w:after="200"/>
        <w:rPr>
          <w:rFonts w:ascii="Times New Roman" w:eastAsia="Calibri" w:hAnsi="Times New Roman" w:cs="Times New Roman"/>
          <w:sz w:val="24"/>
          <w:szCs w:val="24"/>
        </w:rPr>
      </w:pPr>
      <w:r w:rsidRPr="00377A6F">
        <w:rPr>
          <w:rFonts w:ascii="Times New Roman" w:eastAsia="Calibri" w:hAnsi="Times New Roman" w:cs="Times New Roman"/>
          <w:sz w:val="24"/>
          <w:szCs w:val="24"/>
        </w:rPr>
        <w:t>6.5. Ja defektu un/vai trūkumu novēršanai nepieciešams ilgāks laiks nekā norādīts Līguma 6.3.punktā, tad Izpildītājs Līguma 6.3.punktā noteiktajā termiņā uzsāk defektu un/vai trūkumu novēršanu un to pilnīgas novēršanas termiņu, kas objektīvi nepieciešams šāda apjoma un rakstura trūkumu, defektu un/vai trūkumu novēršanai, rakstveidā saskaņo ar Pasūtītāju.</w:t>
      </w:r>
    </w:p>
    <w:p w14:paraId="74B2D5F8" w14:textId="4721C9CD" w:rsidR="00377A6F" w:rsidRPr="00377A6F" w:rsidRDefault="00377A6F" w:rsidP="00377A6F">
      <w:pPr>
        <w:spacing w:after="200"/>
        <w:rPr>
          <w:rFonts w:ascii="Times New Roman" w:eastAsia="Calibri" w:hAnsi="Times New Roman" w:cs="Times New Roman"/>
          <w:sz w:val="24"/>
          <w:szCs w:val="24"/>
        </w:rPr>
      </w:pPr>
      <w:r w:rsidRPr="00377A6F">
        <w:rPr>
          <w:rFonts w:ascii="Times New Roman" w:eastAsia="Calibri" w:hAnsi="Times New Roman" w:cs="Times New Roman"/>
          <w:color w:val="000000"/>
          <w:sz w:val="24"/>
          <w:szCs w:val="24"/>
        </w:rPr>
        <w:t xml:space="preserve">6.6. Gadījumā, ja </w:t>
      </w:r>
      <w:r w:rsidRPr="00377A6F">
        <w:rPr>
          <w:rFonts w:ascii="Times New Roman" w:eastAsia="Calibri" w:hAnsi="Times New Roman" w:cs="Times New Roman"/>
          <w:sz w:val="24"/>
          <w:szCs w:val="24"/>
        </w:rPr>
        <w:t>Izpildītājs</w:t>
      </w:r>
      <w:r w:rsidRPr="00377A6F">
        <w:rPr>
          <w:rFonts w:ascii="Times New Roman" w:eastAsia="Calibri" w:hAnsi="Times New Roman" w:cs="Times New Roman"/>
          <w:color w:val="000000"/>
          <w:sz w:val="24"/>
          <w:szCs w:val="24"/>
        </w:rPr>
        <w:t xml:space="preserve"> nepilda </w:t>
      </w:r>
      <w:r w:rsidRPr="00377A6F">
        <w:rPr>
          <w:rFonts w:ascii="Times New Roman" w:eastAsia="Calibri" w:hAnsi="Times New Roman" w:cs="Times New Roman"/>
          <w:sz w:val="24"/>
          <w:szCs w:val="24"/>
        </w:rPr>
        <w:t>Līguma 6.3. un/vai 6.5.punktā</w:t>
      </w:r>
      <w:r w:rsidRPr="00377A6F">
        <w:rPr>
          <w:rFonts w:ascii="Times New Roman" w:eastAsia="Calibri" w:hAnsi="Times New Roman" w:cs="Times New Roman"/>
          <w:color w:val="000000"/>
          <w:sz w:val="24"/>
          <w:szCs w:val="24"/>
        </w:rPr>
        <w:t xml:space="preserve">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par katru kavēto dienu maksā Pasūtītājam nokavējuma procentus 0,5% (puse no procenta) no rēķinā norādītās summas.</w:t>
      </w:r>
    </w:p>
    <w:p w14:paraId="0BC784C8" w14:textId="77777777" w:rsidR="00377A6F" w:rsidRPr="00377A6F" w:rsidRDefault="00377A6F" w:rsidP="00377A6F">
      <w:pPr>
        <w:jc w:val="center"/>
        <w:rPr>
          <w:rFonts w:ascii="Times New Roman" w:eastAsia="Calibri" w:hAnsi="Times New Roman" w:cs="Times New Roman"/>
          <w:b/>
          <w:sz w:val="24"/>
          <w:szCs w:val="24"/>
        </w:rPr>
      </w:pPr>
      <w:r w:rsidRPr="00377A6F">
        <w:rPr>
          <w:rFonts w:ascii="Times New Roman" w:eastAsia="Calibri" w:hAnsi="Times New Roman" w:cs="Times New Roman"/>
          <w:b/>
          <w:sz w:val="24"/>
          <w:szCs w:val="24"/>
        </w:rPr>
        <w:t>7. Pušu atbildība</w:t>
      </w:r>
    </w:p>
    <w:p w14:paraId="003D9F89" w14:textId="084EED9E" w:rsidR="00377A6F" w:rsidRPr="00377A6F" w:rsidRDefault="00377A6F" w:rsidP="00377A6F">
      <w:pPr>
        <w:rPr>
          <w:rFonts w:ascii="Times New Roman" w:eastAsia="Calibri" w:hAnsi="Times New Roman" w:cs="Times New Roman"/>
          <w:sz w:val="24"/>
          <w:szCs w:val="24"/>
        </w:rPr>
      </w:pPr>
      <w:r w:rsidRPr="00377A6F">
        <w:rPr>
          <w:rFonts w:ascii="Times New Roman" w:eastAsia="Calibri" w:hAnsi="Times New Roman" w:cs="Times New Roman"/>
          <w:sz w:val="24"/>
          <w:szCs w:val="24"/>
        </w:rPr>
        <w:t>7.1. Par Darba neizpildīšanu īstā laikā Pasūtītājs ietur līgumsodu 0,5%</w:t>
      </w:r>
      <w:r w:rsidR="00035953">
        <w:rPr>
          <w:rFonts w:ascii="Times New Roman" w:eastAsia="Calibri" w:hAnsi="Times New Roman" w:cs="Times New Roman"/>
          <w:sz w:val="24"/>
          <w:szCs w:val="24"/>
        </w:rPr>
        <w:t xml:space="preserve"> (nulle komats piecus procentus)</w:t>
      </w:r>
      <w:r w:rsidRPr="00377A6F">
        <w:rPr>
          <w:rFonts w:ascii="Times New Roman" w:eastAsia="Calibri" w:hAnsi="Times New Roman" w:cs="Times New Roman"/>
          <w:sz w:val="24"/>
          <w:szCs w:val="24"/>
        </w:rPr>
        <w:t xml:space="preserve"> no līgumcenas par katru nokavēto Darba izpildes dienu, bet ne vairāk kā </w:t>
      </w:r>
      <w:r w:rsidRPr="00377A6F">
        <w:rPr>
          <w:rFonts w:ascii="Times New Roman" w:eastAsia="Times New Roman" w:hAnsi="Times New Roman" w:cs="Times New Roman"/>
          <w:sz w:val="24"/>
          <w:szCs w:val="24"/>
          <w:lang w:eastAsia="zh-CN"/>
        </w:rPr>
        <w:t>10% (desmit procentus) no Līguma 3.punktā minētās līgumcenas</w:t>
      </w:r>
      <w:r w:rsidRPr="00377A6F">
        <w:rPr>
          <w:rFonts w:ascii="Times New Roman" w:eastAsia="Calibri" w:hAnsi="Times New Roman" w:cs="Times New Roman"/>
          <w:sz w:val="24"/>
          <w:szCs w:val="24"/>
        </w:rPr>
        <w:t>.</w:t>
      </w:r>
    </w:p>
    <w:p w14:paraId="571E0B0F" w14:textId="1430F51A" w:rsidR="00377A6F" w:rsidRPr="00377A6F" w:rsidRDefault="00377A6F" w:rsidP="00377A6F">
      <w:pPr>
        <w:spacing w:before="120"/>
        <w:rPr>
          <w:rFonts w:ascii="Times New Roman" w:eastAsia="Calibri" w:hAnsi="Times New Roman" w:cs="Times New Roman"/>
          <w:sz w:val="24"/>
          <w:szCs w:val="24"/>
        </w:rPr>
      </w:pPr>
      <w:r w:rsidRPr="00377A6F">
        <w:rPr>
          <w:rFonts w:ascii="Times New Roman" w:eastAsia="Calibri" w:hAnsi="Times New Roman" w:cs="Times New Roman"/>
          <w:sz w:val="24"/>
          <w:szCs w:val="24"/>
        </w:rPr>
        <w:t xml:space="preserve">7.2. Pasūtītājs maksā Izpildītājam līgumsodu 0,5% </w:t>
      </w:r>
      <w:r w:rsidR="00035953">
        <w:rPr>
          <w:rFonts w:ascii="Times New Roman" w:eastAsia="Calibri" w:hAnsi="Times New Roman" w:cs="Times New Roman"/>
          <w:sz w:val="24"/>
          <w:szCs w:val="24"/>
        </w:rPr>
        <w:t xml:space="preserve">(nulle komats piecus procentus) </w:t>
      </w:r>
      <w:r w:rsidRPr="00377A6F">
        <w:rPr>
          <w:rFonts w:ascii="Times New Roman" w:eastAsia="Calibri" w:hAnsi="Times New Roman" w:cs="Times New Roman"/>
          <w:sz w:val="24"/>
          <w:szCs w:val="24"/>
        </w:rPr>
        <w:t xml:space="preserve">no nesamaksātās summas par katru nokavēto samaksas termiņa dienu, bet ne vairāk kā </w:t>
      </w:r>
      <w:r w:rsidRPr="00377A6F">
        <w:rPr>
          <w:rFonts w:ascii="Times New Roman" w:eastAsia="Times New Roman" w:hAnsi="Times New Roman" w:cs="Times New Roman"/>
          <w:sz w:val="24"/>
          <w:szCs w:val="24"/>
          <w:lang w:eastAsia="zh-CN"/>
        </w:rPr>
        <w:t>10% (desmit procentus) no Līguma 3.punktā minētās līgumcenas</w:t>
      </w:r>
      <w:r w:rsidRPr="00377A6F">
        <w:rPr>
          <w:rFonts w:ascii="Times New Roman" w:eastAsia="Calibri" w:hAnsi="Times New Roman" w:cs="Times New Roman"/>
          <w:sz w:val="24"/>
          <w:szCs w:val="24"/>
        </w:rPr>
        <w:t>.</w:t>
      </w:r>
    </w:p>
    <w:p w14:paraId="369B1272" w14:textId="77777777" w:rsidR="00377A6F" w:rsidRPr="00377A6F" w:rsidRDefault="00377A6F" w:rsidP="00377A6F">
      <w:pPr>
        <w:spacing w:before="120"/>
        <w:rPr>
          <w:rFonts w:ascii="Times New Roman" w:eastAsia="Calibri" w:hAnsi="Times New Roman" w:cs="Times New Roman"/>
          <w:sz w:val="24"/>
          <w:szCs w:val="24"/>
        </w:rPr>
      </w:pPr>
      <w:r w:rsidRPr="00377A6F">
        <w:rPr>
          <w:rFonts w:ascii="Times New Roman" w:eastAsia="Calibri" w:hAnsi="Times New Roman" w:cs="Times New Roman"/>
          <w:sz w:val="24"/>
          <w:szCs w:val="24"/>
        </w:rPr>
        <w:t>7.3. Darba nodošanas un pieņemšanas akta parakstīšana neatbrīvo Izpildītāju no atbildības par slēptiem, akta parakstīšanas laikā nekonstatētiem trūkumiem.</w:t>
      </w:r>
    </w:p>
    <w:p w14:paraId="761F7906" w14:textId="77777777" w:rsidR="00377A6F" w:rsidRPr="00377A6F" w:rsidRDefault="00377A6F" w:rsidP="00377A6F">
      <w:pPr>
        <w:spacing w:before="120"/>
        <w:rPr>
          <w:rFonts w:ascii="Times New Roman" w:eastAsia="Calibri" w:hAnsi="Times New Roman" w:cs="Times New Roman"/>
          <w:sz w:val="24"/>
          <w:szCs w:val="24"/>
        </w:rPr>
      </w:pPr>
      <w:r w:rsidRPr="00377A6F">
        <w:rPr>
          <w:rFonts w:ascii="Times New Roman" w:eastAsia="Calibri" w:hAnsi="Times New Roman" w:cs="Times New Roman"/>
          <w:sz w:val="24"/>
          <w:szCs w:val="24"/>
        </w:rPr>
        <w:t>7.4. Cilvēku traumu un Pasūtītāja ar Darba izpildi nesaistītā īpašuma vai trešo personu īpašuma bojāšanas vai iznīcināšanas risku uzņemas Izpildītājs, ja tas ir radies Darba izpildes gaitā vai kā to tiešās sekas.</w:t>
      </w:r>
    </w:p>
    <w:p w14:paraId="3072E4AD" w14:textId="77777777" w:rsidR="00377A6F" w:rsidRPr="00377A6F" w:rsidRDefault="00377A6F" w:rsidP="00377A6F">
      <w:pPr>
        <w:spacing w:before="120"/>
        <w:rPr>
          <w:rFonts w:ascii="Times New Roman" w:eastAsia="Calibri" w:hAnsi="Times New Roman" w:cs="Times New Roman"/>
          <w:sz w:val="24"/>
          <w:szCs w:val="24"/>
        </w:rPr>
      </w:pPr>
      <w:r w:rsidRPr="00377A6F">
        <w:rPr>
          <w:rFonts w:ascii="Times New Roman" w:eastAsia="Calibri" w:hAnsi="Times New Roman" w:cs="Times New Roman"/>
          <w:sz w:val="24"/>
          <w:szCs w:val="24"/>
        </w:rPr>
        <w:t>7.5. 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2E365122" w14:textId="76478F97" w:rsidR="00377A6F" w:rsidRPr="00377A6F" w:rsidRDefault="00377A6F" w:rsidP="00377A6F">
      <w:pPr>
        <w:spacing w:before="120"/>
        <w:rPr>
          <w:rFonts w:ascii="Times New Roman" w:eastAsia="Times New Roman" w:hAnsi="Times New Roman" w:cs="Times New Roman"/>
          <w:sz w:val="24"/>
          <w:szCs w:val="24"/>
          <w:lang w:eastAsia="lv-LV"/>
        </w:rPr>
      </w:pPr>
      <w:r w:rsidRPr="00377A6F">
        <w:rPr>
          <w:rFonts w:ascii="Times New Roman" w:eastAsia="Calibri" w:hAnsi="Times New Roman" w:cs="Times New Roman"/>
          <w:sz w:val="24"/>
          <w:szCs w:val="24"/>
        </w:rPr>
        <w:t xml:space="preserve"> </w:t>
      </w:r>
    </w:p>
    <w:p w14:paraId="74D3578C" w14:textId="77777777" w:rsidR="00377A6F" w:rsidRPr="00377A6F" w:rsidRDefault="00377A6F" w:rsidP="00377A6F">
      <w:pPr>
        <w:jc w:val="center"/>
        <w:rPr>
          <w:rFonts w:ascii="Times New Roman" w:eastAsia="Calibri" w:hAnsi="Times New Roman" w:cs="Times New Roman"/>
          <w:b/>
          <w:sz w:val="24"/>
          <w:szCs w:val="24"/>
        </w:rPr>
      </w:pPr>
      <w:r w:rsidRPr="00377A6F">
        <w:rPr>
          <w:rFonts w:ascii="Times New Roman" w:eastAsia="Calibri" w:hAnsi="Times New Roman" w:cs="Times New Roman"/>
          <w:b/>
          <w:sz w:val="24"/>
          <w:szCs w:val="24"/>
        </w:rPr>
        <w:t>8. Citi noteikumi</w:t>
      </w:r>
    </w:p>
    <w:p w14:paraId="6AD279A9" w14:textId="77777777" w:rsidR="00377A6F" w:rsidRPr="00377A6F" w:rsidRDefault="00377A6F" w:rsidP="00377A6F">
      <w:pPr>
        <w:spacing w:before="240"/>
        <w:ind w:right="-2"/>
        <w:rPr>
          <w:rFonts w:ascii="Times New Roman" w:eastAsia="Times New Roman" w:hAnsi="Times New Roman" w:cs="Times New Roman"/>
          <w:sz w:val="24"/>
          <w:szCs w:val="20"/>
        </w:rPr>
      </w:pPr>
      <w:r w:rsidRPr="00377A6F">
        <w:rPr>
          <w:rFonts w:ascii="Times New Roman" w:eastAsia="Times New Roman" w:hAnsi="Times New Roman" w:cs="Times New Roman"/>
          <w:sz w:val="24"/>
          <w:szCs w:val="24"/>
          <w:lang w:eastAsia="lv-LV"/>
        </w:rPr>
        <w:t xml:space="preserve">8.1. </w:t>
      </w:r>
      <w:r w:rsidRPr="00377A6F">
        <w:rPr>
          <w:rFonts w:ascii="Times New Roman" w:eastAsia="Calibri" w:hAnsi="Times New Roman" w:cs="Times New Roman"/>
          <w:sz w:val="24"/>
          <w:szCs w:val="24"/>
        </w:rPr>
        <w:t>Darba nodošanas un pieņemšanas akta parakstīšana neatbrīvo Izpildītāju no atbildības par slēptiem, akta parakstīšanas laikā nekonstatētiem trūkumiem.</w:t>
      </w:r>
    </w:p>
    <w:p w14:paraId="27924680" w14:textId="77777777" w:rsidR="00377A6F" w:rsidRPr="00377A6F" w:rsidRDefault="00377A6F" w:rsidP="00377A6F">
      <w:pPr>
        <w:spacing w:before="240"/>
        <w:ind w:right="-2"/>
        <w:rPr>
          <w:rFonts w:ascii="Times New Roman" w:eastAsia="Times New Roman" w:hAnsi="Times New Roman" w:cs="Times New Roman"/>
          <w:sz w:val="24"/>
          <w:szCs w:val="20"/>
        </w:rPr>
      </w:pPr>
      <w:r w:rsidRPr="00377A6F">
        <w:rPr>
          <w:rFonts w:ascii="Times New Roman" w:eastAsia="Times New Roman" w:hAnsi="Times New Roman" w:cs="Times New Roman"/>
          <w:sz w:val="24"/>
          <w:szCs w:val="24"/>
        </w:rPr>
        <w:lastRenderedPageBreak/>
        <w:t>8.2. Visi Līguma grozījumi un papildinājumi noformējumi rakstveidā un pievienojami Līgumam kā pielikumi, un tie kļūst par Līguma neatņemamu sastāvdaļu.</w:t>
      </w:r>
    </w:p>
    <w:p w14:paraId="31A76AF3" w14:textId="77777777" w:rsidR="00377A6F" w:rsidRPr="00377A6F" w:rsidRDefault="00377A6F" w:rsidP="00377A6F">
      <w:pPr>
        <w:spacing w:before="240"/>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rPr>
        <w:t>8.3. Strīdi, domstarpības un pretrunas, kas radušies starp Pusēm, izpildot Līguma noteikumus, tiek risināti savstarpējās pārrunās vai Latvijas Republikas tiesā saskaņā ar Latvijas Republikas spēkā esošajiem normatīvajiem aktiem.</w:t>
      </w:r>
    </w:p>
    <w:p w14:paraId="7EBECCEE" w14:textId="77777777" w:rsidR="00377A6F" w:rsidRPr="00377A6F" w:rsidRDefault="00377A6F" w:rsidP="00377A6F">
      <w:pPr>
        <w:spacing w:before="240"/>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rPr>
        <w:t>8.4. Neviena no Pusēm nav atbildīga par Līguma saistību pilnīgu vai daļēju neizpildi vai izpildes apturēšanu, ja tas saistīts ar nepārvaramas varas iestāšanos. Puse, kura atsaucas uz nepārvaramu varu, piecu darba dienu laikā par to rakstveidā informē otru Pusi. Puses, savstarpēji vienojoties, pieņem lēmumu par turpmāko rīcību un Līguma saistību izbeigšanu.</w:t>
      </w:r>
    </w:p>
    <w:p w14:paraId="78C8D2CC" w14:textId="5190CE14" w:rsidR="00377A6F" w:rsidRPr="00377A6F" w:rsidRDefault="00377A6F" w:rsidP="00377A6F">
      <w:pPr>
        <w:spacing w:before="240"/>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4"/>
        </w:rPr>
        <w:t xml:space="preserve">8.5. </w:t>
      </w:r>
      <w:r w:rsidRPr="00377A6F">
        <w:rPr>
          <w:rFonts w:ascii="Times New Roman" w:eastAsia="Times New Roman" w:hAnsi="Times New Roman" w:cs="Times New Roman"/>
          <w:sz w:val="24"/>
          <w:szCs w:val="20"/>
          <w:lang w:eastAsia="lv-LV"/>
        </w:rPr>
        <w:t>Pasūtītājs var vienpusēji izbeigt Līgumu</w:t>
      </w:r>
      <w:r w:rsidRPr="00377A6F">
        <w:rPr>
          <w:rFonts w:ascii="Times New Roman" w:eastAsia="Times New Roman" w:hAnsi="Times New Roman" w:cs="Times New Roman"/>
          <w:sz w:val="24"/>
          <w:szCs w:val="24"/>
          <w:lang w:eastAsia="zh-CN"/>
        </w:rPr>
        <w:t xml:space="preserve"> bez jebkādu zaudējumu atlīdzināšanas Izpildītājam, ja Izpildītājs nepilda </w:t>
      </w:r>
      <w:r w:rsidRPr="00377A6F">
        <w:rPr>
          <w:rFonts w:ascii="Times New Roman" w:eastAsia="Times New Roman" w:hAnsi="Times New Roman" w:cs="Times New Roman"/>
          <w:sz w:val="24"/>
          <w:szCs w:val="20"/>
          <w:lang w:eastAsia="lv-LV"/>
        </w:rPr>
        <w:t xml:space="preserve">vai nepienācīgi pilda Līgumā paredzēto Darbu, par to 10 (desmit) </w:t>
      </w:r>
      <w:r>
        <w:rPr>
          <w:rFonts w:ascii="Times New Roman" w:eastAsia="Times New Roman" w:hAnsi="Times New Roman" w:cs="Times New Roman"/>
          <w:sz w:val="24"/>
          <w:szCs w:val="20"/>
          <w:lang w:eastAsia="lv-LV"/>
        </w:rPr>
        <w:t xml:space="preserve">kalendārās </w:t>
      </w:r>
      <w:r w:rsidRPr="00377A6F">
        <w:rPr>
          <w:rFonts w:ascii="Times New Roman" w:eastAsia="Times New Roman" w:hAnsi="Times New Roman" w:cs="Times New Roman"/>
          <w:sz w:val="24"/>
          <w:szCs w:val="20"/>
          <w:lang w:eastAsia="lv-LV"/>
        </w:rPr>
        <w:t xml:space="preserve">dienas iepriekš rakstveidā paziņojot Izpildītājam. </w:t>
      </w:r>
    </w:p>
    <w:p w14:paraId="4B4BE48E" w14:textId="51CCEBA8" w:rsidR="00377A6F" w:rsidRPr="00377A6F" w:rsidRDefault="00377A6F" w:rsidP="00377A6F">
      <w:pPr>
        <w:spacing w:before="240"/>
        <w:rPr>
          <w:rFonts w:ascii="Times New Roman" w:eastAsia="Times New Roman" w:hAnsi="Times New Roman" w:cs="Times New Roman"/>
          <w:sz w:val="24"/>
          <w:szCs w:val="20"/>
          <w:lang w:eastAsia="lv-LV"/>
        </w:rPr>
      </w:pPr>
      <w:r w:rsidRPr="00377A6F">
        <w:rPr>
          <w:rFonts w:ascii="Times New Roman" w:eastAsia="Times New Roman" w:hAnsi="Times New Roman" w:cs="Times New Roman"/>
          <w:sz w:val="24"/>
          <w:szCs w:val="20"/>
          <w:lang w:eastAsia="lv-LV"/>
        </w:rPr>
        <w:t>8.6. Par Līguma 5.1.9.</w:t>
      </w:r>
      <w:r w:rsidR="00930489">
        <w:rPr>
          <w:rFonts w:ascii="Times New Roman" w:eastAsia="Times New Roman" w:hAnsi="Times New Roman" w:cs="Times New Roman"/>
          <w:sz w:val="24"/>
          <w:szCs w:val="20"/>
          <w:lang w:eastAsia="lv-LV"/>
        </w:rPr>
        <w:t>apakš</w:t>
      </w:r>
      <w:r w:rsidRPr="00377A6F">
        <w:rPr>
          <w:rFonts w:ascii="Times New Roman" w:eastAsia="Times New Roman" w:hAnsi="Times New Roman" w:cs="Times New Roman"/>
          <w:sz w:val="24"/>
          <w:szCs w:val="20"/>
          <w:lang w:eastAsia="lv-LV"/>
        </w:rPr>
        <w:t>punkta neizpildi Izpildītājs uzņemas pilnu atbildību un sedz visus radušos zaudējumus un nodarīto kaitējumu trešajām personām.</w:t>
      </w:r>
    </w:p>
    <w:p w14:paraId="398BEC96" w14:textId="667D4F74" w:rsidR="00377A6F" w:rsidRPr="00377A6F" w:rsidRDefault="00377A6F" w:rsidP="00377A6F">
      <w:pPr>
        <w:spacing w:before="240"/>
        <w:rPr>
          <w:rFonts w:ascii="Times New Roman" w:eastAsia="Times New Roman" w:hAnsi="Times New Roman" w:cs="Times New Roman"/>
          <w:sz w:val="24"/>
          <w:szCs w:val="24"/>
          <w:lang w:eastAsia="zh-CN"/>
        </w:rPr>
      </w:pPr>
      <w:r w:rsidRPr="00377A6F">
        <w:rPr>
          <w:rFonts w:ascii="Times New Roman" w:eastAsia="Times New Roman" w:hAnsi="Times New Roman" w:cs="Times New Roman"/>
          <w:sz w:val="24"/>
          <w:szCs w:val="24"/>
          <w:lang w:eastAsia="zh-CN"/>
        </w:rPr>
        <w:t>8.7. Vis</w:t>
      </w:r>
      <w:r w:rsidRPr="00377A6F">
        <w:rPr>
          <w:rFonts w:ascii="Times New Roman" w:eastAsia="Times New Roman" w:hAnsi="Times New Roman" w:cs="Times New Roman"/>
          <w:color w:val="000000"/>
          <w:sz w:val="24"/>
          <w:szCs w:val="24"/>
          <w:lang w:eastAsia="zh-CN"/>
        </w:rPr>
        <w:t xml:space="preserve">i paziņojumi </w:t>
      </w:r>
      <w:r>
        <w:rPr>
          <w:rFonts w:ascii="Times New Roman" w:eastAsia="Times New Roman" w:hAnsi="Times New Roman" w:cs="Times New Roman"/>
          <w:color w:val="000000"/>
          <w:sz w:val="24"/>
          <w:szCs w:val="24"/>
          <w:lang w:eastAsia="zh-CN"/>
        </w:rPr>
        <w:t xml:space="preserve">saistībā ar </w:t>
      </w:r>
      <w:r w:rsidRPr="00377A6F">
        <w:rPr>
          <w:rFonts w:ascii="Times New Roman" w:eastAsia="Times New Roman" w:hAnsi="Times New Roman" w:cs="Times New Roman"/>
          <w:color w:val="000000"/>
          <w:sz w:val="24"/>
          <w:szCs w:val="24"/>
          <w:lang w:eastAsia="zh-CN"/>
        </w:rPr>
        <w:t>Līgum</w:t>
      </w:r>
      <w:r>
        <w:rPr>
          <w:rFonts w:ascii="Times New Roman" w:eastAsia="Times New Roman" w:hAnsi="Times New Roman" w:cs="Times New Roman"/>
          <w:color w:val="000000"/>
          <w:sz w:val="24"/>
          <w:szCs w:val="24"/>
          <w:lang w:eastAsia="zh-CN"/>
        </w:rPr>
        <w:t xml:space="preserve">u, </w:t>
      </w:r>
      <w:r w:rsidRPr="00377A6F">
        <w:rPr>
          <w:rFonts w:ascii="Times New Roman" w:eastAsia="Times New Roman" w:hAnsi="Times New Roman" w:cs="Times New Roman"/>
          <w:color w:val="000000"/>
          <w:sz w:val="24"/>
          <w:szCs w:val="24"/>
          <w:lang w:eastAsia="zh-CN"/>
        </w:rPr>
        <w:t>nosūtāmi uz Līguma 9.punktā norādītajām adresēm, un visos paziņojumos (</w:t>
      </w:r>
      <w:r w:rsidRPr="00377A6F">
        <w:rPr>
          <w:rFonts w:ascii="Times New Roman" w:eastAsia="Times New Roman" w:hAnsi="Times New Roman" w:cs="Times New Roman"/>
          <w:sz w:val="24"/>
          <w:szCs w:val="24"/>
          <w:lang w:eastAsia="zh-CN"/>
        </w:rPr>
        <w:t xml:space="preserve">sarakstē, rēķinos u.c.) Pusēm jānorāda Līguma numurs – </w:t>
      </w:r>
      <w:r w:rsidR="00162363">
        <w:rPr>
          <w:rFonts w:ascii="Times New Roman" w:eastAsia="Times New Roman" w:hAnsi="Times New Roman" w:cs="Times New Roman"/>
          <w:sz w:val="24"/>
          <w:szCs w:val="24"/>
          <w:lang w:eastAsia="zh-CN"/>
        </w:rPr>
        <w:t>“</w:t>
      </w:r>
      <w:r w:rsidRPr="00377A6F">
        <w:rPr>
          <w:rFonts w:ascii="Times New Roman" w:eastAsia="Times New Roman" w:hAnsi="Times New Roman" w:cs="Times New Roman"/>
          <w:sz w:val="24"/>
          <w:szCs w:val="24"/>
          <w:lang w:eastAsia="zh-CN"/>
        </w:rPr>
        <w:t>P</w:t>
      </w:r>
      <w:r>
        <w:rPr>
          <w:rFonts w:ascii="Times New Roman" w:eastAsia="Times New Roman" w:hAnsi="Times New Roman" w:cs="Times New Roman"/>
          <w:sz w:val="24"/>
          <w:szCs w:val="24"/>
          <w:lang w:eastAsia="zh-CN"/>
        </w:rPr>
        <w:t>OSSESSOR</w:t>
      </w:r>
      <w:r w:rsidRPr="00377A6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2020/</w:t>
      </w:r>
      <w:r w:rsidR="00043102">
        <w:rPr>
          <w:rFonts w:ascii="Times New Roman" w:eastAsia="Times New Roman" w:hAnsi="Times New Roman" w:cs="Times New Roman"/>
          <w:sz w:val="24"/>
          <w:szCs w:val="24"/>
          <w:lang w:eastAsia="zh-CN"/>
        </w:rPr>
        <w:t>61</w:t>
      </w:r>
      <w:r w:rsidRPr="00377A6F">
        <w:rPr>
          <w:rFonts w:ascii="Times New Roman" w:eastAsia="Times New Roman" w:hAnsi="Times New Roman" w:cs="Times New Roman"/>
          <w:sz w:val="24"/>
          <w:szCs w:val="24"/>
          <w:lang w:eastAsia="zh-CN"/>
        </w:rPr>
        <w:t>”.</w:t>
      </w:r>
    </w:p>
    <w:p w14:paraId="79534224" w14:textId="415B50DB" w:rsidR="00377A6F" w:rsidRPr="00377A6F" w:rsidRDefault="00377A6F" w:rsidP="00377A6F">
      <w:pPr>
        <w:spacing w:before="240"/>
        <w:rPr>
          <w:rFonts w:ascii="Times New Roman" w:eastAsia="Times New Roman" w:hAnsi="Times New Roman" w:cs="Times New Roman"/>
          <w:sz w:val="24"/>
          <w:szCs w:val="20"/>
        </w:rPr>
      </w:pPr>
      <w:r w:rsidRPr="00377A6F">
        <w:rPr>
          <w:rFonts w:ascii="Times New Roman" w:eastAsia="Times New Roman" w:hAnsi="Times New Roman" w:cs="Times New Roman"/>
          <w:sz w:val="24"/>
          <w:szCs w:val="20"/>
        </w:rPr>
        <w:t>8.</w:t>
      </w:r>
      <w:r>
        <w:rPr>
          <w:rFonts w:ascii="Times New Roman" w:eastAsia="Times New Roman" w:hAnsi="Times New Roman" w:cs="Times New Roman"/>
          <w:sz w:val="24"/>
          <w:szCs w:val="20"/>
        </w:rPr>
        <w:t>8</w:t>
      </w:r>
      <w:r w:rsidRPr="00377A6F">
        <w:rPr>
          <w:rFonts w:ascii="Times New Roman" w:eastAsia="Times New Roman" w:hAnsi="Times New Roman" w:cs="Times New Roman"/>
          <w:sz w:val="24"/>
          <w:szCs w:val="20"/>
        </w:rPr>
        <w:t>. Līgums stājas spēkā tā parakstīšanas dienā un ir spēkā līdz saistību pilnīgai izpildei.</w:t>
      </w:r>
    </w:p>
    <w:p w14:paraId="42811AEF" w14:textId="10A139E8" w:rsidR="00073247" w:rsidRPr="000E5391" w:rsidRDefault="00377A6F" w:rsidP="00FB0DD4">
      <w:pPr>
        <w:spacing w:before="240"/>
        <w:rPr>
          <w:rFonts w:ascii="Times New Roman" w:hAnsi="Times New Roman" w:cs="Times New Roman"/>
          <w:sz w:val="24"/>
          <w:szCs w:val="24"/>
        </w:rPr>
      </w:pPr>
      <w:r>
        <w:rPr>
          <w:rFonts w:ascii="Times New Roman" w:hAnsi="Times New Roman" w:cs="Times New Roman"/>
          <w:sz w:val="24"/>
          <w:szCs w:val="24"/>
        </w:rPr>
        <w:t>8.9</w:t>
      </w:r>
      <w:r w:rsidR="00073247" w:rsidRPr="000E5391">
        <w:rPr>
          <w:rFonts w:ascii="Times New Roman" w:hAnsi="Times New Roman" w:cs="Times New Roman"/>
          <w:sz w:val="24"/>
          <w:szCs w:val="24"/>
        </w:rPr>
        <w:t xml:space="preserve">. Pasūtītāja pārstāvis Līguma izpildes laikā – </w:t>
      </w:r>
      <w:r w:rsidR="00FB0DD4" w:rsidRPr="000E5391">
        <w:rPr>
          <w:rFonts w:ascii="Times New Roman" w:hAnsi="Times New Roman" w:cs="Times New Roman"/>
          <w:sz w:val="24"/>
          <w:szCs w:val="24"/>
        </w:rPr>
        <w:t>____________________________________.</w:t>
      </w:r>
    </w:p>
    <w:p w14:paraId="6DF31159" w14:textId="12B2DA60" w:rsidR="00073247" w:rsidRPr="000E5391" w:rsidRDefault="00377A6F" w:rsidP="00FB0DD4">
      <w:pPr>
        <w:spacing w:before="240"/>
        <w:rPr>
          <w:rFonts w:ascii="Times New Roman" w:hAnsi="Times New Roman" w:cs="Times New Roman"/>
          <w:sz w:val="24"/>
          <w:szCs w:val="24"/>
        </w:rPr>
      </w:pPr>
      <w:r>
        <w:rPr>
          <w:rFonts w:ascii="Times New Roman" w:hAnsi="Times New Roman" w:cs="Times New Roman"/>
          <w:sz w:val="24"/>
          <w:szCs w:val="24"/>
        </w:rPr>
        <w:t>8.10</w:t>
      </w:r>
      <w:r w:rsidR="00073247" w:rsidRPr="000E5391">
        <w:rPr>
          <w:rFonts w:ascii="Times New Roman" w:hAnsi="Times New Roman" w:cs="Times New Roman"/>
          <w:sz w:val="24"/>
          <w:szCs w:val="24"/>
        </w:rPr>
        <w:t xml:space="preserve">. Izpildītāja pārstāvis Līguma izpildes laikā </w:t>
      </w:r>
      <w:r w:rsidR="00FB0DD4" w:rsidRPr="000E5391">
        <w:rPr>
          <w:rFonts w:ascii="Times New Roman" w:hAnsi="Times New Roman" w:cs="Times New Roman"/>
          <w:sz w:val="24"/>
          <w:szCs w:val="24"/>
        </w:rPr>
        <w:t>- ____________________________________.</w:t>
      </w:r>
    </w:p>
    <w:p w14:paraId="20ED6AF6" w14:textId="70695A89" w:rsidR="00073247" w:rsidRPr="000E5391" w:rsidRDefault="00377A6F" w:rsidP="00FB0DD4">
      <w:pPr>
        <w:spacing w:before="240"/>
        <w:rPr>
          <w:rFonts w:ascii="Times New Roman" w:hAnsi="Times New Roman" w:cs="Times New Roman"/>
          <w:sz w:val="24"/>
          <w:szCs w:val="24"/>
        </w:rPr>
      </w:pPr>
      <w:r>
        <w:rPr>
          <w:rFonts w:ascii="Times New Roman" w:hAnsi="Times New Roman" w:cs="Times New Roman"/>
          <w:sz w:val="24"/>
          <w:szCs w:val="24"/>
        </w:rPr>
        <w:t>8.11</w:t>
      </w:r>
      <w:r w:rsidR="00073247" w:rsidRPr="000E5391">
        <w:rPr>
          <w:rFonts w:ascii="Times New Roman" w:hAnsi="Times New Roman" w:cs="Times New Roman"/>
          <w:sz w:val="24"/>
          <w:szCs w:val="24"/>
        </w:rPr>
        <w:t>. Līgums sagatavots 2 (divos) eksemplāros</w:t>
      </w:r>
      <w:r w:rsidR="00FB0DD4" w:rsidRPr="000E5391">
        <w:rPr>
          <w:rFonts w:ascii="Times New Roman" w:hAnsi="Times New Roman" w:cs="Times New Roman"/>
          <w:sz w:val="24"/>
          <w:szCs w:val="24"/>
        </w:rPr>
        <w:t>,</w:t>
      </w:r>
      <w:r w:rsidR="00073247" w:rsidRPr="000E5391">
        <w:rPr>
          <w:rFonts w:ascii="Times New Roman" w:hAnsi="Times New Roman" w:cs="Times New Roman"/>
          <w:sz w:val="24"/>
          <w:szCs w:val="24"/>
        </w:rPr>
        <w:t xml:space="preserve"> </w:t>
      </w:r>
      <w:r w:rsidR="00FB0DD4" w:rsidRPr="000E5391">
        <w:rPr>
          <w:rFonts w:ascii="Times New Roman" w:hAnsi="Times New Roman" w:cs="Times New Roman"/>
          <w:sz w:val="24"/>
          <w:szCs w:val="24"/>
        </w:rPr>
        <w:t>no kuriem viens glabājas pie Pasūtītāja, bet otrs pie Izpildītāja. Abiem Līguma eksemplāriem ir vienāds juridiskais spēks.</w:t>
      </w:r>
      <w:r w:rsidR="00073247" w:rsidRPr="000E5391">
        <w:rPr>
          <w:rFonts w:ascii="Times New Roman" w:hAnsi="Times New Roman" w:cs="Times New Roman"/>
          <w:b/>
          <w:sz w:val="24"/>
          <w:szCs w:val="24"/>
        </w:rPr>
        <w:t xml:space="preserve"> </w:t>
      </w:r>
    </w:p>
    <w:p w14:paraId="7B0F3E1F" w14:textId="77777777" w:rsidR="00035953" w:rsidRDefault="00035953" w:rsidP="00FB0DD4">
      <w:pPr>
        <w:jc w:val="center"/>
        <w:rPr>
          <w:rFonts w:ascii="Times New Roman" w:hAnsi="Times New Roman" w:cs="Times New Roman"/>
          <w:b/>
          <w:sz w:val="24"/>
          <w:szCs w:val="24"/>
        </w:rPr>
      </w:pPr>
    </w:p>
    <w:p w14:paraId="4F2D1AEF" w14:textId="56FE765A" w:rsidR="009973D2" w:rsidRPr="000E5391" w:rsidRDefault="00930489" w:rsidP="00FB0DD4">
      <w:pPr>
        <w:jc w:val="center"/>
        <w:rPr>
          <w:rFonts w:ascii="Times New Roman" w:hAnsi="Times New Roman" w:cs="Times New Roman"/>
          <w:b/>
          <w:sz w:val="24"/>
          <w:szCs w:val="24"/>
        </w:rPr>
      </w:pPr>
      <w:r>
        <w:rPr>
          <w:rFonts w:ascii="Times New Roman" w:hAnsi="Times New Roman" w:cs="Times New Roman"/>
          <w:b/>
          <w:sz w:val="24"/>
          <w:szCs w:val="24"/>
        </w:rPr>
        <w:t>9</w:t>
      </w:r>
      <w:r w:rsidR="009973D2" w:rsidRPr="000E5391">
        <w:rPr>
          <w:rFonts w:ascii="Times New Roman" w:hAnsi="Times New Roman" w:cs="Times New Roman"/>
          <w:b/>
          <w:sz w:val="24"/>
          <w:szCs w:val="24"/>
        </w:rPr>
        <w:t>. PUŠU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9973D2" w:rsidRPr="000E5391" w14:paraId="25012FB8" w14:textId="77777777" w:rsidTr="00FB0DD4">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06F2C2D" w14:textId="77777777"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Pasūtītājs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13FE7CAA" w14:textId="77777777"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Izpildītājs</w:t>
            </w:r>
          </w:p>
        </w:tc>
      </w:tr>
      <w:tr w:rsidR="009973D2" w:rsidRPr="000E5391" w14:paraId="4438EA4C" w14:textId="77777777" w:rsidTr="00FB0DD4">
        <w:tc>
          <w:tcPr>
            <w:tcW w:w="5108" w:type="dxa"/>
            <w:tcBorders>
              <w:top w:val="single" w:sz="4" w:space="0" w:color="auto"/>
              <w:left w:val="single" w:sz="4" w:space="0" w:color="auto"/>
              <w:bottom w:val="single" w:sz="4" w:space="0" w:color="auto"/>
              <w:right w:val="single" w:sz="4" w:space="0" w:color="auto"/>
            </w:tcBorders>
            <w:hideMark/>
          </w:tcPr>
          <w:p w14:paraId="399074E5" w14:textId="77777777" w:rsidR="009973D2" w:rsidRPr="000E5391" w:rsidRDefault="00FB0DD4" w:rsidP="009973D2">
            <w:pPr>
              <w:rPr>
                <w:rFonts w:ascii="Times New Roman" w:hAnsi="Times New Roman" w:cs="Times New Roman"/>
                <w:sz w:val="24"/>
                <w:szCs w:val="24"/>
              </w:rPr>
            </w:pPr>
            <w:r w:rsidRPr="000E5391">
              <w:rPr>
                <w:rFonts w:ascii="Times New Roman" w:hAnsi="Times New Roman" w:cs="Times New Roman"/>
                <w:sz w:val="24"/>
                <w:szCs w:val="24"/>
              </w:rPr>
              <w:t>AS “Publisko aktīvu pārvaldītājs Possessor</w:t>
            </w:r>
            <w:r w:rsidR="009973D2" w:rsidRPr="000E5391">
              <w:rPr>
                <w:rFonts w:ascii="Times New Roman" w:hAnsi="Times New Roman" w:cs="Times New Roman"/>
                <w:sz w:val="24"/>
                <w:szCs w:val="24"/>
              </w:rPr>
              <w:t xml:space="preserve">” K.Valdemāra iela 31, Rīga, LV-1887 </w:t>
            </w:r>
          </w:p>
          <w:p w14:paraId="75E140D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vienotais reģ.Nr.40003192154 </w:t>
            </w:r>
          </w:p>
          <w:p w14:paraId="5D827005"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Norēķinu konts Nr.LV17HABA0551032309150</w:t>
            </w:r>
          </w:p>
          <w:p w14:paraId="701054E4"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Banka: AS „Swedbank”</w:t>
            </w:r>
          </w:p>
          <w:p w14:paraId="3D95B04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32997561" w14:textId="77777777" w:rsidR="009973D2" w:rsidRPr="000E5391" w:rsidRDefault="009973D2" w:rsidP="009973D2">
            <w:pPr>
              <w:rPr>
                <w:rFonts w:ascii="Times New Roman" w:hAnsi="Times New Roman" w:cs="Times New Roman"/>
                <w:sz w:val="24"/>
                <w:szCs w:val="24"/>
              </w:rPr>
            </w:pPr>
          </w:p>
        </w:tc>
      </w:tr>
    </w:tbl>
    <w:p w14:paraId="56813A34" w14:textId="77777777" w:rsidR="009973D2" w:rsidRPr="000E5391" w:rsidRDefault="009973D2" w:rsidP="009973D2">
      <w:pPr>
        <w:rPr>
          <w:rFonts w:ascii="Times New Roman" w:hAnsi="Times New Roman" w:cs="Times New Roman"/>
          <w:sz w:val="24"/>
          <w:szCs w:val="24"/>
        </w:rPr>
      </w:pPr>
    </w:p>
    <w:p w14:paraId="36A2B981" w14:textId="77777777" w:rsidR="009973D2" w:rsidRPr="000E5391" w:rsidRDefault="009973D2" w:rsidP="009973D2">
      <w:pPr>
        <w:rPr>
          <w:rFonts w:ascii="Times New Roman" w:hAnsi="Times New Roman" w:cs="Times New Roman"/>
          <w:sz w:val="24"/>
          <w:szCs w:val="24"/>
        </w:rPr>
      </w:pPr>
    </w:p>
    <w:p w14:paraId="1BB350D3"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___________________ </w:t>
      </w:r>
      <w:r w:rsidR="00FB0DD4" w:rsidRPr="000E5391">
        <w:rPr>
          <w:rFonts w:ascii="Times New Roman" w:hAnsi="Times New Roman" w:cs="Times New Roman"/>
          <w:sz w:val="24"/>
          <w:szCs w:val="24"/>
        </w:rPr>
        <w:t>A.Mitenbergs</w:t>
      </w:r>
      <w:r w:rsidRPr="000E5391">
        <w:rPr>
          <w:rFonts w:ascii="Times New Roman" w:hAnsi="Times New Roman" w:cs="Times New Roman"/>
          <w:sz w:val="24"/>
          <w:szCs w:val="24"/>
        </w:rPr>
        <w:tab/>
      </w:r>
      <w:r w:rsidRPr="000E5391">
        <w:rPr>
          <w:rFonts w:ascii="Times New Roman" w:hAnsi="Times New Roman" w:cs="Times New Roman"/>
          <w:sz w:val="24"/>
          <w:szCs w:val="24"/>
        </w:rPr>
        <w:tab/>
        <w:t xml:space="preserve">___________________ </w:t>
      </w:r>
    </w:p>
    <w:p w14:paraId="493062A7"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Valdes </w:t>
      </w:r>
      <w:r w:rsidR="00FB0DD4" w:rsidRPr="000E5391">
        <w:rPr>
          <w:rFonts w:ascii="Times New Roman" w:hAnsi="Times New Roman" w:cs="Times New Roman"/>
          <w:sz w:val="24"/>
          <w:szCs w:val="24"/>
        </w:rPr>
        <w:t>loceklis</w:t>
      </w:r>
      <w:r w:rsidRPr="000E5391">
        <w:rPr>
          <w:rFonts w:ascii="Times New Roman" w:hAnsi="Times New Roman" w:cs="Times New Roman"/>
          <w:sz w:val="24"/>
          <w:szCs w:val="24"/>
        </w:rPr>
        <w:tab/>
      </w:r>
      <w:r w:rsidRPr="000E5391">
        <w:rPr>
          <w:rFonts w:ascii="Times New Roman" w:hAnsi="Times New Roman" w:cs="Times New Roman"/>
          <w:sz w:val="24"/>
          <w:szCs w:val="24"/>
        </w:rPr>
        <w:tab/>
      </w:r>
    </w:p>
    <w:p w14:paraId="60457CC1" w14:textId="5A6EAFC9" w:rsidR="009973D2" w:rsidRDefault="009973D2" w:rsidP="00EA5564">
      <w:pPr>
        <w:rPr>
          <w:rFonts w:ascii="Times New Roman" w:hAnsi="Times New Roman" w:cs="Times New Roman"/>
          <w:sz w:val="24"/>
          <w:szCs w:val="24"/>
        </w:rPr>
      </w:pPr>
    </w:p>
    <w:p w14:paraId="635A9F7D" w14:textId="26A566B6" w:rsidR="00377A6F" w:rsidRDefault="00377A6F" w:rsidP="00EA5564">
      <w:pPr>
        <w:rPr>
          <w:rFonts w:ascii="Times New Roman" w:hAnsi="Times New Roman" w:cs="Times New Roman"/>
          <w:sz w:val="24"/>
          <w:szCs w:val="24"/>
        </w:rPr>
      </w:pPr>
    </w:p>
    <w:p w14:paraId="326227F7" w14:textId="7AA3EC05" w:rsidR="00377A6F" w:rsidRDefault="00377A6F" w:rsidP="00EA5564">
      <w:pPr>
        <w:rPr>
          <w:rFonts w:ascii="Times New Roman" w:hAnsi="Times New Roman" w:cs="Times New Roman"/>
          <w:sz w:val="24"/>
          <w:szCs w:val="24"/>
        </w:rPr>
      </w:pPr>
    </w:p>
    <w:p w14:paraId="7DA26BFB" w14:textId="5B15793D" w:rsidR="00377A6F" w:rsidRDefault="00377A6F" w:rsidP="00EA5564">
      <w:pPr>
        <w:rPr>
          <w:rFonts w:ascii="Times New Roman" w:hAnsi="Times New Roman" w:cs="Times New Roman"/>
          <w:sz w:val="24"/>
          <w:szCs w:val="24"/>
        </w:rPr>
      </w:pPr>
    </w:p>
    <w:p w14:paraId="61D8F924" w14:textId="5BDACE11" w:rsidR="00377A6F" w:rsidRDefault="00377A6F" w:rsidP="00EA5564">
      <w:pPr>
        <w:rPr>
          <w:rFonts w:ascii="Times New Roman" w:hAnsi="Times New Roman" w:cs="Times New Roman"/>
          <w:sz w:val="24"/>
          <w:szCs w:val="24"/>
        </w:rPr>
      </w:pPr>
    </w:p>
    <w:p w14:paraId="752A2364" w14:textId="77777777" w:rsidR="002420B5" w:rsidRDefault="002420B5" w:rsidP="00377A6F">
      <w:pPr>
        <w:jc w:val="right"/>
        <w:rPr>
          <w:rFonts w:ascii="Times New Roman" w:eastAsia="Calibri" w:hAnsi="Times New Roman" w:cs="Times New Roman"/>
          <w:b/>
          <w:sz w:val="24"/>
          <w:szCs w:val="24"/>
        </w:rPr>
      </w:pPr>
    </w:p>
    <w:p w14:paraId="51D14377" w14:textId="77777777" w:rsidR="002420B5" w:rsidRDefault="002420B5" w:rsidP="00377A6F">
      <w:pPr>
        <w:jc w:val="right"/>
        <w:rPr>
          <w:rFonts w:ascii="Times New Roman" w:eastAsia="Calibri" w:hAnsi="Times New Roman" w:cs="Times New Roman"/>
          <w:b/>
          <w:sz w:val="24"/>
          <w:szCs w:val="24"/>
        </w:rPr>
      </w:pPr>
    </w:p>
    <w:p w14:paraId="3B69B86B" w14:textId="77777777" w:rsidR="002420B5" w:rsidRDefault="002420B5" w:rsidP="00377A6F">
      <w:pPr>
        <w:jc w:val="right"/>
        <w:rPr>
          <w:rFonts w:ascii="Times New Roman" w:eastAsia="Calibri" w:hAnsi="Times New Roman" w:cs="Times New Roman"/>
          <w:b/>
          <w:sz w:val="24"/>
          <w:szCs w:val="24"/>
        </w:rPr>
      </w:pPr>
    </w:p>
    <w:p w14:paraId="3D98E0F6" w14:textId="77777777" w:rsidR="00035953" w:rsidRDefault="00035953" w:rsidP="00162363">
      <w:pPr>
        <w:rPr>
          <w:rFonts w:ascii="Times New Roman" w:eastAsia="Calibri" w:hAnsi="Times New Roman" w:cs="Times New Roman"/>
          <w:b/>
          <w:sz w:val="24"/>
          <w:szCs w:val="24"/>
        </w:rPr>
      </w:pPr>
    </w:p>
    <w:p w14:paraId="6382F9A8" w14:textId="7DF8671E" w:rsidR="00377A6F" w:rsidRPr="00377A6F" w:rsidRDefault="00377A6F" w:rsidP="00377A6F">
      <w:pPr>
        <w:jc w:val="right"/>
        <w:rPr>
          <w:rFonts w:ascii="Times New Roman" w:eastAsia="Calibri" w:hAnsi="Times New Roman" w:cs="Times New Roman"/>
          <w:b/>
          <w:sz w:val="24"/>
          <w:szCs w:val="24"/>
        </w:rPr>
      </w:pPr>
      <w:r w:rsidRPr="00377A6F">
        <w:rPr>
          <w:rFonts w:ascii="Times New Roman" w:eastAsia="Calibri" w:hAnsi="Times New Roman" w:cs="Times New Roman"/>
          <w:b/>
          <w:sz w:val="24"/>
          <w:szCs w:val="24"/>
        </w:rPr>
        <w:lastRenderedPageBreak/>
        <w:t>Pielikums Nr.</w:t>
      </w:r>
      <w:r w:rsidR="00F56FD8">
        <w:rPr>
          <w:rFonts w:ascii="Times New Roman" w:eastAsia="Calibri" w:hAnsi="Times New Roman" w:cs="Times New Roman"/>
          <w:b/>
          <w:sz w:val="24"/>
          <w:szCs w:val="24"/>
        </w:rPr>
        <w:t>1</w:t>
      </w:r>
    </w:p>
    <w:p w14:paraId="32B07B59" w14:textId="53F965AC" w:rsidR="00377A6F" w:rsidRPr="00377A6F" w:rsidRDefault="00377A6F" w:rsidP="00377A6F">
      <w:pPr>
        <w:jc w:val="right"/>
        <w:outlineLvl w:val="6"/>
        <w:rPr>
          <w:rFonts w:ascii="Times New Roman" w:eastAsia="Times New Roman" w:hAnsi="Times New Roman" w:cs="Times New Roman"/>
          <w:b/>
          <w:sz w:val="24"/>
          <w:szCs w:val="24"/>
          <w:lang w:eastAsia="lv-LV"/>
        </w:rPr>
      </w:pPr>
      <w:r w:rsidRPr="00377A6F">
        <w:rPr>
          <w:rFonts w:ascii="Times New Roman" w:eastAsia="Times New Roman" w:hAnsi="Times New Roman" w:cs="Times New Roman"/>
          <w:b/>
          <w:sz w:val="24"/>
          <w:szCs w:val="24"/>
          <w:lang w:eastAsia="lv-LV"/>
        </w:rPr>
        <w:t xml:space="preserve">Pie līguma </w:t>
      </w:r>
      <w:proofErr w:type="spellStart"/>
      <w:r w:rsidRPr="00377A6F">
        <w:rPr>
          <w:rFonts w:ascii="Times New Roman" w:eastAsia="Times New Roman" w:hAnsi="Times New Roman" w:cs="Times New Roman"/>
          <w:b/>
          <w:sz w:val="24"/>
          <w:szCs w:val="24"/>
          <w:lang w:eastAsia="lv-LV"/>
        </w:rPr>
        <w:t>Nr.POSSESSOR</w:t>
      </w:r>
      <w:proofErr w:type="spellEnd"/>
      <w:r w:rsidRPr="00377A6F">
        <w:rPr>
          <w:rFonts w:ascii="Times New Roman" w:eastAsia="Times New Roman" w:hAnsi="Times New Roman" w:cs="Times New Roman"/>
          <w:b/>
          <w:sz w:val="24"/>
          <w:szCs w:val="24"/>
          <w:lang w:eastAsia="lv-LV"/>
        </w:rPr>
        <w:t>/2020/</w:t>
      </w:r>
      <w:r w:rsidR="00043102">
        <w:rPr>
          <w:rFonts w:ascii="Times New Roman" w:eastAsia="Times New Roman" w:hAnsi="Times New Roman" w:cs="Times New Roman"/>
          <w:b/>
          <w:sz w:val="24"/>
          <w:szCs w:val="24"/>
          <w:lang w:eastAsia="lv-LV"/>
        </w:rPr>
        <w:t>61</w:t>
      </w:r>
    </w:p>
    <w:p w14:paraId="3778CC97" w14:textId="77777777" w:rsidR="00377A6F" w:rsidRPr="00377A6F" w:rsidRDefault="00377A6F" w:rsidP="00377A6F">
      <w:pPr>
        <w:spacing w:before="240" w:after="60"/>
        <w:jc w:val="center"/>
        <w:outlineLvl w:val="6"/>
        <w:rPr>
          <w:rFonts w:ascii="Times New Roman" w:eastAsia="Times New Roman" w:hAnsi="Times New Roman" w:cs="Times New Roman"/>
          <w:kern w:val="36"/>
          <w:sz w:val="24"/>
          <w:szCs w:val="24"/>
          <w:lang w:eastAsia="lv-LV"/>
        </w:rPr>
      </w:pPr>
      <w:r w:rsidRPr="00377A6F">
        <w:rPr>
          <w:rFonts w:ascii="Times New Roman" w:eastAsia="Times New Roman" w:hAnsi="Times New Roman" w:cs="Times New Roman"/>
          <w:sz w:val="24"/>
          <w:szCs w:val="24"/>
          <w:lang w:eastAsia="lv-LV"/>
        </w:rPr>
        <w:t>DARBA NODOŠANAS - PIEŅEMŠANAS AKTS</w:t>
      </w:r>
    </w:p>
    <w:p w14:paraId="304D8CBB" w14:textId="77777777" w:rsidR="00377A6F" w:rsidRPr="00377A6F" w:rsidRDefault="00377A6F" w:rsidP="00377A6F">
      <w:pPr>
        <w:jc w:val="left"/>
        <w:rPr>
          <w:rFonts w:ascii="Times New Roman" w:eastAsia="Times New Roman" w:hAnsi="Times New Roman" w:cs="Times New Roman"/>
          <w:b/>
          <w:kern w:val="36"/>
          <w:sz w:val="24"/>
          <w:szCs w:val="24"/>
          <w:lang w:eastAsia="lv-LV"/>
        </w:rPr>
      </w:pPr>
      <w:r w:rsidRPr="00377A6F">
        <w:rPr>
          <w:rFonts w:ascii="Times New Roman" w:eastAsia="Times New Roman" w:hAnsi="Times New Roman" w:cs="Times New Roman"/>
          <w:sz w:val="24"/>
          <w:szCs w:val="24"/>
          <w:lang w:eastAsia="lv-LV"/>
        </w:rPr>
        <w:t>2020.gada ________________</w:t>
      </w:r>
    </w:p>
    <w:p w14:paraId="2A1CAD8A" w14:textId="77777777" w:rsidR="00377A6F" w:rsidRPr="00377A6F" w:rsidRDefault="00377A6F" w:rsidP="00377A6F">
      <w:pPr>
        <w:ind w:firstLine="360"/>
        <w:rPr>
          <w:rFonts w:ascii="Times New Roman" w:eastAsia="Times New Roman" w:hAnsi="Times New Roman" w:cs="Times New Roman"/>
          <w:b/>
          <w:sz w:val="24"/>
          <w:szCs w:val="24"/>
          <w:lang w:eastAsia="lv-LV"/>
        </w:rPr>
      </w:pPr>
    </w:p>
    <w:p w14:paraId="293A452D" w14:textId="77777777"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Sabiedrība _______________ “__________” (turpmāk - Izpildītājs), vienotais reģistrācijas Nr.____________, juridiskā adrese _________ ielā __, ____, LV-____, kuras vārdā saskaņā ar statūtiem rīkojas valdes _______ ___________, no vienas puses, un</w:t>
      </w:r>
    </w:p>
    <w:p w14:paraId="3B7C921C" w14:textId="274AF712"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AS “Publisko aktīvu pārvaldītājs Possessor” (turpmāk – Pasūtītājs), vienotais reģistrācijas Nr.40003192154, juridiskā adrese - K.Valdemāra iela 31, Rīga, LV-1887, kuras vārdā saskaņā ar Pasūtītāja valdes 2020.gada 5.marta lēmumu Nr.27/188 </w:t>
      </w:r>
      <w:r w:rsidR="00162363">
        <w:rPr>
          <w:rFonts w:ascii="Times New Roman" w:eastAsia="Times New Roman" w:hAnsi="Times New Roman" w:cs="Times New Roman"/>
          <w:sz w:val="24"/>
          <w:szCs w:val="24"/>
          <w:lang w:eastAsia="lv-LV"/>
        </w:rPr>
        <w:t>“</w:t>
      </w:r>
      <w:r w:rsidRPr="00377A6F">
        <w:rPr>
          <w:rFonts w:ascii="Times New Roman" w:eastAsia="Times New Roman" w:hAnsi="Times New Roman" w:cs="Times New Roman"/>
          <w:sz w:val="24"/>
          <w:szCs w:val="24"/>
          <w:lang w:eastAsia="lv-LV"/>
        </w:rPr>
        <w:t>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34FE0FF1" w14:textId="77777777" w:rsidR="00377A6F" w:rsidRPr="00377A6F" w:rsidRDefault="00377A6F" w:rsidP="00377A6F">
      <w:pPr>
        <w:rPr>
          <w:rFonts w:ascii="Times New Roman" w:eastAsia="Times New Roman" w:hAnsi="Times New Roman" w:cs="Times New Roman"/>
          <w:color w:val="FF0000"/>
          <w:sz w:val="24"/>
          <w:szCs w:val="24"/>
          <w:lang w:eastAsia="lv-LV"/>
        </w:rPr>
      </w:pPr>
    </w:p>
    <w:p w14:paraId="11B66D3D" w14:textId="296983DB"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Izpildītājs saskaņā ar 2020.gada __________ noslēgto Iepirkuma līgumu </w:t>
      </w:r>
      <w:proofErr w:type="spellStart"/>
      <w:r w:rsidRPr="00377A6F">
        <w:rPr>
          <w:rFonts w:ascii="Times New Roman" w:eastAsia="Times New Roman" w:hAnsi="Times New Roman" w:cs="Times New Roman"/>
          <w:sz w:val="24"/>
          <w:szCs w:val="24"/>
          <w:lang w:eastAsia="lv-LV"/>
        </w:rPr>
        <w:t>Nr.POSSESSOR</w:t>
      </w:r>
      <w:proofErr w:type="spellEnd"/>
      <w:r w:rsidRPr="00377A6F">
        <w:rPr>
          <w:rFonts w:ascii="Times New Roman" w:eastAsia="Times New Roman" w:hAnsi="Times New Roman" w:cs="Times New Roman"/>
          <w:sz w:val="24"/>
          <w:szCs w:val="24"/>
          <w:lang w:eastAsia="lv-LV"/>
        </w:rPr>
        <w:t>/2020/</w:t>
      </w:r>
      <w:r w:rsidR="00043102">
        <w:rPr>
          <w:rFonts w:ascii="Times New Roman" w:eastAsia="Times New Roman" w:hAnsi="Times New Roman" w:cs="Times New Roman"/>
          <w:sz w:val="24"/>
          <w:szCs w:val="24"/>
          <w:lang w:eastAsia="lv-LV"/>
        </w:rPr>
        <w:t xml:space="preserve">61 </w:t>
      </w:r>
      <w:bookmarkStart w:id="14" w:name="_GoBack"/>
      <w:bookmarkEnd w:id="14"/>
      <w:r w:rsidRPr="00377A6F">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bCs/>
          <w:iCs/>
          <w:sz w:val="24"/>
          <w:szCs w:val="24"/>
          <w:lang w:eastAsia="lv-LV"/>
        </w:rPr>
        <w:t xml:space="preserve">dzīvojamās ēkas </w:t>
      </w:r>
      <w:r w:rsidRPr="004B16AC">
        <w:rPr>
          <w:rFonts w:ascii="Times New Roman" w:eastAsia="SimSun" w:hAnsi="Times New Roman" w:cs="Times New Roman"/>
          <w:sz w:val="24"/>
          <w:szCs w:val="24"/>
        </w:rPr>
        <w:t>Berģu ielā 160</w:t>
      </w:r>
      <w:r w:rsidR="00162363">
        <w:rPr>
          <w:rFonts w:ascii="Times New Roman" w:eastAsia="SimSun" w:hAnsi="Times New Roman" w:cs="Times New Roman"/>
          <w:sz w:val="24"/>
          <w:szCs w:val="24"/>
        </w:rPr>
        <w:t xml:space="preserve"> k-</w:t>
      </w:r>
      <w:r w:rsidRPr="004B16AC">
        <w:rPr>
          <w:rFonts w:ascii="Times New Roman" w:eastAsia="SimSun" w:hAnsi="Times New Roman" w:cs="Times New Roman"/>
          <w:sz w:val="24"/>
          <w:szCs w:val="24"/>
        </w:rPr>
        <w:t xml:space="preserve">4, Rīgā, </w:t>
      </w:r>
      <w:r w:rsidR="00162363">
        <w:rPr>
          <w:rFonts w:ascii="Times New Roman" w:eastAsia="SimSun" w:hAnsi="Times New Roman" w:cs="Times New Roman"/>
          <w:sz w:val="24"/>
          <w:szCs w:val="24"/>
        </w:rPr>
        <w:t xml:space="preserve">ar </w:t>
      </w:r>
      <w:r w:rsidRPr="004B16AC">
        <w:rPr>
          <w:rFonts w:ascii="Times New Roman" w:eastAsia="SimSun" w:hAnsi="Times New Roman" w:cs="Times New Roman"/>
          <w:sz w:val="24"/>
          <w:szCs w:val="24"/>
        </w:rPr>
        <w:t>kadastra apzīmējum</w:t>
      </w:r>
      <w:r w:rsidR="00162363">
        <w:rPr>
          <w:rFonts w:ascii="Times New Roman" w:eastAsia="SimSun" w:hAnsi="Times New Roman" w:cs="Times New Roman"/>
          <w:sz w:val="24"/>
          <w:szCs w:val="24"/>
        </w:rPr>
        <w:t>u:</w:t>
      </w:r>
      <w:r w:rsidRPr="004B16AC">
        <w:rPr>
          <w:rFonts w:ascii="Times New Roman" w:eastAsia="SimSun" w:hAnsi="Times New Roman" w:cs="Times New Roman"/>
          <w:sz w:val="24"/>
          <w:szCs w:val="24"/>
        </w:rPr>
        <w:t xml:space="preserve"> 0100 127 0592 004</w:t>
      </w:r>
      <w:r w:rsidRPr="00377A6F">
        <w:rPr>
          <w:rFonts w:ascii="Times New Roman" w:eastAsia="Times New Roman" w:hAnsi="Times New Roman" w:cs="Times New Roman"/>
          <w:sz w:val="24"/>
          <w:szCs w:val="20"/>
          <w:lang w:eastAsia="lv-LV"/>
        </w:rPr>
        <w:t>, nojaukšanu</w:t>
      </w:r>
      <w:r w:rsidRPr="00377A6F">
        <w:rPr>
          <w:rFonts w:ascii="Times New Roman" w:eastAsia="TimesNewRoman" w:hAnsi="Times New Roman" w:cs="Times New Roman"/>
          <w:bCs/>
          <w:sz w:val="24"/>
          <w:szCs w:val="20"/>
          <w:lang w:eastAsia="lv-LV"/>
        </w:rPr>
        <w:t xml:space="preserve"> </w:t>
      </w:r>
      <w:r w:rsidRPr="00377A6F">
        <w:rPr>
          <w:rFonts w:ascii="Times New Roman" w:eastAsia="Times New Roman" w:hAnsi="Times New Roman" w:cs="Times New Roman"/>
          <w:sz w:val="24"/>
          <w:szCs w:val="24"/>
          <w:lang w:eastAsia="lv-LV"/>
        </w:rPr>
        <w:t>ir veicis:</w:t>
      </w:r>
    </w:p>
    <w:p w14:paraId="1E898B17" w14:textId="77777777" w:rsidR="00377A6F" w:rsidRPr="00377A6F" w:rsidRDefault="00377A6F" w:rsidP="004D3053">
      <w:pPr>
        <w:ind w:firstLine="360"/>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1.1. ____________________;</w:t>
      </w:r>
    </w:p>
    <w:p w14:paraId="1DA9A13D" w14:textId="77777777" w:rsidR="00377A6F" w:rsidRPr="00377A6F" w:rsidRDefault="00377A6F" w:rsidP="004D3053">
      <w:pPr>
        <w:ind w:firstLine="360"/>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1.2. ____________________;</w:t>
      </w:r>
    </w:p>
    <w:p w14:paraId="0F9B5743" w14:textId="77777777" w:rsidR="00377A6F" w:rsidRPr="00377A6F" w:rsidRDefault="00377A6F" w:rsidP="004D3053">
      <w:pPr>
        <w:ind w:firstLine="360"/>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1.3. ____________________.</w:t>
      </w:r>
    </w:p>
    <w:p w14:paraId="556F5E5C"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Pasūtītājam nav iebildumu par sniegtā pakalpojuma kvalitāti.</w:t>
      </w:r>
    </w:p>
    <w:p w14:paraId="2C83D207"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Līguma cena par sniegto pakalpojumu ir _____ EUR (summa vārdiem), pieskaitot PVN 21% _________ EUR (summa vārdiem).</w:t>
      </w:r>
    </w:p>
    <w:p w14:paraId="581D31E1"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Šis akts sastādīts divos eksemplāros, no kuriem viens glabājas pie Pasūtītāja, otrs pie Izpildītāja.</w:t>
      </w:r>
    </w:p>
    <w:p w14:paraId="730F6EAF" w14:textId="77777777" w:rsidR="00377A6F" w:rsidRPr="00377A6F" w:rsidRDefault="00377A6F" w:rsidP="00377A6F">
      <w:pPr>
        <w:jc w:val="left"/>
        <w:rPr>
          <w:rFonts w:ascii="Times New Roman" w:eastAsia="Calibri" w:hAnsi="Times New Roman" w:cs="Times New Roman"/>
          <w:sz w:val="24"/>
          <w:szCs w:val="24"/>
        </w:rPr>
      </w:pPr>
    </w:p>
    <w:tbl>
      <w:tblPr>
        <w:tblW w:w="0" w:type="auto"/>
        <w:tblLook w:val="04A0" w:firstRow="1" w:lastRow="0" w:firstColumn="1" w:lastColumn="0" w:noHBand="0" w:noVBand="1"/>
      </w:tblPr>
      <w:tblGrid>
        <w:gridCol w:w="4231"/>
        <w:gridCol w:w="5026"/>
      </w:tblGrid>
      <w:tr w:rsidR="00377A6F" w:rsidRPr="00377A6F" w14:paraId="4073EFF5" w14:textId="77777777" w:rsidTr="00930489">
        <w:tc>
          <w:tcPr>
            <w:tcW w:w="4282" w:type="dxa"/>
          </w:tcPr>
          <w:p w14:paraId="321629A2" w14:textId="77777777" w:rsidR="00377A6F" w:rsidRPr="00377A6F" w:rsidRDefault="00377A6F" w:rsidP="00377A6F">
            <w:pPr>
              <w:tabs>
                <w:tab w:val="left" w:pos="720"/>
                <w:tab w:val="center" w:pos="4320"/>
                <w:tab w:val="right" w:pos="8640"/>
              </w:tabs>
              <w:jc w:val="left"/>
              <w:rPr>
                <w:rFonts w:ascii="Times New Roman" w:eastAsia="Times New Roman" w:hAnsi="Times New Roman" w:cs="Times New Roman"/>
                <w:i/>
                <w:sz w:val="24"/>
                <w:szCs w:val="24"/>
                <w:lang w:val="en-AU"/>
              </w:rPr>
            </w:pPr>
            <w:r w:rsidRPr="00377A6F">
              <w:rPr>
                <w:rFonts w:ascii="Times New Roman" w:eastAsia="Times New Roman" w:hAnsi="Times New Roman" w:cs="Times New Roman"/>
                <w:i/>
                <w:sz w:val="24"/>
                <w:szCs w:val="24"/>
              </w:rPr>
              <w:t>Izpildītājs:</w:t>
            </w:r>
          </w:p>
        </w:tc>
        <w:tc>
          <w:tcPr>
            <w:tcW w:w="5074" w:type="dxa"/>
          </w:tcPr>
          <w:p w14:paraId="174801A6" w14:textId="77777777" w:rsidR="00377A6F" w:rsidRPr="00377A6F" w:rsidRDefault="00377A6F" w:rsidP="00377A6F">
            <w:pPr>
              <w:ind w:right="-99"/>
              <w:jc w:val="right"/>
              <w:rPr>
                <w:rFonts w:ascii="Times New Roman" w:eastAsia="Times New Roman" w:hAnsi="Times New Roman" w:cs="Times New Roman"/>
                <w:i/>
                <w:sz w:val="24"/>
                <w:szCs w:val="24"/>
                <w:lang w:val="en-AU"/>
              </w:rPr>
            </w:pPr>
            <w:r w:rsidRPr="00377A6F">
              <w:rPr>
                <w:rFonts w:ascii="Times New Roman" w:eastAsia="Times New Roman" w:hAnsi="Times New Roman" w:cs="Times New Roman"/>
                <w:i/>
                <w:sz w:val="24"/>
                <w:szCs w:val="24"/>
                <w:lang w:eastAsia="lv-LV"/>
              </w:rPr>
              <w:t>Pasūtītājs:</w:t>
            </w:r>
          </w:p>
        </w:tc>
      </w:tr>
      <w:tr w:rsidR="00377A6F" w:rsidRPr="00377A6F" w14:paraId="4183A8D1" w14:textId="77777777" w:rsidTr="00930489">
        <w:trPr>
          <w:trHeight w:val="2525"/>
        </w:trPr>
        <w:tc>
          <w:tcPr>
            <w:tcW w:w="4282" w:type="dxa"/>
          </w:tcPr>
          <w:p w14:paraId="3AC95BC0" w14:textId="77777777" w:rsidR="00377A6F" w:rsidRPr="00377A6F" w:rsidRDefault="00377A6F" w:rsidP="00377A6F">
            <w:pPr>
              <w:jc w:val="left"/>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lang w:eastAsia="lv-LV"/>
              </w:rPr>
              <w:t>___ “_______”</w:t>
            </w:r>
          </w:p>
          <w:p w14:paraId="59D1B51B" w14:textId="77777777" w:rsidR="00377A6F" w:rsidRPr="00377A6F" w:rsidRDefault="00377A6F" w:rsidP="00377A6F">
            <w:pPr>
              <w:jc w:val="left"/>
              <w:rPr>
                <w:rFonts w:ascii="Times New Roman" w:eastAsia="Times New Roman" w:hAnsi="Times New Roman" w:cs="Times New Roman"/>
                <w:sz w:val="24"/>
                <w:szCs w:val="24"/>
                <w:lang w:eastAsia="lv-LV"/>
              </w:rPr>
            </w:pPr>
          </w:p>
          <w:p w14:paraId="5D1DBD46" w14:textId="77777777" w:rsidR="00377A6F" w:rsidRPr="00377A6F" w:rsidRDefault="00377A6F" w:rsidP="00377A6F">
            <w:pPr>
              <w:jc w:val="lef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____________</w:t>
            </w:r>
          </w:p>
          <w:p w14:paraId="58F318EB" w14:textId="77777777" w:rsidR="00377A6F" w:rsidRPr="00377A6F" w:rsidRDefault="00377A6F" w:rsidP="00377A6F">
            <w:pPr>
              <w:jc w:val="left"/>
              <w:rPr>
                <w:rFonts w:ascii="Times New Roman" w:eastAsia="Times New Roman" w:hAnsi="Times New Roman" w:cs="Times New Roman"/>
                <w:sz w:val="24"/>
                <w:szCs w:val="24"/>
                <w:lang w:eastAsia="lv-LV"/>
              </w:rPr>
            </w:pPr>
          </w:p>
          <w:p w14:paraId="010FDE32" w14:textId="77777777" w:rsidR="00377A6F" w:rsidRPr="00377A6F" w:rsidRDefault="00377A6F" w:rsidP="00377A6F">
            <w:pPr>
              <w:jc w:val="left"/>
              <w:rPr>
                <w:rFonts w:ascii="Times New Roman" w:eastAsia="Times New Roman" w:hAnsi="Times New Roman" w:cs="Times New Roman"/>
                <w:sz w:val="24"/>
                <w:szCs w:val="24"/>
                <w:lang w:val="en-AU"/>
              </w:rPr>
            </w:pPr>
            <w:r w:rsidRPr="00377A6F">
              <w:rPr>
                <w:rFonts w:ascii="Times New Roman" w:eastAsia="Times New Roman" w:hAnsi="Times New Roman" w:cs="Times New Roman"/>
                <w:sz w:val="24"/>
                <w:szCs w:val="24"/>
                <w:lang w:eastAsia="lv-LV"/>
              </w:rPr>
              <w:t>__________________</w:t>
            </w:r>
          </w:p>
        </w:tc>
        <w:tc>
          <w:tcPr>
            <w:tcW w:w="5074" w:type="dxa"/>
          </w:tcPr>
          <w:p w14:paraId="58CBCA14" w14:textId="77777777" w:rsidR="00377A6F" w:rsidRPr="00377A6F" w:rsidRDefault="00377A6F" w:rsidP="00377A6F">
            <w:pPr>
              <w:spacing w:line="276" w:lineRule="auto"/>
              <w:jc w:val="right"/>
              <w:rPr>
                <w:rFonts w:ascii="Times New Roman" w:eastAsia="Times New Roman" w:hAnsi="Times New Roman" w:cs="Times New Roman"/>
                <w:i/>
                <w:sz w:val="24"/>
                <w:szCs w:val="24"/>
                <w:lang w:eastAsia="lv-LV"/>
              </w:rPr>
            </w:pPr>
            <w:r w:rsidRPr="00377A6F">
              <w:rPr>
                <w:rFonts w:ascii="Times New Roman" w:eastAsia="Times New Roman" w:hAnsi="Times New Roman" w:cs="Times New Roman"/>
                <w:sz w:val="24"/>
                <w:szCs w:val="24"/>
                <w:lang w:eastAsia="lv-LV"/>
              </w:rPr>
              <w:t>AS “Publisko aktīvu pārvaldītājs Possessor”</w:t>
            </w:r>
          </w:p>
          <w:p w14:paraId="1D1437A9"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i/>
                <w:sz w:val="24"/>
                <w:szCs w:val="24"/>
                <w:lang w:eastAsia="lv-LV"/>
              </w:rPr>
              <w:tab/>
            </w:r>
            <w:r w:rsidRPr="00377A6F">
              <w:rPr>
                <w:rFonts w:ascii="Times New Roman" w:eastAsia="Times New Roman" w:hAnsi="Times New Roman" w:cs="Times New Roman"/>
                <w:sz w:val="24"/>
                <w:szCs w:val="24"/>
                <w:lang w:eastAsia="lv-LV"/>
              </w:rPr>
              <w:t xml:space="preserve"> Administratīvā departamenta vadītāja</w:t>
            </w:r>
          </w:p>
          <w:p w14:paraId="2BA81DE5"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 </w:t>
            </w:r>
          </w:p>
          <w:p w14:paraId="6B8FA950"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___________________ I.Purmale</w:t>
            </w:r>
          </w:p>
          <w:p w14:paraId="015F5B13"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Finanšu departamenta vadītāja</w:t>
            </w:r>
          </w:p>
          <w:p w14:paraId="4235A8DE"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 </w:t>
            </w:r>
          </w:p>
          <w:p w14:paraId="1F9C12A3" w14:textId="77777777" w:rsidR="00377A6F" w:rsidRPr="00377A6F" w:rsidRDefault="00377A6F" w:rsidP="00377A6F">
            <w:pPr>
              <w:ind w:right="34"/>
              <w:jc w:val="right"/>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lang w:eastAsia="lv-LV"/>
              </w:rPr>
              <w:t>____________________J.Roze</w:t>
            </w:r>
          </w:p>
        </w:tc>
      </w:tr>
    </w:tbl>
    <w:p w14:paraId="72F03D34" w14:textId="77777777" w:rsidR="00377A6F" w:rsidRPr="00377A6F" w:rsidRDefault="00377A6F" w:rsidP="00377A6F">
      <w:pPr>
        <w:rPr>
          <w:rFonts w:ascii="Times New Roman" w:eastAsia="Times New Roman" w:hAnsi="Times New Roman" w:cs="Times New Roman"/>
          <w:sz w:val="24"/>
          <w:szCs w:val="24"/>
          <w:lang w:eastAsia="lv-LV"/>
        </w:rPr>
      </w:pPr>
    </w:p>
    <w:p w14:paraId="742042E8" w14:textId="77777777" w:rsidR="00377A6F" w:rsidRPr="000E5391" w:rsidRDefault="00377A6F" w:rsidP="00EA5564">
      <w:pPr>
        <w:rPr>
          <w:rFonts w:ascii="Times New Roman" w:hAnsi="Times New Roman" w:cs="Times New Roman"/>
          <w:sz w:val="24"/>
          <w:szCs w:val="24"/>
        </w:rPr>
      </w:pPr>
    </w:p>
    <w:p w14:paraId="64CFDB04" w14:textId="77777777" w:rsidR="009973D2" w:rsidRPr="00302CAE" w:rsidRDefault="009973D2" w:rsidP="00EA5564">
      <w:pPr>
        <w:rPr>
          <w:rFonts w:ascii="Times New Roman" w:hAnsi="Times New Roman" w:cs="Times New Roman"/>
          <w:sz w:val="24"/>
          <w:szCs w:val="24"/>
        </w:rPr>
      </w:pPr>
    </w:p>
    <w:sectPr w:rsidR="009973D2" w:rsidRPr="00302CAE" w:rsidSect="001842BB">
      <w:footerReference w:type="default" r:id="rId22"/>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86A0" w14:textId="77777777" w:rsidR="00C91772" w:rsidRDefault="00C91772" w:rsidP="008B021A">
      <w:r>
        <w:separator/>
      </w:r>
    </w:p>
  </w:endnote>
  <w:endnote w:type="continuationSeparator" w:id="0">
    <w:p w14:paraId="44A9DDEA" w14:textId="77777777" w:rsidR="00C91772" w:rsidRDefault="00C91772"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22C4" w:rsidRPr="000E5391" w:rsidRDefault="00AB22C4">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22C4" w:rsidRDefault="00AB22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5096" w14:textId="77777777" w:rsidR="00C91772" w:rsidRDefault="00C91772" w:rsidP="008B021A">
      <w:r>
        <w:separator/>
      </w:r>
    </w:p>
  </w:footnote>
  <w:footnote w:type="continuationSeparator" w:id="0">
    <w:p w14:paraId="6C3E843B" w14:textId="77777777" w:rsidR="00C91772" w:rsidRDefault="00C91772" w:rsidP="008B021A">
      <w:r>
        <w:continuationSeparator/>
      </w:r>
    </w:p>
  </w:footnote>
  <w:footnote w:id="1">
    <w:p w14:paraId="4B97B39D" w14:textId="77777777" w:rsidR="00AB22C4" w:rsidRPr="006C0F48" w:rsidRDefault="00AB22C4"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7"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2"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B5B0461"/>
    <w:multiLevelType w:val="hybridMultilevel"/>
    <w:tmpl w:val="69DCA1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3"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5"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28"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29"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30"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31"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32"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30"/>
  </w:num>
  <w:num w:numId="2">
    <w:abstractNumId w:val="0"/>
  </w:num>
  <w:num w:numId="3">
    <w:abstractNumId w:val="6"/>
  </w:num>
  <w:num w:numId="4">
    <w:abstractNumId w:val="31"/>
  </w:num>
  <w:num w:numId="5">
    <w:abstractNumId w:val="28"/>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6"/>
  </w:num>
  <w:num w:numId="12">
    <w:abstractNumId w:val="2"/>
  </w:num>
  <w:num w:numId="13">
    <w:abstractNumId w:val="25"/>
  </w:num>
  <w:num w:numId="14">
    <w:abstractNumId w:val="20"/>
  </w:num>
  <w:num w:numId="15">
    <w:abstractNumId w:val="11"/>
  </w:num>
  <w:num w:numId="16">
    <w:abstractNumId w:val="29"/>
  </w:num>
  <w:num w:numId="17">
    <w:abstractNumId w:val="15"/>
  </w:num>
  <w:num w:numId="18">
    <w:abstractNumId w:val="8"/>
  </w:num>
  <w:num w:numId="19">
    <w:abstractNumId w:val="33"/>
  </w:num>
  <w:num w:numId="20">
    <w:abstractNumId w:val="35"/>
  </w:num>
  <w:num w:numId="21">
    <w:abstractNumId w:val="10"/>
  </w:num>
  <w:num w:numId="22">
    <w:abstractNumId w:val="18"/>
  </w:num>
  <w:num w:numId="23">
    <w:abstractNumId w:val="24"/>
  </w:num>
  <w:num w:numId="24">
    <w:abstractNumId w:val="1"/>
  </w:num>
  <w:num w:numId="25">
    <w:abstractNumId w:val="5"/>
  </w:num>
  <w:num w:numId="26">
    <w:abstractNumId w:val="19"/>
  </w:num>
  <w:num w:numId="27">
    <w:abstractNumId w:val="26"/>
  </w:num>
  <w:num w:numId="28">
    <w:abstractNumId w:val="3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4"/>
  </w:num>
  <w:num w:numId="35">
    <w:abstractNumId w:val="16"/>
  </w:num>
  <w:num w:numId="36">
    <w:abstractNumId w:val="4"/>
  </w:num>
  <w:num w:numId="37">
    <w:abstractNumId w:val="22"/>
  </w:num>
  <w:num w:numId="38">
    <w:abstractNumId w:val="17"/>
  </w:num>
  <w:num w:numId="39">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152EB"/>
    <w:rsid w:val="0002451F"/>
    <w:rsid w:val="00034BE6"/>
    <w:rsid w:val="00035953"/>
    <w:rsid w:val="00043102"/>
    <w:rsid w:val="000710E5"/>
    <w:rsid w:val="0007133A"/>
    <w:rsid w:val="00073247"/>
    <w:rsid w:val="00074B83"/>
    <w:rsid w:val="00091B85"/>
    <w:rsid w:val="000923C5"/>
    <w:rsid w:val="00094DE9"/>
    <w:rsid w:val="000A248D"/>
    <w:rsid w:val="000A4620"/>
    <w:rsid w:val="000B42C1"/>
    <w:rsid w:val="000E5332"/>
    <w:rsid w:val="000E5391"/>
    <w:rsid w:val="000F1B6E"/>
    <w:rsid w:val="000F5CD4"/>
    <w:rsid w:val="000F6B28"/>
    <w:rsid w:val="00110050"/>
    <w:rsid w:val="00113527"/>
    <w:rsid w:val="0013023D"/>
    <w:rsid w:val="001308BA"/>
    <w:rsid w:val="001569D1"/>
    <w:rsid w:val="00162363"/>
    <w:rsid w:val="001805C0"/>
    <w:rsid w:val="001842BB"/>
    <w:rsid w:val="001955DC"/>
    <w:rsid w:val="00196BD3"/>
    <w:rsid w:val="001A5967"/>
    <w:rsid w:val="001C2D8D"/>
    <w:rsid w:val="001C5C43"/>
    <w:rsid w:val="001D6DD0"/>
    <w:rsid w:val="001F73AC"/>
    <w:rsid w:val="00202876"/>
    <w:rsid w:val="002073DA"/>
    <w:rsid w:val="00233D2F"/>
    <w:rsid w:val="0023601A"/>
    <w:rsid w:val="002400AB"/>
    <w:rsid w:val="002420B5"/>
    <w:rsid w:val="00244B69"/>
    <w:rsid w:val="00247E27"/>
    <w:rsid w:val="00266B8E"/>
    <w:rsid w:val="00292A1D"/>
    <w:rsid w:val="00293402"/>
    <w:rsid w:val="00295D8D"/>
    <w:rsid w:val="002A2FEE"/>
    <w:rsid w:val="002B43CE"/>
    <w:rsid w:val="002B7445"/>
    <w:rsid w:val="002B7B21"/>
    <w:rsid w:val="002C51C2"/>
    <w:rsid w:val="002D0BDB"/>
    <w:rsid w:val="002E6904"/>
    <w:rsid w:val="002F39BF"/>
    <w:rsid w:val="00302CAE"/>
    <w:rsid w:val="00310087"/>
    <w:rsid w:val="003112AE"/>
    <w:rsid w:val="003366BA"/>
    <w:rsid w:val="00341EB6"/>
    <w:rsid w:val="0034298B"/>
    <w:rsid w:val="00355123"/>
    <w:rsid w:val="0036475F"/>
    <w:rsid w:val="00366B97"/>
    <w:rsid w:val="00377A6F"/>
    <w:rsid w:val="00390083"/>
    <w:rsid w:val="003A38C1"/>
    <w:rsid w:val="003A7017"/>
    <w:rsid w:val="003C0DAB"/>
    <w:rsid w:val="003E34B3"/>
    <w:rsid w:val="0042093F"/>
    <w:rsid w:val="004229B0"/>
    <w:rsid w:val="0042442C"/>
    <w:rsid w:val="00435B93"/>
    <w:rsid w:val="00442D83"/>
    <w:rsid w:val="00452914"/>
    <w:rsid w:val="00457B9D"/>
    <w:rsid w:val="00461179"/>
    <w:rsid w:val="00467E37"/>
    <w:rsid w:val="0047398D"/>
    <w:rsid w:val="00474198"/>
    <w:rsid w:val="004972A0"/>
    <w:rsid w:val="004A0155"/>
    <w:rsid w:val="004B16AC"/>
    <w:rsid w:val="004B4EE6"/>
    <w:rsid w:val="004D17AD"/>
    <w:rsid w:val="004D2248"/>
    <w:rsid w:val="004D3053"/>
    <w:rsid w:val="004E2FD1"/>
    <w:rsid w:val="004E3BED"/>
    <w:rsid w:val="004F111A"/>
    <w:rsid w:val="005112E0"/>
    <w:rsid w:val="00511D7D"/>
    <w:rsid w:val="005336DD"/>
    <w:rsid w:val="00543086"/>
    <w:rsid w:val="00550037"/>
    <w:rsid w:val="00563576"/>
    <w:rsid w:val="00565B41"/>
    <w:rsid w:val="0058429B"/>
    <w:rsid w:val="005A1DBE"/>
    <w:rsid w:val="005A2FBC"/>
    <w:rsid w:val="005C0DBB"/>
    <w:rsid w:val="005D2A0E"/>
    <w:rsid w:val="005E7E29"/>
    <w:rsid w:val="005F168F"/>
    <w:rsid w:val="005F6126"/>
    <w:rsid w:val="0060526C"/>
    <w:rsid w:val="0060715B"/>
    <w:rsid w:val="00611600"/>
    <w:rsid w:val="00626DA3"/>
    <w:rsid w:val="00631B88"/>
    <w:rsid w:val="00633151"/>
    <w:rsid w:val="0064061F"/>
    <w:rsid w:val="00642942"/>
    <w:rsid w:val="00680B9E"/>
    <w:rsid w:val="00691137"/>
    <w:rsid w:val="006A4D6B"/>
    <w:rsid w:val="006B6185"/>
    <w:rsid w:val="006C002C"/>
    <w:rsid w:val="006C01B9"/>
    <w:rsid w:val="006C269F"/>
    <w:rsid w:val="006D0EC4"/>
    <w:rsid w:val="006D2D00"/>
    <w:rsid w:val="006E00A6"/>
    <w:rsid w:val="006E23DA"/>
    <w:rsid w:val="006E67A5"/>
    <w:rsid w:val="006F0213"/>
    <w:rsid w:val="006F10A4"/>
    <w:rsid w:val="00700478"/>
    <w:rsid w:val="00723DCA"/>
    <w:rsid w:val="007305ED"/>
    <w:rsid w:val="00734E76"/>
    <w:rsid w:val="0074443C"/>
    <w:rsid w:val="00767D69"/>
    <w:rsid w:val="0077461E"/>
    <w:rsid w:val="00774FF8"/>
    <w:rsid w:val="007768A1"/>
    <w:rsid w:val="00782BCB"/>
    <w:rsid w:val="007849DF"/>
    <w:rsid w:val="00791D84"/>
    <w:rsid w:val="007B4EC3"/>
    <w:rsid w:val="007D1F85"/>
    <w:rsid w:val="007E05D6"/>
    <w:rsid w:val="007E0874"/>
    <w:rsid w:val="007E089F"/>
    <w:rsid w:val="00801C80"/>
    <w:rsid w:val="00802CCA"/>
    <w:rsid w:val="00812C47"/>
    <w:rsid w:val="008230BE"/>
    <w:rsid w:val="00825845"/>
    <w:rsid w:val="00835A74"/>
    <w:rsid w:val="00855159"/>
    <w:rsid w:val="008650D6"/>
    <w:rsid w:val="00866C50"/>
    <w:rsid w:val="00870CAE"/>
    <w:rsid w:val="00883089"/>
    <w:rsid w:val="00887FB4"/>
    <w:rsid w:val="0089433F"/>
    <w:rsid w:val="008958FD"/>
    <w:rsid w:val="00897C86"/>
    <w:rsid w:val="008A6946"/>
    <w:rsid w:val="008B021A"/>
    <w:rsid w:val="008B1DCD"/>
    <w:rsid w:val="008C7379"/>
    <w:rsid w:val="008D083B"/>
    <w:rsid w:val="008D1AED"/>
    <w:rsid w:val="008D587E"/>
    <w:rsid w:val="008E6200"/>
    <w:rsid w:val="00903627"/>
    <w:rsid w:val="0091197C"/>
    <w:rsid w:val="00915D11"/>
    <w:rsid w:val="00915DEC"/>
    <w:rsid w:val="00921156"/>
    <w:rsid w:val="00930489"/>
    <w:rsid w:val="009461CC"/>
    <w:rsid w:val="00954472"/>
    <w:rsid w:val="00957165"/>
    <w:rsid w:val="0096178F"/>
    <w:rsid w:val="00962E9C"/>
    <w:rsid w:val="00965AAA"/>
    <w:rsid w:val="0096771B"/>
    <w:rsid w:val="00976487"/>
    <w:rsid w:val="00984FF2"/>
    <w:rsid w:val="009973D2"/>
    <w:rsid w:val="009A5DD0"/>
    <w:rsid w:val="009B2560"/>
    <w:rsid w:val="009D3734"/>
    <w:rsid w:val="009D6235"/>
    <w:rsid w:val="009D77E0"/>
    <w:rsid w:val="009E1369"/>
    <w:rsid w:val="009F7D37"/>
    <w:rsid w:val="00A0163D"/>
    <w:rsid w:val="00A01D0E"/>
    <w:rsid w:val="00A22A96"/>
    <w:rsid w:val="00A268B8"/>
    <w:rsid w:val="00A27383"/>
    <w:rsid w:val="00A35D6C"/>
    <w:rsid w:val="00A416B7"/>
    <w:rsid w:val="00A47E41"/>
    <w:rsid w:val="00A535AB"/>
    <w:rsid w:val="00A63880"/>
    <w:rsid w:val="00A650F4"/>
    <w:rsid w:val="00A876AE"/>
    <w:rsid w:val="00A9052D"/>
    <w:rsid w:val="00A9781B"/>
    <w:rsid w:val="00AA2B70"/>
    <w:rsid w:val="00AB0468"/>
    <w:rsid w:val="00AB22C4"/>
    <w:rsid w:val="00AC503B"/>
    <w:rsid w:val="00AD2108"/>
    <w:rsid w:val="00AD4C35"/>
    <w:rsid w:val="00AE0904"/>
    <w:rsid w:val="00AE11F8"/>
    <w:rsid w:val="00AF157D"/>
    <w:rsid w:val="00AF1C3D"/>
    <w:rsid w:val="00B00D0E"/>
    <w:rsid w:val="00B00F42"/>
    <w:rsid w:val="00B04B7B"/>
    <w:rsid w:val="00B11B55"/>
    <w:rsid w:val="00B20AEE"/>
    <w:rsid w:val="00B2628E"/>
    <w:rsid w:val="00B3440A"/>
    <w:rsid w:val="00B34AFF"/>
    <w:rsid w:val="00B430FF"/>
    <w:rsid w:val="00B600B9"/>
    <w:rsid w:val="00B669BF"/>
    <w:rsid w:val="00B772FF"/>
    <w:rsid w:val="00B8472C"/>
    <w:rsid w:val="00B87F22"/>
    <w:rsid w:val="00B930E9"/>
    <w:rsid w:val="00B979F2"/>
    <w:rsid w:val="00BC0A1B"/>
    <w:rsid w:val="00BD5258"/>
    <w:rsid w:val="00BD6638"/>
    <w:rsid w:val="00BF1524"/>
    <w:rsid w:val="00BF41B4"/>
    <w:rsid w:val="00C161B7"/>
    <w:rsid w:val="00C2735C"/>
    <w:rsid w:val="00C31D06"/>
    <w:rsid w:val="00C35236"/>
    <w:rsid w:val="00C37012"/>
    <w:rsid w:val="00C42149"/>
    <w:rsid w:val="00C64261"/>
    <w:rsid w:val="00C902D5"/>
    <w:rsid w:val="00C91772"/>
    <w:rsid w:val="00C9791F"/>
    <w:rsid w:val="00CA313F"/>
    <w:rsid w:val="00CA5916"/>
    <w:rsid w:val="00CB4DFA"/>
    <w:rsid w:val="00CC334B"/>
    <w:rsid w:val="00CD164F"/>
    <w:rsid w:val="00CD1D4B"/>
    <w:rsid w:val="00CD4E7D"/>
    <w:rsid w:val="00CE3F82"/>
    <w:rsid w:val="00CE7FC9"/>
    <w:rsid w:val="00CF6D7C"/>
    <w:rsid w:val="00D16767"/>
    <w:rsid w:val="00D5587B"/>
    <w:rsid w:val="00D66B96"/>
    <w:rsid w:val="00D91989"/>
    <w:rsid w:val="00D931B9"/>
    <w:rsid w:val="00D95ED9"/>
    <w:rsid w:val="00DB0D5A"/>
    <w:rsid w:val="00DB7DDF"/>
    <w:rsid w:val="00DC4C83"/>
    <w:rsid w:val="00DD168C"/>
    <w:rsid w:val="00E061A7"/>
    <w:rsid w:val="00E1459D"/>
    <w:rsid w:val="00E206CA"/>
    <w:rsid w:val="00E647A4"/>
    <w:rsid w:val="00E73533"/>
    <w:rsid w:val="00E769B3"/>
    <w:rsid w:val="00E8072C"/>
    <w:rsid w:val="00E809AB"/>
    <w:rsid w:val="00E8506F"/>
    <w:rsid w:val="00E851AE"/>
    <w:rsid w:val="00E9149F"/>
    <w:rsid w:val="00EA5564"/>
    <w:rsid w:val="00EB1027"/>
    <w:rsid w:val="00EB1938"/>
    <w:rsid w:val="00EB3F37"/>
    <w:rsid w:val="00EC2F23"/>
    <w:rsid w:val="00EE0776"/>
    <w:rsid w:val="00F045C3"/>
    <w:rsid w:val="00F22DB3"/>
    <w:rsid w:val="00F231B0"/>
    <w:rsid w:val="00F30B7B"/>
    <w:rsid w:val="00F36341"/>
    <w:rsid w:val="00F56FD8"/>
    <w:rsid w:val="00F61CAC"/>
    <w:rsid w:val="00F73D9E"/>
    <w:rsid w:val="00F921AA"/>
    <w:rsid w:val="00F93F2B"/>
    <w:rsid w:val="00FB0DD4"/>
    <w:rsid w:val="00FB0F74"/>
    <w:rsid w:val="00FB4600"/>
    <w:rsid w:val="00FC000D"/>
    <w:rsid w:val="00FC09D1"/>
    <w:rsid w:val="00FC12D3"/>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
    <w:link w:val="Sarakstarindkopa"/>
    <w:uiPriority w:val="34"/>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hyperlink" Target="http://www.possessor.gov.lv" TargetMode="External"/><Relationship Id="rId3" Type="http://schemas.openxmlformats.org/officeDocument/2006/relationships/styles" Target="styles.xml"/><Relationship Id="rId21" Type="http://schemas.openxmlformats.org/officeDocument/2006/relationships/hyperlink" Target="http://ej.uz/brpn" TargetMode="Externa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kadastrs.lv/parcels/3500015253?options%5Bdeep_expand%5D=false&amp;options%5Binline%5D=true&amp;options%5Bnew_tab%5D=false&amp;options%5Borigin%5D=prope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ssessor.gov.lv" TargetMode="External"/><Relationship Id="rId23" Type="http://schemas.openxmlformats.org/officeDocument/2006/relationships/fontTable" Target="fontTable.xml"/><Relationship Id="rId10" Type="http://schemas.openxmlformats.org/officeDocument/2006/relationships/hyperlink" Target="mailto:Andris.Timma@possessor.gov.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ndris.Timma@possessor.go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5AE0-E52D-4755-B4DD-B08C7612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31838</Words>
  <Characters>18148</Characters>
  <Application>Microsoft Office Word</Application>
  <DocSecurity>0</DocSecurity>
  <Lines>151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3</cp:revision>
  <dcterms:created xsi:type="dcterms:W3CDTF">2020-09-10T13:11:00Z</dcterms:created>
  <dcterms:modified xsi:type="dcterms:W3CDTF">2020-09-10T13:25:00Z</dcterms:modified>
  <cp:contentStatus>Final</cp:contentStatus>
</cp:coreProperties>
</file>