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EB" w:rsidRPr="00821AEB" w:rsidRDefault="00F55840" w:rsidP="00821AEB">
      <w:pPr>
        <w:pStyle w:val="Title"/>
        <w:ind w:left="-180" w:right="-874"/>
        <w:rPr>
          <w:b/>
          <w:sz w:val="28"/>
        </w:rPr>
      </w:pPr>
      <w:r>
        <w:rPr>
          <w:b/>
          <w:sz w:val="28"/>
        </w:rPr>
        <w:t xml:space="preserve"> </w:t>
      </w:r>
      <w:r w:rsidR="00821AEB" w:rsidRPr="00821AEB">
        <w:rPr>
          <w:b/>
          <w:sz w:val="28"/>
        </w:rPr>
        <w:t xml:space="preserve">Informatīvais paziņojums par Mazo iepirkumu </w:t>
      </w:r>
    </w:p>
    <w:p w:rsidR="00821AEB" w:rsidRPr="00821AEB" w:rsidRDefault="00821AEB" w:rsidP="00821AEB">
      <w:pPr>
        <w:pStyle w:val="Title"/>
        <w:rPr>
          <w:sz w:val="28"/>
        </w:rPr>
      </w:pPr>
    </w:p>
    <w:tbl>
      <w:tblPr>
        <w:tblW w:w="0" w:type="auto"/>
        <w:tblLayout w:type="fixed"/>
        <w:tblLook w:val="0000" w:firstRow="0" w:lastRow="0" w:firstColumn="0" w:lastColumn="0" w:noHBand="0" w:noVBand="0"/>
      </w:tblPr>
      <w:tblGrid>
        <w:gridCol w:w="1384"/>
        <w:gridCol w:w="425"/>
      </w:tblGrid>
      <w:tr w:rsidR="00821AEB" w:rsidRPr="00821AEB" w:rsidTr="00821AEB">
        <w:tc>
          <w:tcPr>
            <w:tcW w:w="1384" w:type="dxa"/>
            <w:tcBorders>
              <w:top w:val="nil"/>
              <w:left w:val="nil"/>
              <w:bottom w:val="nil"/>
              <w:right w:val="single" w:sz="4" w:space="0" w:color="auto"/>
            </w:tcBorders>
          </w:tcPr>
          <w:p w:rsidR="00821AEB" w:rsidRPr="00821AEB" w:rsidRDefault="00821AEB" w:rsidP="00BC233B">
            <w:pPr>
              <w:ind w:right="-694"/>
              <w:rPr>
                <w:rFonts w:ascii="Times New Roman" w:hAnsi="Times New Roman"/>
                <w:sz w:val="24"/>
                <w:szCs w:val="24"/>
              </w:rPr>
            </w:pPr>
            <w:r w:rsidRPr="00821AEB">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821AEB" w:rsidRPr="00821AEB" w:rsidRDefault="00821AEB" w:rsidP="00BC233B">
            <w:pPr>
              <w:ind w:right="-694"/>
              <w:rPr>
                <w:rFonts w:ascii="Times New Roman" w:hAnsi="Times New Roman"/>
                <w:sz w:val="24"/>
                <w:szCs w:val="24"/>
              </w:rPr>
            </w:pPr>
            <w:r w:rsidRPr="00821AEB">
              <w:rPr>
                <w:rFonts w:ascii="Times New Roman" w:hAnsi="Times New Roman"/>
                <w:sz w:val="24"/>
                <w:szCs w:val="24"/>
              </w:rPr>
              <w:t>X</w:t>
            </w:r>
          </w:p>
        </w:tc>
      </w:tr>
      <w:tr w:rsidR="00821AEB" w:rsidRPr="00821AEB" w:rsidTr="00821AEB">
        <w:tc>
          <w:tcPr>
            <w:tcW w:w="1384" w:type="dxa"/>
            <w:tcBorders>
              <w:top w:val="nil"/>
              <w:left w:val="nil"/>
              <w:bottom w:val="nil"/>
              <w:right w:val="single" w:sz="4" w:space="0" w:color="auto"/>
            </w:tcBorders>
          </w:tcPr>
          <w:p w:rsidR="00821AEB" w:rsidRPr="00821AEB" w:rsidRDefault="00821AEB" w:rsidP="00BC233B">
            <w:pPr>
              <w:ind w:right="-694"/>
              <w:rPr>
                <w:rFonts w:ascii="Times New Roman" w:hAnsi="Times New Roman"/>
                <w:sz w:val="24"/>
                <w:szCs w:val="24"/>
              </w:rPr>
            </w:pPr>
            <w:r w:rsidRPr="00821AEB">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821AEB" w:rsidRPr="00821AEB" w:rsidRDefault="00821AEB" w:rsidP="00BC233B">
            <w:pPr>
              <w:ind w:right="-694"/>
              <w:rPr>
                <w:rFonts w:ascii="Times New Roman" w:hAnsi="Times New Roman"/>
                <w:sz w:val="24"/>
                <w:szCs w:val="24"/>
              </w:rPr>
            </w:pPr>
          </w:p>
        </w:tc>
      </w:tr>
      <w:tr w:rsidR="00821AEB" w:rsidRPr="00821AEB" w:rsidTr="00821AEB">
        <w:tc>
          <w:tcPr>
            <w:tcW w:w="1384" w:type="dxa"/>
            <w:tcBorders>
              <w:top w:val="nil"/>
              <w:left w:val="nil"/>
              <w:bottom w:val="nil"/>
              <w:right w:val="single" w:sz="4" w:space="0" w:color="auto"/>
            </w:tcBorders>
          </w:tcPr>
          <w:p w:rsidR="00821AEB" w:rsidRPr="00821AEB" w:rsidRDefault="00821AEB" w:rsidP="00BC233B">
            <w:pPr>
              <w:ind w:right="-694"/>
              <w:rPr>
                <w:rFonts w:ascii="Times New Roman" w:hAnsi="Times New Roman"/>
                <w:sz w:val="24"/>
                <w:szCs w:val="24"/>
              </w:rPr>
            </w:pPr>
            <w:r w:rsidRPr="00821AEB">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tcPr>
          <w:p w:rsidR="00821AEB" w:rsidRPr="00821AEB" w:rsidRDefault="00821AEB" w:rsidP="00BC233B">
            <w:pPr>
              <w:ind w:right="-694"/>
              <w:rPr>
                <w:rFonts w:ascii="Times New Roman" w:hAnsi="Times New Roman"/>
                <w:sz w:val="24"/>
                <w:szCs w:val="24"/>
              </w:rPr>
            </w:pPr>
          </w:p>
        </w:tc>
      </w:tr>
    </w:tbl>
    <w:p w:rsidR="00821AEB" w:rsidRPr="00821AEB" w:rsidRDefault="00821AEB" w:rsidP="00821AEB">
      <w:pPr>
        <w:pStyle w:val="Title"/>
        <w:ind w:right="-694"/>
        <w:jc w:val="left"/>
        <w:rPr>
          <w:b/>
          <w:szCs w:val="24"/>
        </w:rPr>
      </w:pPr>
    </w:p>
    <w:tbl>
      <w:tblPr>
        <w:tblW w:w="0" w:type="auto"/>
        <w:tblLayout w:type="fixed"/>
        <w:tblLook w:val="0000" w:firstRow="0" w:lastRow="0" w:firstColumn="0" w:lastColumn="0" w:noHBand="0" w:noVBand="0"/>
      </w:tblPr>
      <w:tblGrid>
        <w:gridCol w:w="1548"/>
        <w:gridCol w:w="7740"/>
      </w:tblGrid>
      <w:tr w:rsidR="00821AEB" w:rsidRPr="00821AEB" w:rsidTr="00BC233B">
        <w:trPr>
          <w:cantSplit/>
        </w:trPr>
        <w:tc>
          <w:tcPr>
            <w:tcW w:w="1548" w:type="dxa"/>
            <w:vMerge w:val="restart"/>
          </w:tcPr>
          <w:p w:rsidR="00821AEB" w:rsidRPr="00821AEB" w:rsidRDefault="00821AEB" w:rsidP="00BC233B">
            <w:pPr>
              <w:pStyle w:val="Subtitle"/>
              <w:ind w:right="-694"/>
              <w:jc w:val="both"/>
              <w:rPr>
                <w:b w:val="0"/>
                <w:sz w:val="24"/>
                <w:szCs w:val="24"/>
                <w:lang w:val="lv-LV"/>
              </w:rPr>
            </w:pPr>
            <w:r w:rsidRPr="00821AEB">
              <w:rPr>
                <w:b w:val="0"/>
                <w:sz w:val="24"/>
                <w:szCs w:val="24"/>
                <w:lang w:val="lv-LV"/>
              </w:rPr>
              <w:t xml:space="preserve">1. Pasūtītājs - </w:t>
            </w:r>
          </w:p>
        </w:tc>
        <w:tc>
          <w:tcPr>
            <w:tcW w:w="7740" w:type="dxa"/>
            <w:tcBorders>
              <w:top w:val="nil"/>
              <w:left w:val="nil"/>
              <w:bottom w:val="single" w:sz="4" w:space="0" w:color="auto"/>
              <w:right w:val="nil"/>
            </w:tcBorders>
          </w:tcPr>
          <w:p w:rsidR="00821AEB" w:rsidRPr="00821AEB" w:rsidRDefault="00821AEB" w:rsidP="00BC233B">
            <w:pPr>
              <w:pStyle w:val="Subtitle"/>
              <w:rPr>
                <w:b w:val="0"/>
                <w:sz w:val="24"/>
                <w:szCs w:val="24"/>
                <w:lang w:val="lv-LV"/>
              </w:rPr>
            </w:pPr>
            <w:r w:rsidRPr="00821AEB">
              <w:rPr>
                <w:b w:val="0"/>
                <w:sz w:val="24"/>
                <w:szCs w:val="24"/>
                <w:lang w:val="lv-LV"/>
              </w:rPr>
              <w:t>Valsts akciju sabiedrība “Privatizācijas aģentūra”</w:t>
            </w:r>
          </w:p>
        </w:tc>
      </w:tr>
      <w:tr w:rsidR="00821AEB" w:rsidRPr="00821AEB" w:rsidTr="00BC233B">
        <w:trPr>
          <w:cantSplit/>
        </w:trPr>
        <w:tc>
          <w:tcPr>
            <w:tcW w:w="1548" w:type="dxa"/>
            <w:vMerge/>
            <w:vAlign w:val="center"/>
          </w:tcPr>
          <w:p w:rsidR="00821AEB" w:rsidRPr="00821AEB" w:rsidRDefault="00821AEB" w:rsidP="00BC233B">
            <w:pPr>
              <w:ind w:right="-694"/>
              <w:rPr>
                <w:rFonts w:ascii="Times New Roman" w:hAnsi="Times New Roman"/>
                <w:b/>
                <w:sz w:val="24"/>
                <w:szCs w:val="24"/>
              </w:rPr>
            </w:pPr>
          </w:p>
        </w:tc>
        <w:tc>
          <w:tcPr>
            <w:tcW w:w="7740" w:type="dxa"/>
            <w:tcBorders>
              <w:top w:val="single" w:sz="4" w:space="0" w:color="auto"/>
              <w:left w:val="nil"/>
              <w:bottom w:val="nil"/>
              <w:right w:val="nil"/>
            </w:tcBorders>
          </w:tcPr>
          <w:p w:rsidR="00821AEB" w:rsidRPr="00821AEB" w:rsidRDefault="00821AEB" w:rsidP="00BC233B">
            <w:pPr>
              <w:pStyle w:val="Subtitle"/>
              <w:ind w:right="-108"/>
              <w:rPr>
                <w:sz w:val="24"/>
                <w:szCs w:val="24"/>
                <w:lang w:val="lv-LV"/>
              </w:rPr>
            </w:pPr>
          </w:p>
        </w:tc>
      </w:tr>
    </w:tbl>
    <w:p w:rsidR="00821AEB" w:rsidRPr="00821AEB" w:rsidRDefault="00821AEB" w:rsidP="00821AEB">
      <w:pPr>
        <w:pStyle w:val="Subtitle"/>
        <w:ind w:right="-694"/>
        <w:jc w:val="left"/>
        <w:rPr>
          <w:sz w:val="24"/>
          <w:szCs w:val="24"/>
          <w:lang w:val="lv-LV"/>
        </w:rPr>
      </w:pPr>
    </w:p>
    <w:tbl>
      <w:tblPr>
        <w:tblW w:w="0" w:type="auto"/>
        <w:tblLayout w:type="fixed"/>
        <w:tblLook w:val="0000" w:firstRow="0" w:lastRow="0" w:firstColumn="0" w:lastColumn="0" w:noHBand="0" w:noVBand="0"/>
      </w:tblPr>
      <w:tblGrid>
        <w:gridCol w:w="1188"/>
        <w:gridCol w:w="360"/>
        <w:gridCol w:w="2160"/>
        <w:gridCol w:w="1260"/>
        <w:gridCol w:w="1080"/>
        <w:gridCol w:w="900"/>
        <w:gridCol w:w="2340"/>
      </w:tblGrid>
      <w:tr w:rsidR="00821AEB" w:rsidRPr="00821AEB" w:rsidTr="00BC233B">
        <w:trPr>
          <w:cantSplit/>
          <w:trHeight w:val="233"/>
        </w:trPr>
        <w:tc>
          <w:tcPr>
            <w:tcW w:w="1188" w:type="dxa"/>
          </w:tcPr>
          <w:p w:rsidR="00821AEB" w:rsidRPr="00821AEB" w:rsidRDefault="00821AEB" w:rsidP="00BC233B">
            <w:pPr>
              <w:pStyle w:val="Subtitle"/>
              <w:ind w:right="-288"/>
              <w:jc w:val="both"/>
              <w:rPr>
                <w:sz w:val="24"/>
                <w:szCs w:val="24"/>
                <w:lang w:val="lv-LV"/>
              </w:rPr>
            </w:pPr>
            <w:r w:rsidRPr="00821AEB">
              <w:rPr>
                <w:sz w:val="24"/>
                <w:szCs w:val="24"/>
                <w:lang w:val="lv-LV"/>
              </w:rPr>
              <w:t>Tālruņi -</w:t>
            </w:r>
          </w:p>
        </w:tc>
        <w:tc>
          <w:tcPr>
            <w:tcW w:w="360" w:type="dxa"/>
          </w:tcPr>
          <w:p w:rsidR="00821AEB" w:rsidRPr="00821AEB" w:rsidRDefault="00821AEB" w:rsidP="00BC233B">
            <w:pPr>
              <w:pStyle w:val="Subtitle"/>
              <w:ind w:right="-694"/>
              <w:jc w:val="right"/>
              <w:rPr>
                <w:b w:val="0"/>
                <w:sz w:val="24"/>
                <w:szCs w:val="24"/>
                <w:lang w:val="lv-LV"/>
              </w:rPr>
            </w:pPr>
            <w:r w:rsidRPr="00821AEB">
              <w:rPr>
                <w:sz w:val="24"/>
                <w:szCs w:val="24"/>
                <w:lang w:val="lv-LV"/>
              </w:rPr>
              <w:t>-</w:t>
            </w:r>
          </w:p>
        </w:tc>
        <w:tc>
          <w:tcPr>
            <w:tcW w:w="2160" w:type="dxa"/>
            <w:tcBorders>
              <w:top w:val="nil"/>
              <w:left w:val="nil"/>
              <w:bottom w:val="single" w:sz="4" w:space="0" w:color="auto"/>
              <w:right w:val="nil"/>
            </w:tcBorders>
          </w:tcPr>
          <w:p w:rsidR="00821AEB" w:rsidRPr="00821AEB" w:rsidRDefault="00821AEB" w:rsidP="00BC233B">
            <w:pPr>
              <w:pStyle w:val="Subtitle"/>
              <w:ind w:right="-694"/>
              <w:jc w:val="left"/>
              <w:rPr>
                <w:b w:val="0"/>
                <w:sz w:val="24"/>
                <w:szCs w:val="24"/>
                <w:lang w:val="lv-LV"/>
              </w:rPr>
            </w:pPr>
            <w:r w:rsidRPr="00821AEB">
              <w:rPr>
                <w:b w:val="0"/>
                <w:sz w:val="24"/>
                <w:szCs w:val="24"/>
                <w:lang w:val="lv-LV"/>
              </w:rPr>
              <w:t>67021376</w:t>
            </w:r>
          </w:p>
        </w:tc>
        <w:tc>
          <w:tcPr>
            <w:tcW w:w="1260" w:type="dxa"/>
          </w:tcPr>
          <w:p w:rsidR="00821AEB" w:rsidRPr="00821AEB" w:rsidRDefault="00821AEB" w:rsidP="00BC233B">
            <w:pPr>
              <w:pStyle w:val="Subtitle"/>
              <w:ind w:right="-108"/>
              <w:rPr>
                <w:b w:val="0"/>
                <w:sz w:val="24"/>
                <w:szCs w:val="24"/>
                <w:lang w:val="lv-LV"/>
              </w:rPr>
            </w:pPr>
            <w:r w:rsidRPr="00821AEB">
              <w:rPr>
                <w:sz w:val="24"/>
                <w:szCs w:val="24"/>
                <w:lang w:val="lv-LV"/>
              </w:rPr>
              <w:t>Fakss -</w:t>
            </w:r>
          </w:p>
        </w:tc>
        <w:tc>
          <w:tcPr>
            <w:tcW w:w="1080" w:type="dxa"/>
            <w:tcBorders>
              <w:top w:val="nil"/>
              <w:left w:val="nil"/>
              <w:bottom w:val="single" w:sz="4" w:space="0" w:color="auto"/>
              <w:right w:val="nil"/>
            </w:tcBorders>
          </w:tcPr>
          <w:p w:rsidR="00821AEB" w:rsidRPr="00821AEB" w:rsidRDefault="00821AEB" w:rsidP="00BC233B">
            <w:pPr>
              <w:pStyle w:val="Subtitle"/>
              <w:ind w:right="-694"/>
              <w:jc w:val="left"/>
              <w:rPr>
                <w:b w:val="0"/>
                <w:sz w:val="24"/>
                <w:szCs w:val="24"/>
                <w:lang w:val="lv-LV"/>
              </w:rPr>
            </w:pPr>
            <w:r w:rsidRPr="00821AEB">
              <w:rPr>
                <w:b w:val="0"/>
                <w:sz w:val="24"/>
                <w:szCs w:val="24"/>
                <w:lang w:val="lv-LV"/>
              </w:rPr>
              <w:t>67830363</w:t>
            </w:r>
          </w:p>
        </w:tc>
        <w:tc>
          <w:tcPr>
            <w:tcW w:w="900" w:type="dxa"/>
          </w:tcPr>
          <w:p w:rsidR="00821AEB" w:rsidRPr="00821AEB" w:rsidRDefault="00821AEB" w:rsidP="00BC233B">
            <w:pPr>
              <w:pStyle w:val="Subtitle"/>
              <w:ind w:left="-57" w:right="-694"/>
              <w:jc w:val="left"/>
              <w:rPr>
                <w:b w:val="0"/>
                <w:sz w:val="24"/>
                <w:szCs w:val="24"/>
                <w:lang w:val="lv-LV"/>
              </w:rPr>
            </w:pPr>
            <w:r w:rsidRPr="00821AEB">
              <w:rPr>
                <w:sz w:val="24"/>
                <w:szCs w:val="24"/>
                <w:lang w:val="lv-LV"/>
              </w:rPr>
              <w:t>E - mail-</w:t>
            </w:r>
          </w:p>
        </w:tc>
        <w:tc>
          <w:tcPr>
            <w:tcW w:w="2340" w:type="dxa"/>
            <w:tcBorders>
              <w:top w:val="nil"/>
              <w:left w:val="nil"/>
              <w:bottom w:val="single" w:sz="4" w:space="0" w:color="auto"/>
              <w:right w:val="nil"/>
            </w:tcBorders>
          </w:tcPr>
          <w:p w:rsidR="00821AEB" w:rsidRPr="00821AEB" w:rsidRDefault="00821AEB" w:rsidP="00BC233B">
            <w:pPr>
              <w:pStyle w:val="Subtitle"/>
              <w:ind w:left="-108" w:right="-108"/>
              <w:jc w:val="left"/>
              <w:rPr>
                <w:b w:val="0"/>
                <w:sz w:val="24"/>
                <w:szCs w:val="24"/>
                <w:lang w:val="lv-LV"/>
              </w:rPr>
            </w:pPr>
            <w:r w:rsidRPr="00821AEB">
              <w:rPr>
                <w:b w:val="0"/>
                <w:sz w:val="24"/>
                <w:szCs w:val="24"/>
                <w:lang w:val="lv-LV"/>
              </w:rPr>
              <w:t>info@pa.gov.lv</w:t>
            </w:r>
          </w:p>
        </w:tc>
      </w:tr>
    </w:tbl>
    <w:p w:rsidR="00821AEB" w:rsidRPr="00821AEB" w:rsidRDefault="00821AEB" w:rsidP="00821AEB">
      <w:pPr>
        <w:pStyle w:val="Subtitle"/>
        <w:ind w:right="-694"/>
        <w:jc w:val="both"/>
        <w:rPr>
          <w:sz w:val="24"/>
          <w:szCs w:val="24"/>
          <w:lang w:val="lv-LV"/>
        </w:rPr>
      </w:pPr>
    </w:p>
    <w:tbl>
      <w:tblPr>
        <w:tblW w:w="9288" w:type="dxa"/>
        <w:tblLayout w:type="fixed"/>
        <w:tblLook w:val="0000" w:firstRow="0" w:lastRow="0" w:firstColumn="0" w:lastColumn="0" w:noHBand="0" w:noVBand="0"/>
      </w:tblPr>
      <w:tblGrid>
        <w:gridCol w:w="4788"/>
        <w:gridCol w:w="4500"/>
      </w:tblGrid>
      <w:tr w:rsidR="00821AEB" w:rsidRPr="00821AEB" w:rsidTr="009A5793">
        <w:trPr>
          <w:cantSplit/>
        </w:trPr>
        <w:tc>
          <w:tcPr>
            <w:tcW w:w="4788" w:type="dxa"/>
            <w:vMerge w:val="restart"/>
          </w:tcPr>
          <w:p w:rsidR="00821AEB" w:rsidRPr="00821AEB" w:rsidRDefault="00821AEB" w:rsidP="00BC233B">
            <w:pPr>
              <w:pStyle w:val="Subtitle"/>
              <w:ind w:right="-694"/>
              <w:jc w:val="left"/>
              <w:rPr>
                <w:b w:val="0"/>
                <w:sz w:val="24"/>
                <w:szCs w:val="24"/>
                <w:lang w:val="lv-LV"/>
              </w:rPr>
            </w:pPr>
            <w:r w:rsidRPr="00821AEB">
              <w:rPr>
                <w:b w:val="0"/>
                <w:sz w:val="24"/>
                <w:szCs w:val="24"/>
                <w:lang w:val="lv-LV"/>
              </w:rPr>
              <w:t xml:space="preserve">2. </w:t>
            </w:r>
            <w:r w:rsidRPr="00821AEB">
              <w:rPr>
                <w:b w:val="0"/>
                <w:noProof/>
                <w:sz w:val="24"/>
                <w:szCs w:val="24"/>
                <w:lang w:val="lv-LV"/>
              </w:rPr>
              <w:t>Paredzamā iepirkuma</w:t>
            </w:r>
            <w:r w:rsidRPr="00821AEB">
              <w:rPr>
                <w:b w:val="0"/>
                <w:sz w:val="24"/>
                <w:szCs w:val="24"/>
                <w:lang w:val="lv-LV"/>
              </w:rPr>
              <w:t xml:space="preserve"> priekšmets - </w:t>
            </w:r>
          </w:p>
        </w:tc>
        <w:tc>
          <w:tcPr>
            <w:tcW w:w="4500" w:type="dxa"/>
            <w:tcBorders>
              <w:top w:val="nil"/>
              <w:left w:val="nil"/>
              <w:bottom w:val="single" w:sz="4" w:space="0" w:color="auto"/>
              <w:right w:val="nil"/>
            </w:tcBorders>
          </w:tcPr>
          <w:p w:rsidR="00821AEB" w:rsidRPr="00821AEB" w:rsidRDefault="009A5793" w:rsidP="00821AEB">
            <w:pPr>
              <w:spacing w:after="0"/>
              <w:ind w:left="720"/>
              <w:jc w:val="both"/>
              <w:outlineLvl w:val="2"/>
              <w:rPr>
                <w:rFonts w:ascii="Times New Roman" w:hAnsi="Times New Roman"/>
                <w:b/>
                <w:sz w:val="24"/>
                <w:szCs w:val="24"/>
              </w:rPr>
            </w:pPr>
            <w:r>
              <w:rPr>
                <w:rFonts w:ascii="Times New Roman" w:eastAsia="Times New Roman" w:hAnsi="Times New Roman"/>
                <w:b/>
                <w:sz w:val="24"/>
                <w:szCs w:val="20"/>
                <w:lang w:eastAsia="lv-LV"/>
              </w:rPr>
              <w:t>D</w:t>
            </w:r>
            <w:r w:rsidRPr="009A5793">
              <w:rPr>
                <w:rFonts w:ascii="Times New Roman" w:eastAsia="Times New Roman" w:hAnsi="Times New Roman"/>
                <w:b/>
                <w:sz w:val="24"/>
                <w:szCs w:val="20"/>
                <w:lang w:eastAsia="lv-LV"/>
              </w:rPr>
              <w:t>zīvojamās ēkas Muižas ielā 10, Ādažos, Ādažu novadā, kadastra apzīmējums 80440040060011, nojaukšana</w:t>
            </w:r>
          </w:p>
        </w:tc>
      </w:tr>
      <w:tr w:rsidR="00821AEB" w:rsidRPr="00821AEB" w:rsidTr="009A5793">
        <w:trPr>
          <w:cantSplit/>
        </w:trPr>
        <w:tc>
          <w:tcPr>
            <w:tcW w:w="4788" w:type="dxa"/>
            <w:vMerge/>
            <w:vAlign w:val="center"/>
          </w:tcPr>
          <w:p w:rsidR="00821AEB" w:rsidRPr="00821AEB" w:rsidRDefault="00821AEB" w:rsidP="00BC233B">
            <w:pPr>
              <w:ind w:right="-694"/>
              <w:rPr>
                <w:rFonts w:ascii="Times New Roman" w:hAnsi="Times New Roman"/>
                <w:b/>
                <w:sz w:val="24"/>
                <w:szCs w:val="24"/>
              </w:rPr>
            </w:pPr>
          </w:p>
        </w:tc>
        <w:tc>
          <w:tcPr>
            <w:tcW w:w="4500" w:type="dxa"/>
            <w:tcBorders>
              <w:top w:val="single" w:sz="4" w:space="0" w:color="auto"/>
              <w:left w:val="nil"/>
              <w:bottom w:val="nil"/>
              <w:right w:val="nil"/>
            </w:tcBorders>
          </w:tcPr>
          <w:p w:rsidR="00821AEB" w:rsidRPr="00821AEB" w:rsidRDefault="00821AEB" w:rsidP="00BC233B">
            <w:pPr>
              <w:pStyle w:val="Subtitle"/>
              <w:ind w:right="-694"/>
              <w:rPr>
                <w:sz w:val="24"/>
                <w:szCs w:val="24"/>
                <w:lang w:val="lv-LV"/>
              </w:rPr>
            </w:pPr>
            <w:r w:rsidRPr="00821AEB">
              <w:rPr>
                <w:sz w:val="24"/>
                <w:szCs w:val="24"/>
                <w:lang w:val="lv-LV"/>
              </w:rPr>
              <w:t>(nosaukums)</w:t>
            </w:r>
          </w:p>
        </w:tc>
      </w:tr>
    </w:tbl>
    <w:p w:rsidR="00821AEB" w:rsidRPr="00821AEB" w:rsidRDefault="00821AEB" w:rsidP="00821AEB">
      <w:pPr>
        <w:pStyle w:val="Subtitle"/>
        <w:ind w:right="-694"/>
        <w:jc w:val="right"/>
        <w:rPr>
          <w:sz w:val="24"/>
          <w:szCs w:val="24"/>
          <w:lang w:val="lv-LV"/>
        </w:rPr>
      </w:pPr>
    </w:p>
    <w:p w:rsidR="00821AEB" w:rsidRDefault="00821AEB" w:rsidP="003C689B">
      <w:pPr>
        <w:pStyle w:val="Subtitle"/>
        <w:ind w:right="-694"/>
        <w:jc w:val="both"/>
        <w:rPr>
          <w:sz w:val="24"/>
          <w:szCs w:val="24"/>
          <w:lang w:val="lv-LV"/>
        </w:rPr>
      </w:pPr>
      <w:r w:rsidRPr="00821AEB">
        <w:rPr>
          <w:b w:val="0"/>
          <w:sz w:val="24"/>
          <w:szCs w:val="24"/>
          <w:lang w:val="lv-LV"/>
        </w:rPr>
        <w:t>3. Identifikācijas numurs</w:t>
      </w:r>
      <w:r w:rsidRPr="00821AEB">
        <w:rPr>
          <w:sz w:val="24"/>
          <w:szCs w:val="24"/>
          <w:lang w:val="lv-LV"/>
        </w:rPr>
        <w:t xml:space="preserve"> – PA/</w:t>
      </w:r>
      <w:r w:rsidR="009A5793">
        <w:rPr>
          <w:sz w:val="24"/>
          <w:szCs w:val="24"/>
          <w:lang w:val="lv-LV"/>
        </w:rPr>
        <w:t>2017/</w:t>
      </w:r>
      <w:r w:rsidR="00124536">
        <w:rPr>
          <w:sz w:val="24"/>
          <w:szCs w:val="24"/>
          <w:lang w:val="lv-LV"/>
        </w:rPr>
        <w:t>20</w:t>
      </w:r>
    </w:p>
    <w:p w:rsidR="003C689B" w:rsidRPr="00821AEB" w:rsidRDefault="003C689B" w:rsidP="00821AEB">
      <w:pPr>
        <w:pStyle w:val="Subtitle"/>
        <w:tabs>
          <w:tab w:val="left" w:pos="1980"/>
        </w:tabs>
        <w:ind w:left="-180" w:right="-694"/>
        <w:jc w:val="both"/>
        <w:rPr>
          <w:sz w:val="24"/>
          <w:szCs w:val="24"/>
          <w:lang w:val="lv-LV"/>
        </w:rPr>
      </w:pPr>
    </w:p>
    <w:p w:rsidR="00821AEB" w:rsidRPr="003C689B" w:rsidRDefault="003C689B" w:rsidP="003C689B">
      <w:pPr>
        <w:pStyle w:val="Subtitle"/>
        <w:ind w:right="-6"/>
        <w:jc w:val="both"/>
        <w:rPr>
          <w:b w:val="0"/>
          <w:sz w:val="24"/>
          <w:szCs w:val="24"/>
          <w:lang w:val="lv-LV"/>
        </w:rPr>
      </w:pPr>
      <w:r w:rsidRPr="003C689B">
        <w:rPr>
          <w:b w:val="0"/>
          <w:sz w:val="24"/>
          <w:szCs w:val="24"/>
          <w:lang w:val="lv-LV"/>
        </w:rPr>
        <w:t>4.</w:t>
      </w:r>
      <w:r>
        <w:rPr>
          <w:b w:val="0"/>
          <w:sz w:val="24"/>
          <w:szCs w:val="24"/>
          <w:lang w:val="lv-LV"/>
        </w:rPr>
        <w:t xml:space="preserve"> CPV </w:t>
      </w:r>
      <w:r w:rsidRPr="00BD24EB">
        <w:rPr>
          <w:b w:val="0"/>
          <w:sz w:val="24"/>
          <w:szCs w:val="24"/>
          <w:lang w:val="lv-LV"/>
        </w:rPr>
        <w:t>kods – 45000000-7</w:t>
      </w:r>
    </w:p>
    <w:p w:rsidR="00821AEB" w:rsidRPr="00821AEB" w:rsidRDefault="00821AEB" w:rsidP="00821AEB">
      <w:pPr>
        <w:pStyle w:val="Subtitle"/>
        <w:ind w:right="-6"/>
        <w:jc w:val="both"/>
        <w:rPr>
          <w:sz w:val="24"/>
          <w:szCs w:val="24"/>
          <w:lang w:val="lv-LV"/>
        </w:rPr>
      </w:pPr>
    </w:p>
    <w:tbl>
      <w:tblPr>
        <w:tblW w:w="0" w:type="auto"/>
        <w:tblLayout w:type="fixed"/>
        <w:tblLook w:val="0000" w:firstRow="0" w:lastRow="0" w:firstColumn="0" w:lastColumn="0" w:noHBand="0" w:noVBand="0"/>
      </w:tblPr>
      <w:tblGrid>
        <w:gridCol w:w="4248"/>
        <w:gridCol w:w="5040"/>
      </w:tblGrid>
      <w:tr w:rsidR="00821AEB" w:rsidRPr="00821AEB" w:rsidTr="00BC233B">
        <w:trPr>
          <w:cantSplit/>
        </w:trPr>
        <w:tc>
          <w:tcPr>
            <w:tcW w:w="4248" w:type="dxa"/>
            <w:vMerge w:val="restart"/>
          </w:tcPr>
          <w:p w:rsidR="00821AEB" w:rsidRPr="00821AEB" w:rsidRDefault="00821AEB" w:rsidP="003C689B">
            <w:pPr>
              <w:pStyle w:val="Subtitle"/>
              <w:ind w:left="-180" w:right="-57"/>
              <w:jc w:val="left"/>
              <w:rPr>
                <w:b w:val="0"/>
                <w:sz w:val="24"/>
                <w:szCs w:val="24"/>
                <w:lang w:val="lv-LV"/>
              </w:rPr>
            </w:pPr>
            <w:r w:rsidRPr="00821AEB">
              <w:rPr>
                <w:b w:val="0"/>
                <w:noProof/>
                <w:sz w:val="24"/>
                <w:szCs w:val="24"/>
                <w:lang w:val="lv-LV"/>
              </w:rPr>
              <w:t xml:space="preserve">  </w:t>
            </w:r>
            <w:r w:rsidR="003C689B">
              <w:rPr>
                <w:b w:val="0"/>
                <w:noProof/>
                <w:sz w:val="24"/>
                <w:szCs w:val="24"/>
                <w:lang w:val="lv-LV"/>
              </w:rPr>
              <w:t>5</w:t>
            </w:r>
            <w:r w:rsidRPr="00821AEB">
              <w:rPr>
                <w:b w:val="0"/>
                <w:noProof/>
                <w:sz w:val="24"/>
                <w:szCs w:val="24"/>
                <w:lang w:val="lv-LV"/>
              </w:rPr>
              <w:t xml:space="preserve">. Paredzamā </w:t>
            </w:r>
            <w:r w:rsidRPr="00821AEB">
              <w:rPr>
                <w:b w:val="0"/>
                <w:sz w:val="24"/>
                <w:szCs w:val="24"/>
                <w:lang w:val="lv-LV"/>
              </w:rPr>
              <w:t>līgumcena EUR (bez PVN) -</w:t>
            </w:r>
          </w:p>
        </w:tc>
        <w:tc>
          <w:tcPr>
            <w:tcW w:w="5040" w:type="dxa"/>
            <w:tcBorders>
              <w:top w:val="nil"/>
              <w:left w:val="nil"/>
              <w:bottom w:val="single" w:sz="4" w:space="0" w:color="auto"/>
              <w:right w:val="nil"/>
            </w:tcBorders>
          </w:tcPr>
          <w:p w:rsidR="00821AEB" w:rsidRPr="00821AEB" w:rsidRDefault="00821AEB" w:rsidP="00BC233B">
            <w:pPr>
              <w:pStyle w:val="Subtitle"/>
              <w:ind w:left="612"/>
              <w:rPr>
                <w:sz w:val="24"/>
                <w:szCs w:val="24"/>
                <w:lang w:val="lv-LV"/>
              </w:rPr>
            </w:pPr>
            <w:r w:rsidRPr="00821AEB">
              <w:rPr>
                <w:sz w:val="24"/>
                <w:szCs w:val="24"/>
                <w:lang w:val="lv-LV"/>
              </w:rPr>
              <w:t>saskaņā ar Publisko iepirkumu likuma 8.</w:t>
            </w:r>
            <w:r w:rsidRPr="00821AEB">
              <w:rPr>
                <w:sz w:val="24"/>
                <w:szCs w:val="24"/>
                <w:vertAlign w:val="superscript"/>
                <w:lang w:val="lv-LV"/>
              </w:rPr>
              <w:t>2</w:t>
            </w:r>
            <w:r w:rsidRPr="00821AEB">
              <w:rPr>
                <w:sz w:val="24"/>
                <w:szCs w:val="24"/>
                <w:lang w:val="lv-LV"/>
              </w:rPr>
              <w:t xml:space="preserve"> pantu</w:t>
            </w:r>
          </w:p>
        </w:tc>
      </w:tr>
      <w:tr w:rsidR="00821AEB" w:rsidRPr="00821AEB" w:rsidTr="00BC233B">
        <w:trPr>
          <w:cantSplit/>
        </w:trPr>
        <w:tc>
          <w:tcPr>
            <w:tcW w:w="4248" w:type="dxa"/>
            <w:vMerge/>
            <w:vAlign w:val="center"/>
          </w:tcPr>
          <w:p w:rsidR="00821AEB" w:rsidRPr="00821AEB" w:rsidRDefault="00821AEB" w:rsidP="00BC233B">
            <w:pPr>
              <w:rPr>
                <w:rFonts w:ascii="Times New Roman" w:hAnsi="Times New Roman"/>
                <w:sz w:val="24"/>
                <w:szCs w:val="24"/>
              </w:rPr>
            </w:pPr>
          </w:p>
        </w:tc>
        <w:tc>
          <w:tcPr>
            <w:tcW w:w="5040" w:type="dxa"/>
            <w:tcBorders>
              <w:top w:val="single" w:sz="4" w:space="0" w:color="auto"/>
              <w:left w:val="nil"/>
              <w:bottom w:val="nil"/>
              <w:right w:val="nil"/>
            </w:tcBorders>
          </w:tcPr>
          <w:p w:rsidR="00821AEB" w:rsidRPr="00821AEB" w:rsidRDefault="00821AEB" w:rsidP="00BC233B">
            <w:pPr>
              <w:pStyle w:val="Subtitle"/>
              <w:rPr>
                <w:sz w:val="24"/>
                <w:szCs w:val="24"/>
                <w:lang w:val="lv-LV"/>
              </w:rPr>
            </w:pPr>
          </w:p>
        </w:tc>
      </w:tr>
    </w:tbl>
    <w:p w:rsidR="00821AEB" w:rsidRPr="00821AEB" w:rsidRDefault="00821AEB" w:rsidP="00821AEB">
      <w:pPr>
        <w:pStyle w:val="Subtitle"/>
        <w:ind w:right="-6"/>
        <w:jc w:val="both"/>
        <w:rPr>
          <w:sz w:val="24"/>
          <w:szCs w:val="24"/>
          <w:lang w:val="lv-LV"/>
        </w:rPr>
      </w:pPr>
    </w:p>
    <w:tbl>
      <w:tblPr>
        <w:tblW w:w="9902" w:type="dxa"/>
        <w:tblLayout w:type="fixed"/>
        <w:tblLook w:val="0000" w:firstRow="0" w:lastRow="0" w:firstColumn="0" w:lastColumn="0" w:noHBand="0" w:noVBand="0"/>
      </w:tblPr>
      <w:tblGrid>
        <w:gridCol w:w="4498"/>
        <w:gridCol w:w="5404"/>
      </w:tblGrid>
      <w:tr w:rsidR="00821AEB" w:rsidRPr="00821AEB" w:rsidTr="00821AEB">
        <w:trPr>
          <w:cantSplit/>
          <w:trHeight w:val="756"/>
        </w:trPr>
        <w:tc>
          <w:tcPr>
            <w:tcW w:w="4498" w:type="dxa"/>
            <w:vMerge w:val="restart"/>
          </w:tcPr>
          <w:p w:rsidR="00821AEB" w:rsidRPr="00821AEB" w:rsidRDefault="003C689B" w:rsidP="00BC233B">
            <w:pPr>
              <w:pStyle w:val="Subtitle"/>
              <w:ind w:right="-694" w:hanging="180"/>
              <w:jc w:val="both"/>
              <w:rPr>
                <w:b w:val="0"/>
                <w:sz w:val="24"/>
                <w:szCs w:val="24"/>
                <w:lang w:val="lv-LV"/>
              </w:rPr>
            </w:pPr>
            <w:r>
              <w:rPr>
                <w:b w:val="0"/>
                <w:sz w:val="24"/>
                <w:szCs w:val="24"/>
                <w:lang w:val="lv-LV"/>
              </w:rPr>
              <w:t xml:space="preserve">  6</w:t>
            </w:r>
            <w:r w:rsidR="00821AEB" w:rsidRPr="00821AEB">
              <w:rPr>
                <w:b w:val="0"/>
                <w:sz w:val="24"/>
                <w:szCs w:val="24"/>
                <w:lang w:val="lv-LV"/>
              </w:rPr>
              <w:t xml:space="preserve">. Kontaktpersona informācijas saņemšanai </w:t>
            </w:r>
          </w:p>
          <w:p w:rsidR="00821AEB" w:rsidRPr="00821AEB" w:rsidRDefault="00821AEB" w:rsidP="00BC233B">
            <w:pPr>
              <w:pStyle w:val="Subtitle"/>
              <w:ind w:left="180" w:right="-694"/>
              <w:jc w:val="both"/>
              <w:rPr>
                <w:b w:val="0"/>
                <w:sz w:val="24"/>
                <w:szCs w:val="24"/>
                <w:lang w:val="lv-LV"/>
              </w:rPr>
            </w:pPr>
            <w:r w:rsidRPr="00821AEB">
              <w:rPr>
                <w:b w:val="0"/>
                <w:sz w:val="24"/>
                <w:szCs w:val="24"/>
                <w:lang w:val="lv-LV"/>
              </w:rPr>
              <w:t>par iepirkumu</w:t>
            </w:r>
            <w:r w:rsidRPr="00821AEB">
              <w:rPr>
                <w:sz w:val="24"/>
                <w:szCs w:val="24"/>
                <w:lang w:val="lv-LV"/>
              </w:rPr>
              <w:t xml:space="preserve"> </w:t>
            </w:r>
          </w:p>
        </w:tc>
        <w:tc>
          <w:tcPr>
            <w:tcW w:w="5404" w:type="dxa"/>
            <w:tcBorders>
              <w:top w:val="nil"/>
              <w:left w:val="nil"/>
              <w:bottom w:val="single" w:sz="4" w:space="0" w:color="auto"/>
              <w:right w:val="nil"/>
            </w:tcBorders>
          </w:tcPr>
          <w:p w:rsidR="00821AEB" w:rsidRDefault="00821AEB" w:rsidP="00BC233B">
            <w:pPr>
              <w:pStyle w:val="Subtitle"/>
              <w:spacing w:before="120"/>
              <w:ind w:right="-108"/>
              <w:rPr>
                <w:sz w:val="24"/>
                <w:szCs w:val="24"/>
                <w:lang w:val="lv-LV"/>
              </w:rPr>
            </w:pPr>
            <w:r w:rsidRPr="00821AEB">
              <w:rPr>
                <w:sz w:val="24"/>
                <w:szCs w:val="24"/>
                <w:lang w:val="lv-LV"/>
              </w:rPr>
              <w:t xml:space="preserve">Ingrīda Purmale 67021319, </w:t>
            </w:r>
            <w:r w:rsidR="00124536" w:rsidRPr="00124536">
              <w:rPr>
                <w:sz w:val="24"/>
                <w:szCs w:val="24"/>
                <w:lang w:val="lv-LV"/>
              </w:rPr>
              <w:t>Ingrida.Purmale@pa.gov.lv</w:t>
            </w:r>
          </w:p>
          <w:p w:rsidR="00124536" w:rsidRDefault="00124536" w:rsidP="00BC233B">
            <w:pPr>
              <w:pStyle w:val="Subtitle"/>
              <w:spacing w:before="120"/>
              <w:ind w:right="-108"/>
              <w:rPr>
                <w:sz w:val="24"/>
                <w:szCs w:val="24"/>
                <w:lang w:val="lv-LV"/>
              </w:rPr>
            </w:pPr>
            <w:r>
              <w:rPr>
                <w:sz w:val="24"/>
                <w:szCs w:val="24"/>
                <w:lang w:val="lv-LV"/>
              </w:rPr>
              <w:t xml:space="preserve">Eva </w:t>
            </w:r>
            <w:proofErr w:type="spellStart"/>
            <w:r>
              <w:rPr>
                <w:sz w:val="24"/>
                <w:szCs w:val="24"/>
                <w:lang w:val="lv-LV"/>
              </w:rPr>
              <w:t>Jonāse</w:t>
            </w:r>
            <w:proofErr w:type="spellEnd"/>
            <w:r>
              <w:rPr>
                <w:sz w:val="24"/>
                <w:szCs w:val="24"/>
                <w:lang w:val="lv-LV"/>
              </w:rPr>
              <w:t xml:space="preserve"> 67021336</w:t>
            </w:r>
          </w:p>
          <w:p w:rsidR="00124536" w:rsidRPr="00821AEB" w:rsidRDefault="00124536" w:rsidP="00124536">
            <w:pPr>
              <w:pStyle w:val="Subtitle"/>
              <w:ind w:right="-108"/>
              <w:rPr>
                <w:sz w:val="24"/>
                <w:szCs w:val="24"/>
                <w:lang w:val="lv-LV"/>
              </w:rPr>
            </w:pPr>
            <w:r>
              <w:rPr>
                <w:sz w:val="24"/>
                <w:szCs w:val="24"/>
                <w:lang w:val="lv-LV"/>
              </w:rPr>
              <w:t>Eva.Jonase@pa.gov.lv</w:t>
            </w:r>
          </w:p>
        </w:tc>
      </w:tr>
      <w:tr w:rsidR="00821AEB" w:rsidRPr="00821AEB" w:rsidTr="00821AEB">
        <w:trPr>
          <w:cantSplit/>
          <w:trHeight w:val="161"/>
        </w:trPr>
        <w:tc>
          <w:tcPr>
            <w:tcW w:w="4498" w:type="dxa"/>
            <w:vMerge/>
            <w:vAlign w:val="center"/>
          </w:tcPr>
          <w:p w:rsidR="00821AEB" w:rsidRPr="00821AEB" w:rsidRDefault="00821AEB" w:rsidP="00BC233B">
            <w:pPr>
              <w:ind w:right="-694"/>
              <w:rPr>
                <w:rFonts w:ascii="Times New Roman" w:hAnsi="Times New Roman"/>
                <w:b/>
                <w:sz w:val="24"/>
                <w:szCs w:val="24"/>
              </w:rPr>
            </w:pPr>
          </w:p>
        </w:tc>
        <w:tc>
          <w:tcPr>
            <w:tcW w:w="5404" w:type="dxa"/>
            <w:tcBorders>
              <w:top w:val="single" w:sz="4" w:space="0" w:color="auto"/>
              <w:left w:val="nil"/>
              <w:bottom w:val="nil"/>
              <w:right w:val="nil"/>
            </w:tcBorders>
          </w:tcPr>
          <w:p w:rsidR="00821AEB" w:rsidRPr="00821AEB" w:rsidRDefault="00821AEB" w:rsidP="00821AEB">
            <w:pPr>
              <w:pStyle w:val="Subtitle"/>
              <w:ind w:right="-694"/>
              <w:jc w:val="left"/>
              <w:rPr>
                <w:sz w:val="24"/>
                <w:szCs w:val="24"/>
                <w:lang w:val="lv-LV"/>
              </w:rPr>
            </w:pPr>
            <w:r w:rsidRPr="00821AEB">
              <w:rPr>
                <w:sz w:val="24"/>
                <w:szCs w:val="24"/>
                <w:lang w:val="lv-LV"/>
              </w:rPr>
              <w:t>(vārds, uzvārds, tālruņa numurs un e-pasta adrese)</w:t>
            </w:r>
          </w:p>
        </w:tc>
      </w:tr>
    </w:tbl>
    <w:p w:rsidR="00821AEB" w:rsidRPr="00821AEB" w:rsidRDefault="00821AEB" w:rsidP="00821AEB">
      <w:pPr>
        <w:pStyle w:val="Subtitle"/>
        <w:ind w:left="2127" w:hanging="2127"/>
        <w:jc w:val="both"/>
        <w:rPr>
          <w:sz w:val="24"/>
          <w:szCs w:val="24"/>
          <w:lang w:val="lv-LV"/>
        </w:rPr>
      </w:pPr>
    </w:p>
    <w:tbl>
      <w:tblPr>
        <w:tblW w:w="10106" w:type="dxa"/>
        <w:tblLayout w:type="fixed"/>
        <w:tblLook w:val="04A0" w:firstRow="1" w:lastRow="0" w:firstColumn="1" w:lastColumn="0" w:noHBand="0" w:noVBand="1"/>
      </w:tblPr>
      <w:tblGrid>
        <w:gridCol w:w="4602"/>
        <w:gridCol w:w="5504"/>
      </w:tblGrid>
      <w:tr w:rsidR="009A5793" w:rsidRPr="009A5793" w:rsidTr="009A5793">
        <w:trPr>
          <w:cantSplit/>
          <w:trHeight w:val="747"/>
        </w:trPr>
        <w:tc>
          <w:tcPr>
            <w:tcW w:w="4602" w:type="dxa"/>
            <w:vMerge w:val="restart"/>
            <w:hideMark/>
          </w:tcPr>
          <w:p w:rsidR="009A5793" w:rsidRPr="009A5793" w:rsidRDefault="009A5793" w:rsidP="009A5793">
            <w:pPr>
              <w:spacing w:after="0" w:line="312" w:lineRule="auto"/>
              <w:ind w:right="-694" w:hanging="1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7</w:t>
            </w:r>
            <w:r w:rsidRPr="009A5793">
              <w:rPr>
                <w:rFonts w:ascii="Times New Roman" w:eastAsia="Times New Roman" w:hAnsi="Times New Roman"/>
                <w:sz w:val="24"/>
                <w:szCs w:val="24"/>
                <w:lang w:eastAsia="lv-LV"/>
              </w:rPr>
              <w:t xml:space="preserve">. Kontaktpersona informācijas saņemšanai </w:t>
            </w:r>
          </w:p>
          <w:p w:rsidR="009A5793" w:rsidRPr="009A5793" w:rsidRDefault="009A5793" w:rsidP="009A5793">
            <w:pPr>
              <w:spacing w:after="0" w:line="312" w:lineRule="auto"/>
              <w:ind w:left="180" w:right="-694"/>
              <w:jc w:val="both"/>
              <w:rPr>
                <w:rFonts w:ascii="Times New Roman" w:eastAsia="Times New Roman" w:hAnsi="Times New Roman"/>
                <w:sz w:val="24"/>
                <w:szCs w:val="24"/>
                <w:lang w:eastAsia="lv-LV"/>
              </w:rPr>
            </w:pPr>
            <w:r w:rsidRPr="009A5793">
              <w:rPr>
                <w:rFonts w:ascii="Times New Roman" w:eastAsia="Times New Roman" w:hAnsi="Times New Roman"/>
                <w:sz w:val="24"/>
                <w:szCs w:val="24"/>
                <w:lang w:eastAsia="lv-LV"/>
              </w:rPr>
              <w:t>par iepirkuma priekšmetu</w:t>
            </w:r>
            <w:r w:rsidRPr="009A5793">
              <w:rPr>
                <w:rFonts w:ascii="Times New Roman" w:eastAsia="Times New Roman" w:hAnsi="Times New Roman"/>
                <w:b/>
                <w:sz w:val="24"/>
                <w:szCs w:val="24"/>
                <w:lang w:eastAsia="lv-LV"/>
              </w:rPr>
              <w:t xml:space="preserve"> </w:t>
            </w:r>
          </w:p>
        </w:tc>
        <w:tc>
          <w:tcPr>
            <w:tcW w:w="5504" w:type="dxa"/>
            <w:tcBorders>
              <w:top w:val="nil"/>
              <w:left w:val="nil"/>
              <w:bottom w:val="single" w:sz="4" w:space="0" w:color="auto"/>
              <w:right w:val="nil"/>
            </w:tcBorders>
            <w:hideMark/>
          </w:tcPr>
          <w:p w:rsidR="00527B06" w:rsidRDefault="009A5793" w:rsidP="00527B06">
            <w:pPr>
              <w:spacing w:after="0" w:line="312" w:lineRule="auto"/>
              <w:ind w:right="-108"/>
              <w:jc w:val="center"/>
              <w:rPr>
                <w:rFonts w:ascii="Times New Roman" w:eastAsia="Times New Roman" w:hAnsi="Times New Roman"/>
                <w:b/>
                <w:sz w:val="24"/>
                <w:szCs w:val="20"/>
                <w:lang w:eastAsia="lv-LV"/>
              </w:rPr>
            </w:pPr>
            <w:r w:rsidRPr="009A5793">
              <w:rPr>
                <w:rFonts w:ascii="Times New Roman" w:eastAsia="Times New Roman" w:hAnsi="Times New Roman"/>
                <w:b/>
                <w:sz w:val="24"/>
                <w:szCs w:val="20"/>
                <w:lang w:eastAsia="lv-LV"/>
              </w:rPr>
              <w:t xml:space="preserve">Linda Jeromāne </w:t>
            </w:r>
            <w:r w:rsidR="00527B06" w:rsidRPr="009A5793">
              <w:rPr>
                <w:rFonts w:ascii="Times New Roman" w:eastAsia="Times New Roman" w:hAnsi="Times New Roman"/>
                <w:b/>
                <w:sz w:val="24"/>
                <w:szCs w:val="20"/>
                <w:lang w:eastAsia="lv-LV"/>
              </w:rPr>
              <w:t>670213</w:t>
            </w:r>
            <w:r w:rsidR="00527B06">
              <w:rPr>
                <w:rFonts w:ascii="Times New Roman" w:eastAsia="Times New Roman" w:hAnsi="Times New Roman"/>
                <w:b/>
                <w:sz w:val="24"/>
                <w:szCs w:val="20"/>
                <w:lang w:eastAsia="lv-LV"/>
              </w:rPr>
              <w:t>05</w:t>
            </w:r>
          </w:p>
          <w:p w:rsidR="009A5793" w:rsidRPr="009A5793" w:rsidRDefault="009A5793" w:rsidP="00527B06">
            <w:pPr>
              <w:spacing w:after="0" w:line="312" w:lineRule="auto"/>
              <w:ind w:right="-108"/>
              <w:jc w:val="center"/>
              <w:rPr>
                <w:rFonts w:ascii="Times New Roman" w:eastAsia="Times New Roman" w:hAnsi="Times New Roman"/>
                <w:b/>
                <w:sz w:val="24"/>
                <w:szCs w:val="24"/>
                <w:lang w:eastAsia="lv-LV"/>
              </w:rPr>
            </w:pPr>
            <w:r w:rsidRPr="009A5793">
              <w:rPr>
                <w:rFonts w:ascii="Times New Roman" w:eastAsia="Times New Roman" w:hAnsi="Times New Roman"/>
                <w:b/>
                <w:sz w:val="24"/>
                <w:szCs w:val="20"/>
                <w:lang w:eastAsia="lv-LV"/>
              </w:rPr>
              <w:t>Linda.Jeromane@pa.gov.lv</w:t>
            </w:r>
          </w:p>
        </w:tc>
      </w:tr>
      <w:tr w:rsidR="009A5793" w:rsidRPr="009A5793" w:rsidTr="009A5793">
        <w:trPr>
          <w:cantSplit/>
          <w:trHeight w:val="149"/>
        </w:trPr>
        <w:tc>
          <w:tcPr>
            <w:tcW w:w="4602" w:type="dxa"/>
            <w:vMerge/>
            <w:vAlign w:val="center"/>
            <w:hideMark/>
          </w:tcPr>
          <w:p w:rsidR="009A5793" w:rsidRPr="009A5793" w:rsidRDefault="009A5793" w:rsidP="009A5793">
            <w:pPr>
              <w:spacing w:after="0" w:line="312" w:lineRule="auto"/>
              <w:rPr>
                <w:rFonts w:ascii="Times New Roman" w:eastAsia="Times New Roman" w:hAnsi="Times New Roman"/>
                <w:sz w:val="24"/>
                <w:szCs w:val="24"/>
                <w:lang w:eastAsia="lv-LV"/>
              </w:rPr>
            </w:pPr>
          </w:p>
        </w:tc>
        <w:tc>
          <w:tcPr>
            <w:tcW w:w="5504" w:type="dxa"/>
            <w:tcBorders>
              <w:top w:val="single" w:sz="4" w:space="0" w:color="auto"/>
              <w:left w:val="nil"/>
              <w:bottom w:val="nil"/>
              <w:right w:val="nil"/>
            </w:tcBorders>
            <w:hideMark/>
          </w:tcPr>
          <w:p w:rsidR="009A5793" w:rsidRPr="009A5793" w:rsidRDefault="009A5793" w:rsidP="009A5793">
            <w:pPr>
              <w:spacing w:after="0" w:line="312" w:lineRule="auto"/>
              <w:rPr>
                <w:rFonts w:ascii="Times New Roman" w:eastAsia="Times New Roman" w:hAnsi="Times New Roman"/>
                <w:b/>
                <w:sz w:val="24"/>
                <w:szCs w:val="24"/>
                <w:lang w:eastAsia="lv-LV"/>
              </w:rPr>
            </w:pPr>
            <w:r w:rsidRPr="009A5793">
              <w:rPr>
                <w:rFonts w:ascii="Times New Roman" w:eastAsia="Times New Roman" w:hAnsi="Times New Roman"/>
                <w:b/>
                <w:sz w:val="24"/>
                <w:szCs w:val="24"/>
                <w:lang w:eastAsia="lv-LV"/>
              </w:rPr>
              <w:t>(vārds, uzvārds, tālruņa numurs un</w:t>
            </w:r>
            <w:r>
              <w:rPr>
                <w:rFonts w:ascii="Times New Roman" w:eastAsia="Times New Roman" w:hAnsi="Times New Roman"/>
                <w:b/>
                <w:sz w:val="24"/>
                <w:szCs w:val="24"/>
                <w:lang w:eastAsia="lv-LV"/>
              </w:rPr>
              <w:t xml:space="preserve"> e-pasta </w:t>
            </w:r>
            <w:r w:rsidRPr="009A5793">
              <w:rPr>
                <w:rFonts w:ascii="Times New Roman" w:eastAsia="Times New Roman" w:hAnsi="Times New Roman"/>
                <w:b/>
                <w:sz w:val="24"/>
                <w:szCs w:val="24"/>
                <w:lang w:eastAsia="lv-LV"/>
              </w:rPr>
              <w:t>adrese)</w:t>
            </w:r>
          </w:p>
        </w:tc>
      </w:tr>
    </w:tbl>
    <w:p w:rsidR="00821AEB" w:rsidRPr="00821AEB" w:rsidRDefault="009A5793" w:rsidP="00821AEB">
      <w:pPr>
        <w:rPr>
          <w:rFonts w:ascii="Times New Roman" w:hAnsi="Times New Roman"/>
          <w:sz w:val="24"/>
          <w:szCs w:val="24"/>
        </w:rPr>
      </w:pPr>
      <w:r>
        <w:rPr>
          <w:rFonts w:ascii="Times New Roman" w:hAnsi="Times New Roman"/>
          <w:b/>
          <w:sz w:val="24"/>
          <w:szCs w:val="24"/>
        </w:rPr>
        <w:t>8</w:t>
      </w:r>
      <w:r w:rsidR="00821AEB" w:rsidRPr="00821AEB">
        <w:rPr>
          <w:rFonts w:ascii="Times New Roman" w:hAnsi="Times New Roman"/>
          <w:b/>
          <w:sz w:val="24"/>
          <w:szCs w:val="24"/>
        </w:rPr>
        <w:t>. Pie</w:t>
      </w:r>
      <w:r w:rsidR="00124536">
        <w:rPr>
          <w:rFonts w:ascii="Times New Roman" w:hAnsi="Times New Roman"/>
          <w:b/>
          <w:sz w:val="24"/>
          <w:szCs w:val="24"/>
        </w:rPr>
        <w:t xml:space="preserve">dāvājumu iesniegšanas termiņš: </w:t>
      </w:r>
      <w:r>
        <w:rPr>
          <w:rFonts w:ascii="Times New Roman" w:hAnsi="Times New Roman"/>
          <w:b/>
          <w:sz w:val="24"/>
          <w:szCs w:val="24"/>
        </w:rPr>
        <w:t xml:space="preserve">līdz 2017.gada </w:t>
      </w:r>
      <w:r w:rsidR="00124536">
        <w:rPr>
          <w:rFonts w:ascii="Times New Roman" w:hAnsi="Times New Roman"/>
          <w:b/>
          <w:sz w:val="24"/>
          <w:szCs w:val="24"/>
        </w:rPr>
        <w:t xml:space="preserve">7.marta </w:t>
      </w:r>
      <w:r w:rsidR="00821AEB" w:rsidRPr="00821AEB">
        <w:rPr>
          <w:rFonts w:ascii="Times New Roman" w:hAnsi="Times New Roman"/>
          <w:b/>
          <w:sz w:val="24"/>
          <w:szCs w:val="24"/>
        </w:rPr>
        <w:t>plkst.15.00</w:t>
      </w:r>
      <w:r w:rsidR="00821AEB" w:rsidRPr="00821AEB">
        <w:rPr>
          <w:rFonts w:ascii="Times New Roman" w:hAnsi="Times New Roman"/>
          <w:sz w:val="24"/>
          <w:szCs w:val="24"/>
        </w:rPr>
        <w:t xml:space="preserve"> </w:t>
      </w:r>
    </w:p>
    <w:p w:rsidR="00821AEB" w:rsidRPr="00821AEB" w:rsidRDefault="00821AEB" w:rsidP="00821AEB">
      <w:pPr>
        <w:rPr>
          <w:rFonts w:ascii="Times New Roman" w:hAnsi="Times New Roman"/>
          <w:sz w:val="24"/>
          <w:szCs w:val="24"/>
        </w:rPr>
      </w:pPr>
      <w:r w:rsidRPr="00821AEB">
        <w:rPr>
          <w:rFonts w:ascii="Times New Roman" w:hAnsi="Times New Roman"/>
          <w:sz w:val="24"/>
          <w:szCs w:val="24"/>
        </w:rPr>
        <w:t>Privatizācijas aģentūrā, K.Valdemāra ielā 31.</w:t>
      </w:r>
    </w:p>
    <w:tbl>
      <w:tblPr>
        <w:tblW w:w="9288" w:type="dxa"/>
        <w:tblLayout w:type="fixed"/>
        <w:tblLook w:val="0000" w:firstRow="0" w:lastRow="0" w:firstColumn="0" w:lastColumn="0" w:noHBand="0" w:noVBand="0"/>
      </w:tblPr>
      <w:tblGrid>
        <w:gridCol w:w="4788"/>
        <w:gridCol w:w="4500"/>
      </w:tblGrid>
      <w:tr w:rsidR="00821AEB" w:rsidRPr="00821AEB" w:rsidTr="009A5793">
        <w:trPr>
          <w:cantSplit/>
        </w:trPr>
        <w:tc>
          <w:tcPr>
            <w:tcW w:w="4788" w:type="dxa"/>
            <w:vMerge w:val="restart"/>
          </w:tcPr>
          <w:p w:rsidR="00821AEB" w:rsidRPr="00821AEB" w:rsidRDefault="003C689B" w:rsidP="00BC233B">
            <w:pPr>
              <w:pStyle w:val="Subtitle"/>
              <w:ind w:left="-180" w:right="-694"/>
              <w:jc w:val="left"/>
              <w:rPr>
                <w:b w:val="0"/>
                <w:sz w:val="24"/>
                <w:szCs w:val="24"/>
                <w:lang w:val="lv-LV"/>
              </w:rPr>
            </w:pPr>
            <w:r>
              <w:rPr>
                <w:b w:val="0"/>
                <w:sz w:val="24"/>
                <w:szCs w:val="24"/>
                <w:lang w:val="lv-LV"/>
              </w:rPr>
              <w:t xml:space="preserve">    </w:t>
            </w:r>
            <w:r w:rsidR="009A5793">
              <w:rPr>
                <w:b w:val="0"/>
                <w:sz w:val="24"/>
                <w:szCs w:val="24"/>
                <w:lang w:val="lv-LV"/>
              </w:rPr>
              <w:t>9</w:t>
            </w:r>
            <w:r w:rsidR="00821AEB" w:rsidRPr="00821AEB">
              <w:rPr>
                <w:b w:val="0"/>
                <w:sz w:val="24"/>
                <w:szCs w:val="24"/>
                <w:lang w:val="lv-LV"/>
              </w:rPr>
              <w:t xml:space="preserve">. Publicēšanas datums </w:t>
            </w:r>
          </w:p>
        </w:tc>
        <w:tc>
          <w:tcPr>
            <w:tcW w:w="4500" w:type="dxa"/>
            <w:tcBorders>
              <w:top w:val="nil"/>
              <w:left w:val="nil"/>
              <w:bottom w:val="single" w:sz="4" w:space="0" w:color="auto"/>
              <w:right w:val="nil"/>
            </w:tcBorders>
          </w:tcPr>
          <w:p w:rsidR="00821AEB" w:rsidRPr="00821AEB" w:rsidRDefault="00124536" w:rsidP="00BC233B">
            <w:pPr>
              <w:pStyle w:val="Subtitle"/>
              <w:spacing w:before="120"/>
              <w:ind w:right="-108"/>
              <w:rPr>
                <w:sz w:val="24"/>
                <w:szCs w:val="24"/>
                <w:lang w:val="lv-LV"/>
              </w:rPr>
            </w:pPr>
            <w:r>
              <w:rPr>
                <w:sz w:val="24"/>
                <w:szCs w:val="24"/>
                <w:lang w:val="lv-LV"/>
              </w:rPr>
              <w:t>15.02.2017.</w:t>
            </w:r>
          </w:p>
        </w:tc>
      </w:tr>
      <w:tr w:rsidR="00821AEB" w:rsidRPr="00821AEB" w:rsidTr="009A5793">
        <w:trPr>
          <w:cantSplit/>
        </w:trPr>
        <w:tc>
          <w:tcPr>
            <w:tcW w:w="4788" w:type="dxa"/>
            <w:vMerge/>
            <w:vAlign w:val="center"/>
          </w:tcPr>
          <w:p w:rsidR="00821AEB" w:rsidRPr="00821AEB" w:rsidRDefault="00821AEB" w:rsidP="00BC233B">
            <w:pPr>
              <w:ind w:right="-694"/>
              <w:rPr>
                <w:rFonts w:ascii="Times New Roman" w:hAnsi="Times New Roman"/>
                <w:b/>
                <w:sz w:val="24"/>
                <w:szCs w:val="24"/>
              </w:rPr>
            </w:pPr>
          </w:p>
        </w:tc>
        <w:tc>
          <w:tcPr>
            <w:tcW w:w="4500" w:type="dxa"/>
            <w:tcBorders>
              <w:top w:val="single" w:sz="4" w:space="0" w:color="auto"/>
              <w:left w:val="nil"/>
              <w:bottom w:val="nil"/>
              <w:right w:val="nil"/>
            </w:tcBorders>
          </w:tcPr>
          <w:p w:rsidR="00821AEB" w:rsidRPr="00821AEB" w:rsidRDefault="00821AEB" w:rsidP="00BC233B">
            <w:pPr>
              <w:pStyle w:val="Subtitle"/>
              <w:ind w:right="-694"/>
              <w:rPr>
                <w:sz w:val="24"/>
                <w:szCs w:val="24"/>
                <w:lang w:val="lv-LV"/>
              </w:rPr>
            </w:pPr>
            <w:r w:rsidRPr="00821AEB">
              <w:rPr>
                <w:sz w:val="24"/>
                <w:szCs w:val="24"/>
                <w:lang w:val="lv-LV"/>
              </w:rPr>
              <w:t>(diena/mēnesis/gads)</w:t>
            </w:r>
          </w:p>
        </w:tc>
      </w:tr>
    </w:tbl>
    <w:p w:rsidR="00821AEB" w:rsidRPr="00821AEB" w:rsidRDefault="00821AEB" w:rsidP="00821AEB">
      <w:pPr>
        <w:pStyle w:val="Heading2"/>
        <w:rPr>
          <w:rFonts w:ascii="Times New Roman" w:hAnsi="Times New Roman"/>
          <w:b w:val="0"/>
          <w:i w:val="0"/>
          <w:sz w:val="24"/>
          <w:szCs w:val="24"/>
        </w:rPr>
      </w:pPr>
      <w:r w:rsidRPr="00821AEB">
        <w:rPr>
          <w:rFonts w:ascii="Times New Roman" w:hAnsi="Times New Roman"/>
          <w:b w:val="0"/>
          <w:i w:val="0"/>
          <w:sz w:val="24"/>
          <w:szCs w:val="24"/>
        </w:rPr>
        <w:t>Pielikumā: Iepirkuma materiāli</w:t>
      </w:r>
    </w:p>
    <w:p w:rsidR="00821AEB" w:rsidRPr="00821AEB" w:rsidRDefault="00821AEB" w:rsidP="00553043">
      <w:pPr>
        <w:spacing w:after="0" w:line="240" w:lineRule="auto"/>
        <w:jc w:val="right"/>
        <w:rPr>
          <w:rFonts w:ascii="Times New Roman" w:eastAsia="Times New Roman" w:hAnsi="Times New Roman"/>
          <w:sz w:val="24"/>
          <w:szCs w:val="20"/>
          <w:lang w:eastAsia="lv-LV"/>
        </w:rPr>
      </w:pPr>
    </w:p>
    <w:p w:rsidR="00E25F8C" w:rsidRDefault="00E25F8C" w:rsidP="00553043">
      <w:pPr>
        <w:spacing w:after="0" w:line="240" w:lineRule="auto"/>
        <w:jc w:val="right"/>
        <w:rPr>
          <w:rFonts w:ascii="Times New Roman" w:eastAsia="Times New Roman" w:hAnsi="Times New Roman"/>
          <w:sz w:val="24"/>
          <w:szCs w:val="20"/>
          <w:lang w:eastAsia="lv-LV"/>
        </w:rPr>
      </w:pPr>
    </w:p>
    <w:p w:rsidR="00E25F8C" w:rsidRDefault="00E25F8C" w:rsidP="00553043">
      <w:pPr>
        <w:spacing w:after="0" w:line="240" w:lineRule="auto"/>
        <w:jc w:val="right"/>
        <w:rPr>
          <w:rFonts w:ascii="Times New Roman" w:eastAsia="Times New Roman" w:hAnsi="Times New Roman"/>
          <w:sz w:val="24"/>
          <w:szCs w:val="20"/>
          <w:lang w:eastAsia="lv-LV"/>
        </w:rPr>
      </w:pPr>
    </w:p>
    <w:p w:rsidR="00553043" w:rsidRPr="00821AEB" w:rsidRDefault="00553043" w:rsidP="00553043">
      <w:pPr>
        <w:spacing w:after="0" w:line="240" w:lineRule="auto"/>
        <w:jc w:val="right"/>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Apstiprināts:</w:t>
      </w:r>
    </w:p>
    <w:p w:rsidR="00553043" w:rsidRPr="00821AEB" w:rsidRDefault="00553043" w:rsidP="00553043">
      <w:pPr>
        <w:spacing w:after="0" w:line="240" w:lineRule="auto"/>
        <w:jc w:val="right"/>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iepirkuma komisijas sēdē</w:t>
      </w:r>
    </w:p>
    <w:p w:rsidR="00553043" w:rsidRPr="00821AEB" w:rsidRDefault="009A5793" w:rsidP="00553043">
      <w:pPr>
        <w:spacing w:after="0" w:line="240" w:lineRule="auto"/>
        <w:jc w:val="right"/>
        <w:rPr>
          <w:rFonts w:ascii="Times New Roman" w:eastAsia="Times New Roman" w:hAnsi="Times New Roman"/>
          <w:sz w:val="24"/>
          <w:szCs w:val="20"/>
          <w:lang w:eastAsia="lv-LV"/>
        </w:rPr>
      </w:pPr>
      <w:r>
        <w:rPr>
          <w:rFonts w:ascii="Times New Roman" w:eastAsia="Times New Roman" w:hAnsi="Times New Roman"/>
          <w:sz w:val="24"/>
          <w:szCs w:val="20"/>
          <w:lang w:eastAsia="lv-LV"/>
        </w:rPr>
        <w:t>2017</w:t>
      </w:r>
      <w:r w:rsidR="00553043" w:rsidRPr="00821AEB">
        <w:rPr>
          <w:rFonts w:ascii="Times New Roman" w:eastAsia="Times New Roman" w:hAnsi="Times New Roman"/>
          <w:sz w:val="24"/>
          <w:szCs w:val="20"/>
          <w:lang w:eastAsia="lv-LV"/>
        </w:rPr>
        <w:t xml:space="preserve">.gada </w:t>
      </w:r>
      <w:r w:rsidR="00124536">
        <w:rPr>
          <w:rFonts w:ascii="Times New Roman" w:eastAsia="Times New Roman" w:hAnsi="Times New Roman"/>
          <w:sz w:val="24"/>
          <w:szCs w:val="20"/>
          <w:lang w:eastAsia="lv-LV"/>
        </w:rPr>
        <w:t>15.februārī</w:t>
      </w:r>
    </w:p>
    <w:p w:rsidR="00553043" w:rsidRPr="00821AEB" w:rsidRDefault="009A5793" w:rsidP="00553043">
      <w:pPr>
        <w:spacing w:after="0" w:line="240" w:lineRule="auto"/>
        <w:jc w:val="right"/>
        <w:rPr>
          <w:rFonts w:ascii="Times New Roman" w:eastAsia="Times New Roman" w:hAnsi="Times New Roman"/>
          <w:sz w:val="24"/>
          <w:szCs w:val="20"/>
          <w:lang w:eastAsia="lv-LV"/>
        </w:rPr>
      </w:pPr>
      <w:r>
        <w:rPr>
          <w:rFonts w:ascii="Times New Roman" w:eastAsia="Times New Roman" w:hAnsi="Times New Roman"/>
          <w:sz w:val="24"/>
          <w:szCs w:val="20"/>
          <w:lang w:eastAsia="lv-LV"/>
        </w:rPr>
        <w:t>ar protokolu Nr.</w:t>
      </w:r>
      <w:r w:rsidR="00124536">
        <w:rPr>
          <w:rFonts w:ascii="Times New Roman" w:eastAsia="Times New Roman" w:hAnsi="Times New Roman"/>
          <w:sz w:val="24"/>
          <w:szCs w:val="20"/>
          <w:lang w:eastAsia="lv-LV"/>
        </w:rPr>
        <w:t>10</w:t>
      </w:r>
    </w:p>
    <w:p w:rsidR="00553043" w:rsidRPr="00821AEB" w:rsidRDefault="009A5793" w:rsidP="00553043">
      <w:pPr>
        <w:spacing w:after="0" w:line="240" w:lineRule="auto"/>
        <w:jc w:val="right"/>
        <w:rPr>
          <w:rFonts w:ascii="Times New Roman" w:eastAsia="Times New Roman" w:hAnsi="Times New Roman"/>
          <w:b/>
          <w:sz w:val="24"/>
          <w:szCs w:val="20"/>
          <w:lang w:eastAsia="lv-LV"/>
        </w:rPr>
      </w:pPr>
      <w:r>
        <w:rPr>
          <w:rFonts w:ascii="Times New Roman" w:eastAsia="Times New Roman" w:hAnsi="Times New Roman"/>
          <w:b/>
          <w:sz w:val="24"/>
          <w:szCs w:val="20"/>
          <w:lang w:eastAsia="lv-LV"/>
        </w:rPr>
        <w:t>PA/2017/</w:t>
      </w:r>
      <w:r w:rsidR="00124536">
        <w:rPr>
          <w:rFonts w:ascii="Times New Roman" w:eastAsia="Times New Roman" w:hAnsi="Times New Roman"/>
          <w:b/>
          <w:sz w:val="24"/>
          <w:szCs w:val="20"/>
          <w:lang w:eastAsia="lv-LV"/>
        </w:rPr>
        <w:t>20</w:t>
      </w:r>
    </w:p>
    <w:p w:rsidR="00553043" w:rsidRPr="00821AEB" w:rsidRDefault="00553043" w:rsidP="00553043">
      <w:pPr>
        <w:spacing w:after="0" w:line="360" w:lineRule="auto"/>
        <w:ind w:left="540" w:firstLine="540"/>
        <w:jc w:val="right"/>
        <w:rPr>
          <w:rFonts w:ascii="Times New Roman" w:eastAsia="Times New Roman" w:hAnsi="Times New Roman"/>
          <w:sz w:val="24"/>
          <w:szCs w:val="20"/>
          <w:lang w:eastAsia="lv-LV"/>
        </w:rPr>
      </w:pPr>
    </w:p>
    <w:p w:rsidR="00553043" w:rsidRPr="00821AEB" w:rsidRDefault="00553043" w:rsidP="00553043">
      <w:pPr>
        <w:keepNext/>
        <w:spacing w:after="0" w:line="360" w:lineRule="auto"/>
        <w:ind w:left="540" w:firstLine="540"/>
        <w:jc w:val="center"/>
        <w:outlineLvl w:val="2"/>
        <w:rPr>
          <w:rFonts w:ascii="Times New Roman" w:eastAsia="Times New Roman" w:hAnsi="Times New Roman"/>
          <w:b/>
          <w:sz w:val="28"/>
          <w:szCs w:val="20"/>
          <w:lang w:eastAsia="lv-LV"/>
        </w:rPr>
      </w:pPr>
      <w:r w:rsidRPr="00821AEB">
        <w:rPr>
          <w:rFonts w:ascii="Times New Roman" w:eastAsia="Times New Roman" w:hAnsi="Times New Roman"/>
          <w:b/>
          <w:sz w:val="28"/>
          <w:szCs w:val="20"/>
          <w:lang w:eastAsia="lv-LV"/>
        </w:rPr>
        <w:t>INSTRUKCIJA PRETENDENTIEM</w:t>
      </w:r>
    </w:p>
    <w:p w:rsidR="00553043" w:rsidRPr="00821AEB" w:rsidRDefault="00553043" w:rsidP="00553043">
      <w:pPr>
        <w:spacing w:after="0" w:line="240" w:lineRule="auto"/>
        <w:jc w:val="center"/>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w:t>
      </w:r>
      <w:r w:rsidR="009A5793">
        <w:rPr>
          <w:rFonts w:ascii="Times New Roman" w:eastAsia="Times New Roman" w:hAnsi="Times New Roman"/>
          <w:b/>
          <w:sz w:val="24"/>
          <w:szCs w:val="20"/>
          <w:lang w:eastAsia="lv-LV"/>
        </w:rPr>
        <w:t>D</w:t>
      </w:r>
      <w:r w:rsidR="009A5793" w:rsidRPr="009A5793">
        <w:rPr>
          <w:rFonts w:ascii="Times New Roman" w:eastAsia="Times New Roman" w:hAnsi="Times New Roman"/>
          <w:b/>
          <w:sz w:val="24"/>
          <w:szCs w:val="20"/>
          <w:lang w:eastAsia="lv-LV"/>
        </w:rPr>
        <w:t>zīvojamās ēkas Muižas ielā 10, Ādažos, Ādažu novadā, kadastra apzīmējums 80440040060011, nojaukšana</w:t>
      </w:r>
      <w:r w:rsidRPr="00821AEB">
        <w:rPr>
          <w:rFonts w:ascii="Times New Roman" w:eastAsia="Times New Roman" w:hAnsi="Times New Roman"/>
          <w:b/>
          <w:sz w:val="24"/>
          <w:szCs w:val="20"/>
          <w:lang w:eastAsia="lv-LV"/>
        </w:rPr>
        <w:t>”</w:t>
      </w:r>
    </w:p>
    <w:p w:rsidR="00553043" w:rsidRPr="00821AEB" w:rsidRDefault="00553043" w:rsidP="00553043">
      <w:pPr>
        <w:spacing w:after="0" w:line="240" w:lineRule="auto"/>
        <w:jc w:val="both"/>
        <w:rPr>
          <w:rFonts w:ascii="Times New Roman" w:eastAsia="Times New Roman" w:hAnsi="Times New Roman"/>
          <w:b/>
          <w:sz w:val="16"/>
          <w:szCs w:val="20"/>
          <w:lang w:eastAsia="lv-LV"/>
        </w:rPr>
      </w:pPr>
    </w:p>
    <w:p w:rsidR="00553043" w:rsidRPr="00821AEB" w:rsidRDefault="00553043" w:rsidP="00553043">
      <w:pPr>
        <w:numPr>
          <w:ilvl w:val="0"/>
          <w:numId w:val="1"/>
        </w:numPr>
        <w:spacing w:after="0" w:line="240" w:lineRule="auto"/>
        <w:rPr>
          <w:rFonts w:ascii="Times New Roman" w:eastAsia="Times New Roman" w:hAnsi="Times New Roman"/>
          <w:b/>
          <w:sz w:val="24"/>
          <w:szCs w:val="20"/>
          <w:lang w:eastAsia="lv-LV"/>
        </w:rPr>
      </w:pPr>
      <w:bookmarkStart w:id="0" w:name="_Toc26600573"/>
      <w:r w:rsidRPr="00821AEB">
        <w:rPr>
          <w:rFonts w:ascii="Times New Roman" w:eastAsia="Times New Roman" w:hAnsi="Times New Roman"/>
          <w:b/>
          <w:sz w:val="24"/>
          <w:szCs w:val="20"/>
          <w:lang w:eastAsia="lv-LV"/>
        </w:rPr>
        <w:t>Pasūtītājs:</w:t>
      </w:r>
    </w:p>
    <w:p w:rsidR="00553043" w:rsidRPr="00821AEB" w:rsidRDefault="00200480" w:rsidP="00553043">
      <w:pPr>
        <w:numPr>
          <w:ilvl w:val="1"/>
          <w:numId w:val="1"/>
        </w:num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Valsts akciju sabiedrība</w:t>
      </w:r>
      <w:r w:rsidR="00553043" w:rsidRPr="00821AEB">
        <w:rPr>
          <w:rFonts w:ascii="Times New Roman" w:eastAsia="Times New Roman" w:hAnsi="Times New Roman"/>
          <w:sz w:val="24"/>
          <w:szCs w:val="20"/>
          <w:lang w:eastAsia="lv-LV"/>
        </w:rPr>
        <w:t xml:space="preserve"> „Privatizācijas aģentūra” (turpmāk – Pasūtītājs).</w:t>
      </w:r>
    </w:p>
    <w:p w:rsidR="00553043" w:rsidRPr="00821AEB" w:rsidRDefault="00553043" w:rsidP="00553043">
      <w:pPr>
        <w:numPr>
          <w:ilvl w:val="1"/>
          <w:numId w:val="1"/>
        </w:num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Reģistrācijas Nr.40003192154</w:t>
      </w:r>
    </w:p>
    <w:p w:rsidR="00553043" w:rsidRPr="00821AEB" w:rsidRDefault="00553043" w:rsidP="00553043">
      <w:pPr>
        <w:numPr>
          <w:ilvl w:val="1"/>
          <w:numId w:val="1"/>
        </w:num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Adrese: K.Valdemāra iela 31, Rīga, LV-1887</w:t>
      </w:r>
    </w:p>
    <w:p w:rsidR="00553043" w:rsidRPr="00821AEB" w:rsidRDefault="00553043" w:rsidP="00553043">
      <w:pPr>
        <w:numPr>
          <w:ilvl w:val="1"/>
          <w:numId w:val="1"/>
        </w:num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Tālruņa numurs: 67021358</w:t>
      </w:r>
    </w:p>
    <w:p w:rsidR="00553043" w:rsidRPr="00821AEB" w:rsidRDefault="00553043" w:rsidP="00553043">
      <w:pPr>
        <w:numPr>
          <w:ilvl w:val="1"/>
          <w:numId w:val="1"/>
        </w:num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E-pasta adrese: </w:t>
      </w:r>
      <w:hyperlink r:id="rId9" w:history="1">
        <w:r w:rsidRPr="00821AEB">
          <w:rPr>
            <w:rFonts w:ascii="Times New Roman" w:eastAsia="Times New Roman" w:hAnsi="Times New Roman"/>
            <w:color w:val="0000FF"/>
            <w:sz w:val="24"/>
            <w:szCs w:val="20"/>
            <w:u w:val="single"/>
            <w:lang w:eastAsia="lv-LV"/>
          </w:rPr>
          <w:t>info@pa.gov.lv</w:t>
        </w:r>
      </w:hyperlink>
    </w:p>
    <w:p w:rsidR="00553043" w:rsidRPr="00821AEB" w:rsidRDefault="00553043" w:rsidP="00553043">
      <w:pPr>
        <w:numPr>
          <w:ilvl w:val="1"/>
          <w:numId w:val="1"/>
        </w:num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Darba laiks: 8.30-17.00.</w:t>
      </w:r>
    </w:p>
    <w:p w:rsidR="00553043" w:rsidRPr="00821AEB" w:rsidRDefault="00553043" w:rsidP="00553043">
      <w:pPr>
        <w:keepNext/>
        <w:spacing w:after="0" w:line="240" w:lineRule="auto"/>
        <w:ind w:left="360"/>
        <w:jc w:val="both"/>
        <w:outlineLvl w:val="0"/>
        <w:rPr>
          <w:rFonts w:ascii="Times New Roman" w:eastAsia="Times New Roman" w:hAnsi="Times New Roman"/>
          <w:b/>
          <w:sz w:val="24"/>
          <w:szCs w:val="20"/>
          <w:lang w:eastAsia="lv-LV"/>
        </w:rPr>
      </w:pPr>
    </w:p>
    <w:p w:rsidR="00553043" w:rsidRPr="00821AEB" w:rsidRDefault="00553043" w:rsidP="00553043">
      <w:pPr>
        <w:keepNext/>
        <w:spacing w:after="0" w:line="240" w:lineRule="auto"/>
        <w:jc w:val="both"/>
        <w:outlineLvl w:val="0"/>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2. Iepirkuma priekšmets</w:t>
      </w:r>
      <w:bookmarkEnd w:id="0"/>
    </w:p>
    <w:p w:rsidR="00553043" w:rsidRPr="001F7DDB" w:rsidRDefault="00527B06" w:rsidP="00553043">
      <w:pPr>
        <w:spacing w:after="0" w:line="240" w:lineRule="auto"/>
        <w:jc w:val="both"/>
        <w:rPr>
          <w:rFonts w:ascii="Times New Roman" w:eastAsia="Times New Roman" w:hAnsi="Times New Roman"/>
          <w:bCs/>
          <w:iCs/>
          <w:sz w:val="24"/>
          <w:szCs w:val="24"/>
          <w:u w:val="single"/>
        </w:rPr>
      </w:pPr>
      <w:bookmarkStart w:id="1" w:name="_Toc26600578"/>
      <w:r w:rsidRPr="00821AEB">
        <w:rPr>
          <w:rFonts w:ascii="Times New Roman" w:eastAsia="Times New Roman" w:hAnsi="Times New Roman"/>
          <w:sz w:val="24"/>
          <w:szCs w:val="20"/>
          <w:lang w:eastAsia="lv-LV"/>
        </w:rPr>
        <w:t>Pasūtītāj</w:t>
      </w:r>
      <w:r>
        <w:rPr>
          <w:rFonts w:ascii="Times New Roman" w:eastAsia="Times New Roman" w:hAnsi="Times New Roman"/>
          <w:sz w:val="24"/>
          <w:szCs w:val="20"/>
          <w:lang w:eastAsia="lv-LV"/>
        </w:rPr>
        <w:t>a</w:t>
      </w:r>
      <w:r w:rsidRPr="001F7DDB" w:rsidDel="00527B06">
        <w:rPr>
          <w:rFonts w:ascii="Times New Roman" w:eastAsia="Times New Roman" w:hAnsi="Times New Roman"/>
          <w:sz w:val="24"/>
          <w:szCs w:val="20"/>
        </w:rPr>
        <w:t xml:space="preserve"> </w:t>
      </w:r>
      <w:r w:rsidR="00553043" w:rsidRPr="001F7DDB">
        <w:rPr>
          <w:rFonts w:ascii="Times New Roman" w:eastAsia="Times New Roman" w:hAnsi="Times New Roman"/>
          <w:sz w:val="24"/>
          <w:szCs w:val="20"/>
        </w:rPr>
        <w:t xml:space="preserve">valdījumā </w:t>
      </w:r>
      <w:r w:rsidR="00553043" w:rsidRPr="001F7DDB">
        <w:rPr>
          <w:rFonts w:ascii="Times New Roman" w:eastAsia="Times New Roman" w:hAnsi="Times New Roman"/>
          <w:bCs/>
          <w:iCs/>
          <w:sz w:val="24"/>
          <w:szCs w:val="24"/>
        </w:rPr>
        <w:t xml:space="preserve">esošās </w:t>
      </w:r>
      <w:r w:rsidR="009A5793" w:rsidRPr="001F7DDB">
        <w:rPr>
          <w:rFonts w:ascii="Times New Roman" w:eastAsia="Times New Roman" w:hAnsi="Times New Roman"/>
          <w:sz w:val="24"/>
          <w:szCs w:val="20"/>
          <w:lang w:eastAsia="lv-LV"/>
        </w:rPr>
        <w:t>dzīvojamās ēkas Muižas ielā 10, Ādažos, Ādažu novadā, kadastra apzīm</w:t>
      </w:r>
      <w:r w:rsidR="00977A75">
        <w:rPr>
          <w:rFonts w:ascii="Times New Roman" w:eastAsia="Times New Roman" w:hAnsi="Times New Roman"/>
          <w:sz w:val="24"/>
          <w:szCs w:val="20"/>
          <w:lang w:eastAsia="lv-LV"/>
        </w:rPr>
        <w:t>ējums 80440040060011, nojaukšana</w:t>
      </w:r>
      <w:r w:rsidR="00553043" w:rsidRPr="001F7DDB">
        <w:rPr>
          <w:rFonts w:ascii="Times New Roman" w:eastAsia="Times New Roman" w:hAnsi="Times New Roman"/>
          <w:sz w:val="24"/>
          <w:szCs w:val="20"/>
        </w:rPr>
        <w:t xml:space="preserve"> saskaņā ar Tehnisko specifikāciju (pielikums Nr.1), </w:t>
      </w:r>
      <w:r w:rsidR="009A5793" w:rsidRPr="001F7DDB">
        <w:rPr>
          <w:rFonts w:ascii="Times New Roman" w:eastAsia="Times New Roman" w:hAnsi="Times New Roman"/>
          <w:sz w:val="24"/>
          <w:szCs w:val="20"/>
        </w:rPr>
        <w:t>būv</w:t>
      </w:r>
      <w:r w:rsidR="00553043" w:rsidRPr="001F7DDB">
        <w:rPr>
          <w:rFonts w:ascii="Times New Roman" w:eastAsia="Times New Roman" w:hAnsi="Times New Roman"/>
          <w:sz w:val="24"/>
          <w:szCs w:val="20"/>
        </w:rPr>
        <w:t xml:space="preserve">projektu un </w:t>
      </w:r>
      <w:r w:rsidR="0094065B">
        <w:rPr>
          <w:rFonts w:ascii="Times New Roman" w:eastAsia="Times New Roman" w:hAnsi="Times New Roman"/>
          <w:sz w:val="24"/>
          <w:szCs w:val="20"/>
          <w:lang w:eastAsia="lv-LV"/>
        </w:rPr>
        <w:t>paskaidrojuma rakstu</w:t>
      </w:r>
      <w:r w:rsidR="0094065B" w:rsidRPr="002A68EB">
        <w:rPr>
          <w:rFonts w:ascii="Times New Roman" w:eastAsia="Times New Roman" w:hAnsi="Times New Roman"/>
          <w:sz w:val="24"/>
          <w:szCs w:val="20"/>
          <w:lang w:eastAsia="lv-LV"/>
        </w:rPr>
        <w:t xml:space="preserve"> ēkas nojaukšanai</w:t>
      </w:r>
      <w:r w:rsidR="00553043" w:rsidRPr="001F7DDB">
        <w:rPr>
          <w:rFonts w:ascii="Times New Roman" w:eastAsia="Times New Roman" w:hAnsi="Times New Roman"/>
          <w:bCs/>
          <w:iCs/>
          <w:sz w:val="24"/>
          <w:szCs w:val="24"/>
        </w:rPr>
        <w:t>.</w:t>
      </w:r>
    </w:p>
    <w:p w:rsidR="00553043" w:rsidRPr="00821AEB"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p>
    <w:p w:rsidR="00553043" w:rsidRPr="00821AEB"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 xml:space="preserve">3. Iepirkuma veids: </w:t>
      </w:r>
      <w:r w:rsidR="002E4705" w:rsidRPr="00821AEB">
        <w:rPr>
          <w:rFonts w:ascii="Times New Roman" w:eastAsia="SimSun" w:hAnsi="Times New Roman"/>
          <w:bCs/>
          <w:sz w:val="24"/>
          <w:szCs w:val="24"/>
          <w:u w:val="single"/>
          <w:lang w:eastAsia="lv-LV"/>
        </w:rPr>
        <w:t>Iepirkums Publisko iepirkumu likuma 8.</w:t>
      </w:r>
      <w:r w:rsidR="002E4705" w:rsidRPr="00821AEB">
        <w:rPr>
          <w:rFonts w:ascii="Times New Roman" w:eastAsia="SimSun" w:hAnsi="Times New Roman"/>
          <w:bCs/>
          <w:sz w:val="24"/>
          <w:szCs w:val="24"/>
          <w:u w:val="single"/>
          <w:vertAlign w:val="superscript"/>
          <w:lang w:eastAsia="lv-LV"/>
        </w:rPr>
        <w:t>2</w:t>
      </w:r>
      <w:r w:rsidR="002E4705" w:rsidRPr="00821AEB">
        <w:rPr>
          <w:rFonts w:ascii="Times New Roman" w:eastAsia="SimSun" w:hAnsi="Times New Roman"/>
          <w:bCs/>
          <w:sz w:val="24"/>
          <w:szCs w:val="24"/>
          <w:u w:val="single"/>
          <w:lang w:eastAsia="lv-LV"/>
        </w:rPr>
        <w:t xml:space="preserve"> panta kārtībā</w:t>
      </w:r>
    </w:p>
    <w:p w:rsidR="00553043" w:rsidRPr="00821AEB"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p>
    <w:p w:rsidR="00553043" w:rsidRPr="00821AEB"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 xml:space="preserve">4. Līguma izpildes termiņš: </w:t>
      </w:r>
      <w:r w:rsidRPr="00821AEB">
        <w:rPr>
          <w:rFonts w:ascii="Times New Roman" w:eastAsia="Times New Roman" w:hAnsi="Times New Roman"/>
          <w:sz w:val="24"/>
          <w:szCs w:val="20"/>
          <w:lang w:eastAsia="lv-LV"/>
        </w:rPr>
        <w:t>3 (trīs) mēnešu laikā no iepirkuma līguma noslēgšanas dienas.</w:t>
      </w:r>
    </w:p>
    <w:p w:rsidR="00553043" w:rsidRPr="00821AEB" w:rsidRDefault="00553043" w:rsidP="00553043">
      <w:pPr>
        <w:autoSpaceDE w:val="0"/>
        <w:autoSpaceDN w:val="0"/>
        <w:adjustRightInd w:val="0"/>
        <w:spacing w:after="0" w:line="240" w:lineRule="auto"/>
        <w:rPr>
          <w:rFonts w:ascii="Times New Roman" w:eastAsia="SimSun" w:hAnsi="Times New Roman"/>
          <w:b/>
          <w:bCs/>
          <w:sz w:val="24"/>
          <w:szCs w:val="24"/>
          <w:lang w:eastAsia="lv-LV"/>
        </w:rPr>
      </w:pPr>
    </w:p>
    <w:p w:rsidR="00553043" w:rsidRPr="00821AEB" w:rsidRDefault="00553043" w:rsidP="00553043">
      <w:pPr>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5. Piedāvājumu iesniegšanas vieta, laiks un kārtība</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5.1. Piedāvājumus var iesniegt personīgi vai nosūtot ar kurjerpastu vai pa pastu Pasūtītājam.</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5.2. Piedāvājumu iesniegšanas vieta – K.Valdemāra iela 31, Rīga, LV-1887.</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5.3. Kontaktpersona: par piedāvājumu iesniegšanas kārtību – Administratīvā d</w:t>
      </w:r>
      <w:r w:rsidR="009A5793">
        <w:rPr>
          <w:rFonts w:ascii="Times New Roman" w:eastAsia="SimSun" w:hAnsi="Times New Roman"/>
          <w:sz w:val="24"/>
          <w:szCs w:val="24"/>
          <w:lang w:eastAsia="lv-LV"/>
        </w:rPr>
        <w:t>epartamenta</w:t>
      </w:r>
      <w:r w:rsidRPr="00821AEB">
        <w:rPr>
          <w:rFonts w:ascii="Times New Roman" w:eastAsia="SimSun" w:hAnsi="Times New Roman"/>
          <w:sz w:val="24"/>
          <w:szCs w:val="24"/>
          <w:lang w:eastAsia="lv-LV"/>
        </w:rPr>
        <w:t xml:space="preserve"> </w:t>
      </w:r>
      <w:r w:rsidR="00821AEB" w:rsidRPr="00821AEB">
        <w:rPr>
          <w:rFonts w:ascii="Times New Roman" w:eastAsia="SimSun" w:hAnsi="Times New Roman"/>
          <w:sz w:val="24"/>
          <w:szCs w:val="24"/>
          <w:lang w:eastAsia="lv-LV"/>
        </w:rPr>
        <w:t xml:space="preserve">Iepirkumu un tehniskā nodrošinājuma </w:t>
      </w:r>
      <w:r w:rsidR="009A5793">
        <w:rPr>
          <w:rFonts w:ascii="Times New Roman" w:eastAsia="SimSun" w:hAnsi="Times New Roman"/>
          <w:sz w:val="24"/>
          <w:szCs w:val="24"/>
          <w:lang w:eastAsia="lv-LV"/>
        </w:rPr>
        <w:t>nodaļas</w:t>
      </w:r>
      <w:r w:rsidR="00821AEB" w:rsidRPr="00821AEB">
        <w:rPr>
          <w:rFonts w:ascii="Times New Roman" w:eastAsia="SimSun" w:hAnsi="Times New Roman"/>
          <w:sz w:val="24"/>
          <w:szCs w:val="24"/>
          <w:lang w:eastAsia="lv-LV"/>
        </w:rPr>
        <w:t xml:space="preserve"> vadītāja</w:t>
      </w:r>
      <w:r w:rsidRPr="00821AEB">
        <w:rPr>
          <w:rFonts w:ascii="Times New Roman" w:eastAsia="SimSun" w:hAnsi="Times New Roman"/>
          <w:sz w:val="24"/>
          <w:szCs w:val="24"/>
          <w:lang w:eastAsia="lv-LV"/>
        </w:rPr>
        <w:t xml:space="preserve"> Ingrīda Purmale, e-pasts: </w:t>
      </w:r>
      <w:hyperlink r:id="rId10" w:history="1">
        <w:r w:rsidRPr="00821AEB">
          <w:rPr>
            <w:rFonts w:ascii="Times New Roman" w:eastAsia="SimSun" w:hAnsi="Times New Roman"/>
            <w:color w:val="0000FF"/>
            <w:sz w:val="24"/>
            <w:szCs w:val="24"/>
            <w:u w:val="single"/>
            <w:lang w:eastAsia="lv-LV"/>
          </w:rPr>
          <w:t>ingrida.purmale@pa.gov.lv</w:t>
        </w:r>
      </w:hyperlink>
      <w:r w:rsidRPr="00821AEB">
        <w:rPr>
          <w:rFonts w:ascii="Times New Roman" w:eastAsia="SimSun" w:hAnsi="Times New Roman"/>
          <w:sz w:val="24"/>
          <w:szCs w:val="24"/>
          <w:lang w:eastAsia="lv-LV"/>
        </w:rPr>
        <w:t>, tālr.67021319; par iepirkuma priekšmetu - Dzīvojamo māju un dzīvokļu d</w:t>
      </w:r>
      <w:r w:rsidR="009A5793">
        <w:rPr>
          <w:rFonts w:ascii="Times New Roman" w:eastAsia="SimSun" w:hAnsi="Times New Roman"/>
          <w:sz w:val="24"/>
          <w:szCs w:val="24"/>
          <w:lang w:eastAsia="lv-LV"/>
        </w:rPr>
        <w:t>epartamenta</w:t>
      </w:r>
      <w:r w:rsidRPr="00821AEB">
        <w:rPr>
          <w:rFonts w:ascii="Times New Roman" w:eastAsia="SimSun" w:hAnsi="Times New Roman"/>
          <w:sz w:val="24"/>
          <w:szCs w:val="24"/>
          <w:lang w:eastAsia="lv-LV"/>
        </w:rPr>
        <w:t xml:space="preserve"> galvenā juriskonsulte </w:t>
      </w:r>
      <w:r w:rsidR="009A5793">
        <w:rPr>
          <w:rFonts w:ascii="Times New Roman" w:eastAsia="SimSun" w:hAnsi="Times New Roman"/>
          <w:sz w:val="24"/>
          <w:szCs w:val="24"/>
          <w:lang w:eastAsia="lv-LV"/>
        </w:rPr>
        <w:t xml:space="preserve">Linda </w:t>
      </w:r>
      <w:r w:rsidR="009A5793" w:rsidRPr="009A5793">
        <w:rPr>
          <w:rFonts w:ascii="Times New Roman" w:eastAsia="SimSun" w:hAnsi="Times New Roman"/>
          <w:sz w:val="24"/>
          <w:szCs w:val="24"/>
          <w:lang w:eastAsia="lv-LV"/>
        </w:rPr>
        <w:t xml:space="preserve">Jeromāne, e-pasts: linda.jeromane@pa.gov.lv., tālr. </w:t>
      </w:r>
      <w:r w:rsidR="00527B06" w:rsidRPr="009A5793">
        <w:rPr>
          <w:rFonts w:ascii="Times New Roman" w:eastAsia="SimSun" w:hAnsi="Times New Roman"/>
          <w:sz w:val="24"/>
          <w:szCs w:val="24"/>
          <w:lang w:eastAsia="lv-LV"/>
        </w:rPr>
        <w:t>670213</w:t>
      </w:r>
      <w:r w:rsidR="00527B06">
        <w:rPr>
          <w:rFonts w:ascii="Times New Roman" w:eastAsia="SimSun" w:hAnsi="Times New Roman"/>
          <w:sz w:val="24"/>
          <w:szCs w:val="24"/>
          <w:lang w:eastAsia="lv-LV"/>
        </w:rPr>
        <w:t>05</w:t>
      </w:r>
      <w:r w:rsidRPr="00821AEB">
        <w:rPr>
          <w:rFonts w:ascii="Times New Roman" w:eastAsia="SimSun" w:hAnsi="Times New Roman"/>
          <w:sz w:val="24"/>
          <w:szCs w:val="24"/>
          <w:lang w:eastAsia="lv-LV"/>
        </w:rPr>
        <w:t>.</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5.4. Piedāvājumu iesniegšanas laiks: </w:t>
      </w:r>
      <w:r w:rsidR="009A5793">
        <w:rPr>
          <w:rFonts w:ascii="Times New Roman" w:eastAsia="SimSun" w:hAnsi="Times New Roman"/>
          <w:b/>
          <w:bCs/>
          <w:sz w:val="24"/>
          <w:szCs w:val="24"/>
          <w:lang w:eastAsia="lv-LV"/>
        </w:rPr>
        <w:t>līdz 2017</w:t>
      </w:r>
      <w:r w:rsidR="00821AEB" w:rsidRPr="00821AEB">
        <w:rPr>
          <w:rFonts w:ascii="Times New Roman" w:eastAsia="SimSun" w:hAnsi="Times New Roman"/>
          <w:b/>
          <w:bCs/>
          <w:sz w:val="24"/>
          <w:szCs w:val="24"/>
          <w:lang w:eastAsia="lv-LV"/>
        </w:rPr>
        <w:t>.</w:t>
      </w:r>
      <w:r w:rsidRPr="00821AEB">
        <w:rPr>
          <w:rFonts w:ascii="Times New Roman" w:eastAsia="SimSun" w:hAnsi="Times New Roman"/>
          <w:b/>
          <w:bCs/>
          <w:sz w:val="24"/>
          <w:szCs w:val="24"/>
          <w:lang w:eastAsia="lv-LV"/>
        </w:rPr>
        <w:t xml:space="preserve">gada </w:t>
      </w:r>
      <w:r w:rsidR="00124536">
        <w:rPr>
          <w:rFonts w:ascii="Times New Roman" w:eastAsia="SimSun" w:hAnsi="Times New Roman"/>
          <w:b/>
          <w:bCs/>
          <w:sz w:val="24"/>
          <w:szCs w:val="24"/>
          <w:lang w:eastAsia="lv-LV"/>
        </w:rPr>
        <w:t>7.marta</w:t>
      </w:r>
      <w:r w:rsidRPr="00821AEB">
        <w:rPr>
          <w:rFonts w:ascii="Times New Roman" w:eastAsia="SimSun" w:hAnsi="Times New Roman"/>
          <w:b/>
          <w:bCs/>
          <w:sz w:val="24"/>
          <w:szCs w:val="24"/>
          <w:lang w:eastAsia="lv-LV"/>
        </w:rPr>
        <w:t xml:space="preserve"> plkst. 15.00.</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5.5. Piedāvājums, kas tiks iesniegts pēc 5.4.apakšpunktā minētā termiņa, neatvērts tiks nosūtīts pa pastu atpakaļ iesniedzējam.</w:t>
      </w:r>
    </w:p>
    <w:p w:rsidR="00553043" w:rsidRPr="00821AEB"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821AEB">
        <w:rPr>
          <w:rFonts w:ascii="Times New Roman" w:eastAsia="SimSun" w:hAnsi="Times New Roman"/>
          <w:sz w:val="24"/>
          <w:szCs w:val="24"/>
          <w:lang w:eastAsia="lv-LV"/>
        </w:rPr>
        <w:t>5.6.</w:t>
      </w:r>
      <w:r w:rsidRPr="00821AEB">
        <w:rPr>
          <w:rFonts w:ascii="Times New Roman" w:eastAsia="Times New Roman" w:hAnsi="Times New Roman"/>
          <w:sz w:val="24"/>
          <w:szCs w:val="20"/>
          <w:lang w:eastAsia="lv-LV"/>
        </w:rPr>
        <w:t xml:space="preserve"> Pēc piedāvājumu iesnieg</w:t>
      </w:r>
      <w:r w:rsidR="00BA0EBD">
        <w:rPr>
          <w:rFonts w:ascii="Times New Roman" w:eastAsia="Times New Roman" w:hAnsi="Times New Roman"/>
          <w:sz w:val="24"/>
          <w:szCs w:val="20"/>
          <w:lang w:eastAsia="lv-LV"/>
        </w:rPr>
        <w:t>šanas termiņa beigām P</w:t>
      </w:r>
      <w:r w:rsidRPr="00821AEB">
        <w:rPr>
          <w:rFonts w:ascii="Times New Roman" w:eastAsia="Times New Roman" w:hAnsi="Times New Roman"/>
          <w:sz w:val="24"/>
          <w:szCs w:val="20"/>
          <w:lang w:eastAsia="lv-LV"/>
        </w:rPr>
        <w:t>retendents nevar savu piedāvājumu grozīt.</w:t>
      </w:r>
    </w:p>
    <w:p w:rsidR="00553043" w:rsidRPr="00821AEB"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5.7. Piedāvājumi iesniedzami par visu iepirkuma priekšmeta apjomu.</w:t>
      </w:r>
    </w:p>
    <w:p w:rsidR="00553043" w:rsidRPr="00821AEB"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5.8. Piedāvājumu variantus iesniegt nedrīkst.</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Times New Roman" w:hAnsi="Times New Roman"/>
          <w:sz w:val="24"/>
          <w:szCs w:val="20"/>
          <w:lang w:eastAsia="lv-LV"/>
        </w:rPr>
        <w:t>5.9. Piedāvājumam jābūt spēkā līdz iepirkuma līguma noslēgšanai.</w:t>
      </w:r>
    </w:p>
    <w:p w:rsidR="00553043" w:rsidRPr="00821AEB" w:rsidRDefault="00553043" w:rsidP="00553043">
      <w:pPr>
        <w:spacing w:after="0" w:line="240" w:lineRule="auto"/>
        <w:rPr>
          <w:rFonts w:ascii="Times New Roman" w:eastAsia="Times New Roman" w:hAnsi="Times New Roman"/>
          <w:sz w:val="24"/>
          <w:szCs w:val="20"/>
        </w:rPr>
      </w:pPr>
    </w:p>
    <w:bookmarkEnd w:id="1"/>
    <w:p w:rsidR="003C689B" w:rsidRDefault="003C689B"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p>
    <w:p w:rsidR="00527B06" w:rsidRDefault="00527B06"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p>
    <w:p w:rsidR="00527B06" w:rsidRDefault="00527B06"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p>
    <w:p w:rsidR="003C689B" w:rsidRDefault="003C689B"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p>
    <w:p w:rsidR="00553043" w:rsidRPr="00821AEB" w:rsidRDefault="00553043"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6. Prasības</w:t>
      </w:r>
      <w:r w:rsidR="00BA0EBD">
        <w:rPr>
          <w:rFonts w:ascii="Times New Roman" w:eastAsia="SimSun" w:hAnsi="Times New Roman"/>
          <w:b/>
          <w:bCs/>
          <w:sz w:val="24"/>
          <w:szCs w:val="24"/>
          <w:lang w:eastAsia="lv-LV"/>
        </w:rPr>
        <w:t xml:space="preserve"> P</w:t>
      </w:r>
      <w:r w:rsidRPr="00821AEB">
        <w:rPr>
          <w:rFonts w:ascii="Times New Roman" w:eastAsia="SimSun" w:hAnsi="Times New Roman"/>
          <w:b/>
          <w:bCs/>
          <w:sz w:val="24"/>
          <w:szCs w:val="24"/>
          <w:lang w:eastAsia="lv-LV"/>
        </w:rPr>
        <w:t xml:space="preserve">retendentiem </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6.1. Iepirkuma procedūrā var piedalīties komersants, </w:t>
      </w:r>
      <w:r w:rsidRPr="00821AEB">
        <w:rPr>
          <w:rFonts w:ascii="Times New Roman" w:eastAsia="Times New Roman" w:hAnsi="Times New Roman"/>
          <w:sz w:val="24"/>
          <w:szCs w:val="24"/>
          <w:lang w:eastAsia="lv-LV"/>
        </w:rPr>
        <w:t xml:space="preserve">kas ir reģistrēts tiesību aktos noteiktajā kārtībā, </w:t>
      </w:r>
      <w:r w:rsidRPr="00821AEB">
        <w:rPr>
          <w:rFonts w:ascii="Times New Roman" w:eastAsia="SimSun" w:hAnsi="Times New Roman"/>
          <w:sz w:val="24"/>
          <w:szCs w:val="24"/>
          <w:lang w:eastAsia="lv-LV"/>
        </w:rPr>
        <w:t>vai šādu personu apvienība</w:t>
      </w:r>
      <w:r w:rsidRPr="00821AEB">
        <w:rPr>
          <w:rFonts w:ascii="Times New Roman" w:eastAsia="Times New Roman" w:hAnsi="Times New Roman"/>
          <w:sz w:val="24"/>
          <w:szCs w:val="24"/>
          <w:lang w:eastAsia="lv-LV"/>
        </w:rPr>
        <w:t xml:space="preserve">. </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Times New Roman" w:hAnsi="Times New Roman"/>
          <w:sz w:val="24"/>
          <w:szCs w:val="24"/>
          <w:lang w:eastAsia="lv-LV"/>
        </w:rPr>
        <w:t>6.2. Nosacījumi dalībai iepirkumā</w:t>
      </w:r>
      <w:r w:rsidRPr="00821AEB">
        <w:rPr>
          <w:rFonts w:ascii="Times New Roman" w:eastAsia="SimSun" w:hAnsi="Times New Roman"/>
          <w:sz w:val="24"/>
          <w:szCs w:val="24"/>
          <w:lang w:eastAsia="lv-LV"/>
        </w:rPr>
        <w:t>:</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 xml:space="preserve">6.2.1. Pretendents ir komersants, kuram ir tiesības un pieredze sniegt iepirkuma priekšmetā noteiktos būvdarbus saskaņā ar Tehniskajā specifikācijā un </w:t>
      </w:r>
      <w:r w:rsidR="00E25F8C">
        <w:rPr>
          <w:rFonts w:ascii="Times New Roman" w:eastAsia="Times New Roman" w:hAnsi="Times New Roman"/>
          <w:sz w:val="24"/>
          <w:szCs w:val="20"/>
          <w:lang w:eastAsia="lv-LV"/>
        </w:rPr>
        <w:t>būv</w:t>
      </w:r>
      <w:r w:rsidRPr="00821AEB">
        <w:rPr>
          <w:rFonts w:ascii="Times New Roman" w:eastAsia="Times New Roman" w:hAnsi="Times New Roman"/>
          <w:sz w:val="24"/>
          <w:szCs w:val="20"/>
          <w:lang w:eastAsia="lv-LV"/>
        </w:rPr>
        <w:t>projektā</w:t>
      </w:r>
      <w:r w:rsidRPr="00821AEB">
        <w:rPr>
          <w:rFonts w:ascii="Times New Roman" w:eastAsia="Times New Roman" w:hAnsi="Times New Roman"/>
          <w:sz w:val="24"/>
          <w:szCs w:val="24"/>
        </w:rPr>
        <w:t xml:space="preserve"> noteiktajām prasībām. </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6.2.2. Pretendents ir reģistrēts Latvijas Republikas Ekonomikas ministrijas Būvkomersantu reģistrā.</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6.2.3. Pretendenta atbildīgajiem būvspeciālistiem ir atbilstoša kvalifikācija būvdarbu veikšanai.</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6.2.4.</w:t>
      </w:r>
      <w:r w:rsidRPr="00821AEB">
        <w:rPr>
          <w:rFonts w:ascii="Times New Roman" w:eastAsia="Times New Roman" w:hAnsi="Times New Roman"/>
          <w:sz w:val="24"/>
          <w:szCs w:val="24"/>
          <w:lang w:eastAsia="lv-LV"/>
        </w:rPr>
        <w:t xml:space="preserve"> Pretendentam</w:t>
      </w:r>
      <w:r w:rsidR="003C689B" w:rsidRPr="00821AEB">
        <w:rPr>
          <w:rFonts w:ascii="Times New Roman" w:eastAsia="Times New Roman" w:hAnsi="Times New Roman"/>
          <w:sz w:val="24"/>
          <w:szCs w:val="24"/>
          <w:lang w:eastAsia="lv-LV"/>
        </w:rPr>
        <w:t xml:space="preserve"> </w:t>
      </w:r>
      <w:r w:rsidRPr="00821AEB">
        <w:rPr>
          <w:rFonts w:ascii="Times New Roman" w:eastAsia="Times New Roman" w:hAnsi="Times New Roman"/>
          <w:sz w:val="24"/>
          <w:szCs w:val="24"/>
          <w:lang w:eastAsia="lv-LV"/>
        </w:rPr>
        <w:t xml:space="preserve">un </w:t>
      </w:r>
      <w:r w:rsidRPr="00821AEB">
        <w:rPr>
          <w:rFonts w:ascii="Times New Roman" w:eastAsia="Times New Roman" w:hAnsi="Times New Roman"/>
          <w:sz w:val="24"/>
          <w:szCs w:val="24"/>
        </w:rPr>
        <w:t xml:space="preserve">atbildīgajiem </w:t>
      </w:r>
      <w:proofErr w:type="spellStart"/>
      <w:r w:rsidRPr="00821AEB">
        <w:rPr>
          <w:rFonts w:ascii="Times New Roman" w:eastAsia="Times New Roman" w:hAnsi="Times New Roman"/>
          <w:sz w:val="24"/>
          <w:szCs w:val="24"/>
        </w:rPr>
        <w:t>būvspeciālistiem</w:t>
      </w:r>
      <w:proofErr w:type="spellEnd"/>
      <w:r w:rsidRPr="00821AEB">
        <w:rPr>
          <w:rFonts w:ascii="Times New Roman" w:eastAsia="Times New Roman" w:hAnsi="Times New Roman"/>
          <w:sz w:val="24"/>
          <w:szCs w:val="24"/>
        </w:rPr>
        <w:t xml:space="preserve"> </w:t>
      </w:r>
      <w:r w:rsidRPr="00821AEB">
        <w:rPr>
          <w:rFonts w:ascii="Times New Roman" w:eastAsia="Times New Roman" w:hAnsi="Times New Roman"/>
          <w:sz w:val="24"/>
          <w:szCs w:val="24"/>
          <w:lang w:eastAsia="lv-LV"/>
        </w:rPr>
        <w:t>ir apdrošināta profesionālās darbības civiltiesiskā atbildība saskaņā ar Ministru kabineta 2014.gada 19.augusta noteikumiem Nr.502 “Noteikumi par būvspeciālistu un būvdarbu veicēju civiltiesiskās atbildīb</w:t>
      </w:r>
      <w:r w:rsidR="00BA0EBD">
        <w:rPr>
          <w:rFonts w:ascii="Times New Roman" w:eastAsia="Times New Roman" w:hAnsi="Times New Roman"/>
          <w:sz w:val="24"/>
          <w:szCs w:val="24"/>
          <w:lang w:eastAsia="lv-LV"/>
        </w:rPr>
        <w:t>as obligāto apdrošināšanu” vai P</w:t>
      </w:r>
      <w:r w:rsidRPr="00821AEB">
        <w:rPr>
          <w:rFonts w:ascii="Times New Roman" w:eastAsia="Times New Roman" w:hAnsi="Times New Roman"/>
          <w:sz w:val="24"/>
          <w:szCs w:val="24"/>
          <w:lang w:eastAsia="lv-LV"/>
        </w:rPr>
        <w:t>retendents</w:t>
      </w:r>
      <w:r w:rsidRPr="00821AEB">
        <w:rPr>
          <w:rFonts w:ascii="Times New Roman" w:eastAsia="Times New Roman" w:hAnsi="Times New Roman"/>
          <w:sz w:val="24"/>
          <w:szCs w:val="20"/>
          <w:lang w:eastAsia="lv-LV"/>
        </w:rPr>
        <w:t xml:space="preserve"> apņemas noslēgt līgumus par būvdarbu veicēja un atbildīgo būvspeciālistu (piemēram, būvdarbu vadītāja) civiltiesiskās atbildības apdrošināšanu konkrētajā būvobjektā pēc iepirkuma līguma noslēgšanas.</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 xml:space="preserve">6.2.5. Pretendentam Latvijā un valstī, kurā tas reģistrēts vai kurā atrodas tā patstāvīgā dzīvesvieta, nav nodokļu parādi, tajā skaitā valsts sociālās apdrošināšanas iemaksu parādi, kas kopsummā kādā no valstīm pārsniedz 150 </w:t>
      </w:r>
      <w:proofErr w:type="spellStart"/>
      <w:r w:rsidR="00124536">
        <w:rPr>
          <w:rFonts w:ascii="Times New Roman" w:eastAsia="Times New Roman" w:hAnsi="Times New Roman"/>
          <w:i/>
          <w:sz w:val="24"/>
          <w:szCs w:val="24"/>
        </w:rPr>
        <w:t>eu</w:t>
      </w:r>
      <w:r w:rsidR="00821AEB" w:rsidRPr="00821AEB">
        <w:rPr>
          <w:rFonts w:ascii="Times New Roman" w:eastAsia="Times New Roman" w:hAnsi="Times New Roman"/>
          <w:i/>
          <w:sz w:val="24"/>
          <w:szCs w:val="24"/>
        </w:rPr>
        <w:t>ro</w:t>
      </w:r>
      <w:proofErr w:type="spellEnd"/>
      <w:r w:rsidRPr="00821AEB">
        <w:rPr>
          <w:rFonts w:ascii="Times New Roman" w:eastAsia="Times New Roman" w:hAnsi="Times New Roman"/>
          <w:sz w:val="24"/>
          <w:szCs w:val="24"/>
        </w:rPr>
        <w:t>.</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 xml:space="preserve">6.2.6. Pretendentam nav pasludināts </w:t>
      </w:r>
      <w:r w:rsidR="00BA0EBD">
        <w:rPr>
          <w:rFonts w:ascii="Times New Roman" w:eastAsia="Times New Roman" w:hAnsi="Times New Roman"/>
          <w:sz w:val="24"/>
          <w:szCs w:val="24"/>
        </w:rPr>
        <w:t xml:space="preserve">Pretendenta </w:t>
      </w:r>
      <w:r w:rsidRPr="00821AEB">
        <w:rPr>
          <w:rFonts w:ascii="Times New Roman" w:eastAsia="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tiek likvidēts.</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 xml:space="preserve">6.2.7. Pretendents pēdējo trīs gadu laikā ir īstenojis vismaz trīs satura un apjoma ziņā līdzvērtīgus būvdarbus. </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 xml:space="preserve">6.2.8. Pretendents </w:t>
      </w:r>
      <w:r w:rsidRPr="00821AEB">
        <w:rPr>
          <w:rFonts w:ascii="Times New Roman" w:eastAsia="Times New Roman" w:hAnsi="Times New Roman"/>
          <w:sz w:val="24"/>
          <w:szCs w:val="20"/>
          <w:lang w:eastAsia="lv-LV"/>
        </w:rPr>
        <w:t>var nodrošināt visu nepieciešamo būvtehniku,</w:t>
      </w:r>
      <w:r w:rsidRPr="00821AEB">
        <w:rPr>
          <w:rFonts w:ascii="Times New Roman" w:eastAsia="SimSun" w:hAnsi="Times New Roman"/>
          <w:sz w:val="24"/>
          <w:szCs w:val="24"/>
          <w:lang w:eastAsia="lv-LV"/>
        </w:rPr>
        <w:t xml:space="preserve"> instrumentus un citu tehnisko nodrošinājumu</w:t>
      </w:r>
      <w:r w:rsidRPr="00821AEB">
        <w:rPr>
          <w:rFonts w:ascii="Times New Roman" w:eastAsia="Times New Roman" w:hAnsi="Times New Roman"/>
          <w:sz w:val="24"/>
          <w:szCs w:val="20"/>
          <w:lang w:eastAsia="lv-LV"/>
        </w:rPr>
        <w:t xml:space="preserve"> būvdarbu izpildes apjomam</w:t>
      </w:r>
      <w:r w:rsidRPr="00821AEB">
        <w:rPr>
          <w:rFonts w:ascii="Times New Roman" w:eastAsia="Times New Roman" w:hAnsi="Times New Roman"/>
          <w:sz w:val="24"/>
          <w:szCs w:val="24"/>
        </w:rPr>
        <w:t>.</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 xml:space="preserve">6.2.9. Pretendenta </w:t>
      </w:r>
      <w:r w:rsidRPr="00821AEB">
        <w:rPr>
          <w:rFonts w:ascii="Times New Roman" w:eastAsia="Times New Roman" w:hAnsi="Times New Roman"/>
          <w:sz w:val="24"/>
          <w:szCs w:val="20"/>
          <w:lang w:eastAsia="lv-LV"/>
        </w:rPr>
        <w:t>pārstāvis ir veicis objekta apskati dabā.</w:t>
      </w:r>
      <w:r w:rsidRPr="00821AEB">
        <w:rPr>
          <w:rFonts w:ascii="Times New Roman" w:eastAsia="Times New Roman" w:hAnsi="Times New Roman"/>
          <w:sz w:val="24"/>
          <w:szCs w:val="24"/>
        </w:rPr>
        <w:t xml:space="preserve"> </w:t>
      </w:r>
    </w:p>
    <w:p w:rsidR="00553043" w:rsidRPr="00821AEB" w:rsidRDefault="00553043" w:rsidP="00553043">
      <w:pPr>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4"/>
        </w:rPr>
        <w:t>6.3. Pretendents būv</w:t>
      </w:r>
      <w:r w:rsidRPr="00821AEB">
        <w:rPr>
          <w:rFonts w:ascii="Times New Roman" w:eastAsia="Times New Roman" w:hAnsi="Times New Roman"/>
          <w:sz w:val="24"/>
          <w:szCs w:val="24"/>
          <w:lang w:eastAsia="lv-LV"/>
        </w:rPr>
        <w:t>darbu veikšanā drīkst piesaistīt apakšuzņēmējus</w:t>
      </w:r>
      <w:r w:rsidRPr="00821AEB">
        <w:rPr>
          <w:rFonts w:ascii="Times New Roman" w:eastAsia="Times New Roman" w:hAnsi="Times New Roman"/>
          <w:sz w:val="24"/>
          <w:szCs w:val="24"/>
        </w:rPr>
        <w:t>.</w:t>
      </w:r>
    </w:p>
    <w:p w:rsidR="00553043" w:rsidRPr="00821AEB" w:rsidRDefault="00553043" w:rsidP="00553043">
      <w:pPr>
        <w:spacing w:after="0" w:line="240" w:lineRule="auto"/>
        <w:jc w:val="both"/>
        <w:rPr>
          <w:rFonts w:ascii="Times New Roman" w:eastAsia="Times New Roman" w:hAnsi="Times New Roman"/>
          <w:sz w:val="24"/>
          <w:szCs w:val="24"/>
        </w:rPr>
      </w:pPr>
    </w:p>
    <w:p w:rsidR="00553043" w:rsidRPr="00821AEB" w:rsidRDefault="00553043"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7. Iesniedzamie dokumenti</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553043" w:rsidRPr="00821AEB" w:rsidRDefault="00B11C01" w:rsidP="00553043">
      <w:pPr>
        <w:spacing w:after="0" w:line="240" w:lineRule="auto"/>
        <w:jc w:val="both"/>
        <w:rPr>
          <w:rFonts w:ascii="Times New Roman" w:eastAsia="Times New Roman" w:hAnsi="Times New Roman"/>
          <w:sz w:val="24"/>
          <w:szCs w:val="20"/>
          <w:lang w:eastAsia="lv-LV"/>
        </w:rPr>
      </w:pPr>
      <w:r w:rsidRPr="00821AEB">
        <w:rPr>
          <w:rFonts w:ascii="Times New Roman" w:eastAsia="SimSun" w:hAnsi="Times New Roman"/>
          <w:sz w:val="24"/>
          <w:szCs w:val="24"/>
          <w:lang w:eastAsia="lv-LV"/>
        </w:rPr>
        <w:t>7.1. P</w:t>
      </w:r>
      <w:r w:rsidR="00553043" w:rsidRPr="00821AEB">
        <w:rPr>
          <w:rFonts w:ascii="Times New Roman" w:eastAsia="SimSun" w:hAnsi="Times New Roman"/>
          <w:sz w:val="24"/>
          <w:szCs w:val="24"/>
          <w:lang w:eastAsia="lv-LV"/>
        </w:rPr>
        <w:t xml:space="preserve">retendenta pieteikums dalībai iepirkumā un finanšu piedāvājums (atbilstoši Pasūtītāja noteiktai formai - pielikums Nr.2), </w:t>
      </w:r>
      <w:r w:rsidR="00553043" w:rsidRPr="00821AEB">
        <w:rPr>
          <w:rFonts w:ascii="Times New Roman" w:eastAsia="Times New Roman" w:hAnsi="Times New Roman"/>
          <w:sz w:val="24"/>
          <w:szCs w:val="20"/>
          <w:lang w:eastAsia="lv-LV"/>
        </w:rPr>
        <w:t xml:space="preserve">kurā norāda līgumcenu, par kādu tiks veikti Tehniskajā specifikācijā, </w:t>
      </w:r>
      <w:r w:rsidR="009A5793">
        <w:rPr>
          <w:rFonts w:ascii="Times New Roman" w:hAnsi="Times New Roman"/>
          <w:sz w:val="24"/>
          <w:szCs w:val="24"/>
        </w:rPr>
        <w:t>būv</w:t>
      </w:r>
      <w:r w:rsidR="00553043" w:rsidRPr="00821AEB">
        <w:rPr>
          <w:rFonts w:ascii="Times New Roman" w:hAnsi="Times New Roman"/>
          <w:sz w:val="24"/>
          <w:szCs w:val="24"/>
        </w:rPr>
        <w:t xml:space="preserve">projektā un </w:t>
      </w:r>
      <w:r w:rsidR="0094065B" w:rsidRPr="002A68EB">
        <w:rPr>
          <w:rFonts w:ascii="Times New Roman" w:eastAsia="Times New Roman" w:hAnsi="Times New Roman"/>
          <w:sz w:val="24"/>
          <w:szCs w:val="20"/>
          <w:lang w:eastAsia="lv-LV"/>
        </w:rPr>
        <w:t>paskaidrojuma rakstā ēkas nojaukšanai</w:t>
      </w:r>
      <w:r w:rsidR="00553043" w:rsidRPr="00821AEB">
        <w:rPr>
          <w:rFonts w:ascii="Times New Roman" w:hAnsi="Times New Roman"/>
          <w:sz w:val="24"/>
          <w:szCs w:val="24"/>
        </w:rPr>
        <w:t xml:space="preserve"> minētie darbi. Pretendentam piedāvājuma cenā jāiekļauj visas Tehniskajā specifikācijā, </w:t>
      </w:r>
      <w:r w:rsidR="009A5793">
        <w:rPr>
          <w:rFonts w:ascii="Times New Roman" w:hAnsi="Times New Roman"/>
          <w:sz w:val="24"/>
          <w:szCs w:val="24"/>
        </w:rPr>
        <w:t>būv</w:t>
      </w:r>
      <w:r w:rsidR="00553043" w:rsidRPr="00821AEB">
        <w:rPr>
          <w:rFonts w:ascii="Times New Roman" w:hAnsi="Times New Roman"/>
          <w:sz w:val="24"/>
          <w:szCs w:val="24"/>
        </w:rPr>
        <w:t xml:space="preserve">projektā un </w:t>
      </w:r>
      <w:r w:rsidR="0094065B">
        <w:rPr>
          <w:rFonts w:ascii="Times New Roman" w:hAnsi="Times New Roman"/>
          <w:sz w:val="24"/>
          <w:szCs w:val="24"/>
        </w:rPr>
        <w:t>paskaidrojuma rakstā ēkas nojaukšanai</w:t>
      </w:r>
      <w:r w:rsidR="00553043" w:rsidRPr="00821AEB">
        <w:rPr>
          <w:rFonts w:ascii="Times New Roman" w:hAnsi="Times New Roman"/>
          <w:sz w:val="24"/>
          <w:szCs w:val="24"/>
        </w:rPr>
        <w:t xml:space="preserve"> noteiktās ar darbu izpildi </w:t>
      </w:r>
      <w:r w:rsidR="00553043" w:rsidRPr="00821AEB">
        <w:rPr>
          <w:rFonts w:ascii="Times New Roman" w:hAnsi="Times New Roman"/>
          <w:sz w:val="24"/>
          <w:szCs w:val="24"/>
          <w:lang w:eastAsia="lv-LV"/>
        </w:rPr>
        <w:t xml:space="preserve">saistītās izmaksas, </w:t>
      </w:r>
      <w:r w:rsidR="00553043" w:rsidRPr="00821AEB">
        <w:rPr>
          <w:rFonts w:ascii="Times New Roman" w:hAnsi="Times New Roman"/>
          <w:sz w:val="24"/>
          <w:szCs w:val="24"/>
        </w:rPr>
        <w:t xml:space="preserve">kā arī jābūt ietvertiem visiem nodokļiem, nodevām. </w:t>
      </w:r>
      <w:r w:rsidR="00BA0EBD">
        <w:rPr>
          <w:rFonts w:ascii="Times New Roman" w:eastAsia="Times New Roman" w:hAnsi="Times New Roman"/>
          <w:sz w:val="24"/>
          <w:szCs w:val="20"/>
          <w:lang w:eastAsia="lv-LV"/>
        </w:rPr>
        <w:t>Pieteikumā norādāms P</w:t>
      </w:r>
      <w:r w:rsidR="00553043" w:rsidRPr="00821AEB">
        <w:rPr>
          <w:rFonts w:ascii="Times New Roman" w:eastAsia="Times New Roman" w:hAnsi="Times New Roman"/>
          <w:sz w:val="24"/>
          <w:szCs w:val="20"/>
          <w:lang w:eastAsia="lv-LV"/>
        </w:rPr>
        <w:t xml:space="preserve">retendenta pilns nosaukums, juridiskā adrese, reģistrācijas numurs, tālruņa un faksa numurs, e-pasta adrese, bankas rekvizīti (nosaukums, </w:t>
      </w:r>
      <w:r w:rsidR="00BA0EBD">
        <w:rPr>
          <w:rFonts w:ascii="Times New Roman" w:eastAsia="Times New Roman" w:hAnsi="Times New Roman"/>
          <w:sz w:val="24"/>
          <w:szCs w:val="20"/>
          <w:lang w:eastAsia="lv-LV"/>
        </w:rPr>
        <w:t>kods, konta numurs), ziņas par P</w:t>
      </w:r>
      <w:r w:rsidR="00553043" w:rsidRPr="00821AEB">
        <w:rPr>
          <w:rFonts w:ascii="Times New Roman" w:eastAsia="Times New Roman" w:hAnsi="Times New Roman"/>
          <w:sz w:val="24"/>
          <w:szCs w:val="20"/>
          <w:lang w:eastAsia="lv-LV"/>
        </w:rPr>
        <w:t>retendentu pārstāvēt tiesīgo personu, kā arī personu, kas to pārstāvēs attiecīgajā iepirkuma procedūrā (vārds, uzvārds, personas kods). Pieteikumā jāapliecina, ka:</w:t>
      </w:r>
    </w:p>
    <w:p w:rsidR="002E4705" w:rsidRPr="00821AEB" w:rsidRDefault="00BA0EBD" w:rsidP="00553043">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hAnsi="Times New Roman"/>
          <w:sz w:val="24"/>
          <w:szCs w:val="24"/>
        </w:rPr>
        <w:lastRenderedPageBreak/>
        <w:t>uz P</w:t>
      </w:r>
      <w:r w:rsidR="002E4705" w:rsidRPr="00821AEB">
        <w:rPr>
          <w:rFonts w:ascii="Times New Roman" w:hAnsi="Times New Roman"/>
          <w:sz w:val="24"/>
          <w:szCs w:val="24"/>
        </w:rPr>
        <w:t>retendentu neatti</w:t>
      </w:r>
      <w:r w:rsidR="002A4B59" w:rsidRPr="00821AEB">
        <w:rPr>
          <w:rFonts w:ascii="Times New Roman" w:hAnsi="Times New Roman"/>
          <w:sz w:val="24"/>
          <w:szCs w:val="24"/>
        </w:rPr>
        <w:t xml:space="preserve">ecas Publisko iepirkumu likuma </w:t>
      </w:r>
      <w:r w:rsidR="002E4705" w:rsidRPr="00821AEB">
        <w:rPr>
          <w:rFonts w:ascii="Times New Roman" w:hAnsi="Times New Roman"/>
          <w:sz w:val="24"/>
          <w:szCs w:val="24"/>
        </w:rPr>
        <w:t>8.</w:t>
      </w:r>
      <w:r w:rsidR="002A4B59" w:rsidRPr="00821AEB">
        <w:rPr>
          <w:rFonts w:ascii="Times New Roman" w:hAnsi="Times New Roman"/>
          <w:sz w:val="24"/>
          <w:szCs w:val="24"/>
          <w:vertAlign w:val="superscript"/>
        </w:rPr>
        <w:t>2</w:t>
      </w:r>
      <w:r w:rsidR="002E4705" w:rsidRPr="00821AEB">
        <w:rPr>
          <w:rFonts w:ascii="Times New Roman" w:hAnsi="Times New Roman"/>
          <w:sz w:val="24"/>
          <w:szCs w:val="24"/>
        </w:rPr>
        <w:t>.panta piektajā daļā minētie nosacījumi;</w:t>
      </w:r>
    </w:p>
    <w:p w:rsidR="00553043" w:rsidRPr="00821AEB" w:rsidRDefault="00BA0EBD" w:rsidP="00553043">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P</w:t>
      </w:r>
      <w:r w:rsidR="002E4705" w:rsidRPr="00821AEB">
        <w:rPr>
          <w:rFonts w:ascii="Times New Roman" w:eastAsia="SimSun" w:hAnsi="Times New Roman"/>
          <w:sz w:val="24"/>
          <w:szCs w:val="24"/>
          <w:lang w:eastAsia="lv-LV"/>
        </w:rPr>
        <w:t xml:space="preserve">retendents </w:t>
      </w:r>
      <w:r w:rsidR="00553043" w:rsidRPr="00821AEB">
        <w:rPr>
          <w:rFonts w:ascii="Times New Roman" w:eastAsia="SimSun" w:hAnsi="Times New Roman"/>
          <w:sz w:val="24"/>
          <w:szCs w:val="24"/>
          <w:lang w:eastAsia="lv-LV"/>
        </w:rPr>
        <w:t xml:space="preserve">apņemas ievērot visas Tehniskajā specifikācijā, </w:t>
      </w:r>
      <w:r w:rsidR="009A5793">
        <w:rPr>
          <w:rFonts w:ascii="Times New Roman" w:hAnsi="Times New Roman"/>
          <w:sz w:val="24"/>
          <w:szCs w:val="24"/>
        </w:rPr>
        <w:t>būv</w:t>
      </w:r>
      <w:r w:rsidR="00553043" w:rsidRPr="00821AEB">
        <w:rPr>
          <w:rFonts w:ascii="Times New Roman" w:hAnsi="Times New Roman"/>
          <w:sz w:val="24"/>
          <w:szCs w:val="24"/>
        </w:rPr>
        <w:t xml:space="preserve">projektā un </w:t>
      </w:r>
      <w:r w:rsidR="0094065B" w:rsidRPr="002A68EB">
        <w:rPr>
          <w:rFonts w:ascii="Times New Roman" w:eastAsia="Times New Roman" w:hAnsi="Times New Roman"/>
          <w:sz w:val="24"/>
          <w:szCs w:val="20"/>
          <w:lang w:eastAsia="lv-LV"/>
        </w:rPr>
        <w:t>paskaidrojuma rakstā ēkas nojaukšanai</w:t>
      </w:r>
      <w:r w:rsidR="00553043" w:rsidRPr="00821AEB">
        <w:rPr>
          <w:rFonts w:ascii="Times New Roman" w:hAnsi="Times New Roman"/>
          <w:sz w:val="24"/>
          <w:szCs w:val="24"/>
        </w:rPr>
        <w:t xml:space="preserve"> </w:t>
      </w:r>
      <w:r w:rsidR="00553043" w:rsidRPr="00821AEB">
        <w:rPr>
          <w:rFonts w:ascii="Times New Roman" w:eastAsia="SimSun" w:hAnsi="Times New Roman"/>
          <w:sz w:val="24"/>
          <w:szCs w:val="24"/>
          <w:lang w:eastAsia="lv-LV"/>
        </w:rPr>
        <w:t>noteiktās prasības un, ja tiek atzīts par uzvarētāju, slēgt iepirkuma līgumu;</w:t>
      </w:r>
    </w:p>
    <w:p w:rsidR="00553043" w:rsidRPr="00821AEB" w:rsidRDefault="00BA0EBD" w:rsidP="00553043">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P</w:t>
      </w:r>
      <w:r w:rsidR="00015F6B" w:rsidRPr="00821AEB">
        <w:rPr>
          <w:rFonts w:ascii="Times New Roman" w:eastAsia="SimSun" w:hAnsi="Times New Roman"/>
          <w:sz w:val="24"/>
          <w:szCs w:val="24"/>
          <w:lang w:eastAsia="lv-LV"/>
        </w:rPr>
        <w:t xml:space="preserve">retendents </w:t>
      </w:r>
      <w:r w:rsidR="00553043" w:rsidRPr="00821AEB">
        <w:rPr>
          <w:rFonts w:ascii="Times New Roman" w:eastAsia="SimSun" w:hAnsi="Times New Roman"/>
          <w:sz w:val="24"/>
          <w:szCs w:val="24"/>
          <w:lang w:eastAsia="lv-LV"/>
        </w:rPr>
        <w:t>atzīst sava piedāvājuma spēkā esamību līdz iepirkuma līguma noslēgšanas dienai;</w:t>
      </w:r>
    </w:p>
    <w:p w:rsidR="00553043" w:rsidRPr="00821AEB" w:rsidRDefault="00BA0EBD" w:rsidP="00553043">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Pr>
          <w:rFonts w:ascii="Times New Roman" w:eastAsia="SimSun" w:hAnsi="Times New Roman"/>
          <w:sz w:val="24"/>
          <w:szCs w:val="24"/>
          <w:lang w:eastAsia="lv-LV"/>
        </w:rPr>
        <w:t>P</w:t>
      </w:r>
      <w:r w:rsidR="00015F6B" w:rsidRPr="00821AEB">
        <w:rPr>
          <w:rFonts w:ascii="Times New Roman" w:eastAsia="SimSun" w:hAnsi="Times New Roman"/>
          <w:sz w:val="24"/>
          <w:szCs w:val="24"/>
          <w:lang w:eastAsia="lv-LV"/>
        </w:rPr>
        <w:t>retendents</w:t>
      </w:r>
      <w:r w:rsidR="00015F6B" w:rsidRPr="00821AEB">
        <w:rPr>
          <w:rFonts w:ascii="Times New Roman" w:eastAsia="Times New Roman" w:hAnsi="Times New Roman"/>
          <w:sz w:val="24"/>
          <w:szCs w:val="20"/>
          <w:lang w:eastAsia="lv-LV"/>
        </w:rPr>
        <w:t xml:space="preserve"> </w:t>
      </w:r>
      <w:r w:rsidR="00553043" w:rsidRPr="00821AEB">
        <w:rPr>
          <w:rFonts w:ascii="Times New Roman" w:eastAsia="Times New Roman" w:hAnsi="Times New Roman"/>
          <w:sz w:val="24"/>
          <w:szCs w:val="20"/>
          <w:lang w:eastAsia="lv-LV"/>
        </w:rPr>
        <w:t>var nodrošināt visu nepieciešamo būvtehniku,</w:t>
      </w:r>
      <w:r w:rsidR="00553043" w:rsidRPr="00821AEB">
        <w:rPr>
          <w:rFonts w:ascii="Times New Roman" w:eastAsia="SimSun" w:hAnsi="Times New Roman"/>
          <w:sz w:val="24"/>
          <w:szCs w:val="24"/>
          <w:lang w:eastAsia="lv-LV"/>
        </w:rPr>
        <w:t xml:space="preserve"> instrumentus un citu tehnisko nodrošinājumu</w:t>
      </w:r>
      <w:r w:rsidR="00553043" w:rsidRPr="00821AEB">
        <w:rPr>
          <w:rFonts w:ascii="Times New Roman" w:eastAsia="Times New Roman" w:hAnsi="Times New Roman"/>
          <w:sz w:val="24"/>
          <w:szCs w:val="20"/>
          <w:lang w:eastAsia="lv-LV"/>
        </w:rPr>
        <w:t xml:space="preserve"> Tehniskajā specifikācijā un </w:t>
      </w:r>
      <w:r w:rsidR="0094065B" w:rsidRPr="002A68EB">
        <w:rPr>
          <w:rFonts w:ascii="Times New Roman" w:eastAsia="Times New Roman" w:hAnsi="Times New Roman"/>
          <w:sz w:val="24"/>
          <w:szCs w:val="20"/>
          <w:lang w:eastAsia="lv-LV"/>
        </w:rPr>
        <w:t>paskaidrojuma rakstā ēkas nojaukšanai</w:t>
      </w:r>
      <w:r w:rsidR="00553043" w:rsidRPr="00821AEB">
        <w:rPr>
          <w:rFonts w:ascii="Times New Roman" w:hAnsi="Times New Roman"/>
          <w:sz w:val="24"/>
          <w:szCs w:val="24"/>
        </w:rPr>
        <w:t xml:space="preserve"> </w:t>
      </w:r>
      <w:r w:rsidR="00553043" w:rsidRPr="00821AEB">
        <w:rPr>
          <w:rFonts w:ascii="Times New Roman" w:eastAsia="Times New Roman" w:hAnsi="Times New Roman"/>
          <w:sz w:val="24"/>
          <w:szCs w:val="20"/>
          <w:lang w:eastAsia="lv-LV"/>
        </w:rPr>
        <w:t>minēto darbu izpildes apjomam;</w:t>
      </w:r>
    </w:p>
    <w:p w:rsidR="00553043" w:rsidRPr="00821AEB" w:rsidRDefault="00BA0EBD" w:rsidP="00553043">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Pr>
          <w:rFonts w:ascii="Times New Roman" w:eastAsia="SimSun" w:hAnsi="Times New Roman"/>
          <w:sz w:val="24"/>
          <w:szCs w:val="24"/>
          <w:lang w:eastAsia="lv-LV"/>
        </w:rPr>
        <w:t>P</w:t>
      </w:r>
      <w:r w:rsidR="00015F6B" w:rsidRPr="00821AEB">
        <w:rPr>
          <w:rFonts w:ascii="Times New Roman" w:eastAsia="SimSun" w:hAnsi="Times New Roman"/>
          <w:sz w:val="24"/>
          <w:szCs w:val="24"/>
          <w:lang w:eastAsia="lv-LV"/>
        </w:rPr>
        <w:t>retendents</w:t>
      </w:r>
      <w:r w:rsidR="00015F6B" w:rsidRPr="00821AEB">
        <w:rPr>
          <w:rFonts w:ascii="Times New Roman" w:eastAsia="Times New Roman" w:hAnsi="Times New Roman"/>
          <w:sz w:val="24"/>
          <w:szCs w:val="20"/>
          <w:lang w:eastAsia="lv-LV"/>
        </w:rPr>
        <w:t xml:space="preserve"> </w:t>
      </w:r>
      <w:r w:rsidR="00553043" w:rsidRPr="00821AEB">
        <w:rPr>
          <w:rFonts w:ascii="Times New Roman" w:eastAsia="Times New Roman" w:hAnsi="Times New Roman"/>
          <w:sz w:val="24"/>
          <w:szCs w:val="20"/>
          <w:lang w:eastAsia="lv-LV"/>
        </w:rPr>
        <w:t xml:space="preserve">ir veicis objekta apskati dabā, </w:t>
      </w:r>
      <w:r w:rsidR="00553043" w:rsidRPr="00821AEB">
        <w:rPr>
          <w:rFonts w:ascii="Times New Roman" w:hAnsi="Times New Roman"/>
          <w:sz w:val="24"/>
          <w:szCs w:val="24"/>
        </w:rPr>
        <w:t xml:space="preserve">norādot datumu, un darba uzdevumu pārzina un var izpildīt atbilstoši Tehniskajā specifikācijā, </w:t>
      </w:r>
      <w:r w:rsidR="009A5793">
        <w:rPr>
          <w:rFonts w:ascii="Times New Roman" w:hAnsi="Times New Roman"/>
          <w:sz w:val="24"/>
          <w:szCs w:val="24"/>
        </w:rPr>
        <w:t>būv</w:t>
      </w:r>
      <w:r w:rsidR="00553043" w:rsidRPr="00821AEB">
        <w:rPr>
          <w:rFonts w:ascii="Times New Roman" w:hAnsi="Times New Roman"/>
          <w:sz w:val="24"/>
          <w:szCs w:val="24"/>
        </w:rPr>
        <w:t xml:space="preserve">projektā un </w:t>
      </w:r>
      <w:r w:rsidR="0094065B" w:rsidRPr="002A68EB">
        <w:rPr>
          <w:rFonts w:ascii="Times New Roman" w:eastAsia="Times New Roman" w:hAnsi="Times New Roman"/>
          <w:sz w:val="24"/>
          <w:szCs w:val="20"/>
          <w:lang w:eastAsia="lv-LV"/>
        </w:rPr>
        <w:t xml:space="preserve">paskaidrojuma rakstā ēkas nojaukšanai </w:t>
      </w:r>
      <w:r w:rsidR="00553043" w:rsidRPr="00821AEB">
        <w:rPr>
          <w:rFonts w:ascii="Times New Roman" w:hAnsi="Times New Roman"/>
          <w:sz w:val="24"/>
          <w:szCs w:val="24"/>
        </w:rPr>
        <w:t>noteiktajām prasībām un spēkā esošajiem tiesību aktiem</w:t>
      </w:r>
      <w:r w:rsidR="00553043" w:rsidRPr="00821AEB">
        <w:rPr>
          <w:rFonts w:ascii="Times New Roman" w:eastAsia="Times New Roman" w:hAnsi="Times New Roman"/>
          <w:sz w:val="24"/>
          <w:szCs w:val="20"/>
          <w:lang w:eastAsia="lv-LV"/>
        </w:rPr>
        <w:t>;</w:t>
      </w:r>
    </w:p>
    <w:p w:rsidR="00553043" w:rsidRPr="00821AEB" w:rsidRDefault="00553043" w:rsidP="00553043">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821AEB">
        <w:rPr>
          <w:rFonts w:ascii="Times New Roman" w:eastAsia="SimSun" w:hAnsi="Times New Roman"/>
          <w:sz w:val="24"/>
          <w:szCs w:val="24"/>
          <w:lang w:eastAsia="lv-LV"/>
        </w:rPr>
        <w:t>visas iesniegtās ziņas ir patiesas.</w:t>
      </w:r>
    </w:p>
    <w:p w:rsidR="00553043" w:rsidRPr="00821AEB"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7.2. pilnvara, ja pieteikumu iesniedz pilnvarotā persona, norādot pilnvarotai personai deleģētās tiesības (iesniegt pieteikumu, atsaukt iesniegto pieteikumu). Pilnvara noformējama kā atsevišķs dokuments un pievienojama pieteikumam;</w:t>
      </w:r>
    </w:p>
    <w:p w:rsidR="00553043" w:rsidRPr="00821AEB" w:rsidRDefault="00BA0EBD"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7.3. ārvalstīs reģistrētam P</w:t>
      </w:r>
      <w:r w:rsidR="00553043" w:rsidRPr="00821AEB">
        <w:rPr>
          <w:rFonts w:ascii="Times New Roman" w:eastAsia="SimSun" w:hAnsi="Times New Roman"/>
          <w:sz w:val="24"/>
          <w:szCs w:val="24"/>
          <w:lang w:eastAsia="lv-LV"/>
        </w:rPr>
        <w:t>retendentam – kompetentas attiecīgās valsts institūcijas izsniegt</w:t>
      </w:r>
      <w:r>
        <w:rPr>
          <w:rFonts w:ascii="Times New Roman" w:eastAsia="SimSun" w:hAnsi="Times New Roman"/>
          <w:sz w:val="24"/>
          <w:szCs w:val="24"/>
          <w:lang w:eastAsia="lv-LV"/>
        </w:rPr>
        <w:t>s dokuments, kas apliecina, ka P</w:t>
      </w:r>
      <w:r w:rsidR="00553043" w:rsidRPr="00821AEB">
        <w:rPr>
          <w:rFonts w:ascii="Times New Roman" w:eastAsia="SimSun" w:hAnsi="Times New Roman"/>
          <w:sz w:val="24"/>
          <w:szCs w:val="24"/>
          <w:lang w:eastAsia="lv-LV"/>
        </w:rPr>
        <w:t>retendents ir reģistrēts atbilstoši tās valsts normatīvo aktu prasībām; par</w:t>
      </w:r>
      <w:r>
        <w:rPr>
          <w:rFonts w:ascii="Times New Roman" w:eastAsia="SimSun" w:hAnsi="Times New Roman"/>
          <w:sz w:val="24"/>
          <w:szCs w:val="24"/>
          <w:lang w:eastAsia="lv-LV"/>
        </w:rPr>
        <w:t xml:space="preserve"> Latvijas Republikā reģistrētu P</w:t>
      </w:r>
      <w:r w:rsidR="00553043" w:rsidRPr="00821AEB">
        <w:rPr>
          <w:rFonts w:ascii="Times New Roman" w:eastAsia="SimSun" w:hAnsi="Times New Roman"/>
          <w:sz w:val="24"/>
          <w:szCs w:val="24"/>
          <w:lang w:eastAsia="lv-LV"/>
        </w:rPr>
        <w:t>retendentu – reģistrācijas informācija tiks iegūta publiski pieejamā datu bāzē;</w:t>
      </w:r>
    </w:p>
    <w:p w:rsidR="00553043" w:rsidRPr="00821AEB" w:rsidRDefault="00553043"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0"/>
          <w:lang w:eastAsia="lv-LV"/>
        </w:rPr>
        <w:t>7.4. Būvkomersanta reģistrācijas apliecības kopija;</w:t>
      </w:r>
    </w:p>
    <w:p w:rsidR="00553043" w:rsidRPr="00821AEB" w:rsidRDefault="00553043"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7.5. ar pievienotās vērtības nodokli apliekamās personas reģistrācijas apliecības kopija (ja tāda ir);</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eastAsia="SimSun" w:hAnsi="Times New Roman"/>
          <w:sz w:val="24"/>
          <w:szCs w:val="24"/>
          <w:lang w:eastAsia="lv-LV"/>
        </w:rPr>
        <w:t>7.6.</w:t>
      </w:r>
      <w:r w:rsidRPr="00821AEB">
        <w:rPr>
          <w:rFonts w:ascii="Times New Roman" w:hAnsi="Times New Roman"/>
          <w:sz w:val="24"/>
          <w:szCs w:val="24"/>
        </w:rPr>
        <w:t xml:space="preserve"> atbildīgo būvspeciālistu, kas būs iesaistīti </w:t>
      </w:r>
      <w:r w:rsidRPr="00821AEB">
        <w:rPr>
          <w:rFonts w:ascii="Times New Roman" w:eastAsia="Times New Roman" w:hAnsi="Times New Roman"/>
          <w:sz w:val="24"/>
          <w:szCs w:val="20"/>
          <w:lang w:eastAsia="lv-LV"/>
        </w:rPr>
        <w:t xml:space="preserve">Tehniskajā specifikācijā </w:t>
      </w:r>
      <w:r w:rsidRPr="00821AEB">
        <w:rPr>
          <w:rFonts w:ascii="Times New Roman" w:hAnsi="Times New Roman"/>
          <w:sz w:val="24"/>
          <w:szCs w:val="24"/>
        </w:rPr>
        <w:t xml:space="preserve">un </w:t>
      </w:r>
      <w:r w:rsidR="00E25F8C">
        <w:rPr>
          <w:rFonts w:ascii="Times New Roman" w:hAnsi="Times New Roman"/>
          <w:sz w:val="24"/>
          <w:szCs w:val="24"/>
        </w:rPr>
        <w:t>būv</w:t>
      </w:r>
      <w:r w:rsidRPr="00821AEB">
        <w:rPr>
          <w:rFonts w:ascii="Times New Roman" w:hAnsi="Times New Roman"/>
          <w:sz w:val="24"/>
          <w:szCs w:val="24"/>
        </w:rPr>
        <w:t>projektā minēto darbu izpildē atbilstoši spēkā esošajiem tiesību aktiem, kvalifikāciju apliecinošu dokumentu (sertifikātu) kopijas;</w:t>
      </w:r>
    </w:p>
    <w:p w:rsidR="00553043" w:rsidRPr="00821AEB" w:rsidRDefault="00BA0EBD" w:rsidP="00553043">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7.7.P</w:t>
      </w:r>
      <w:r w:rsidR="00553043" w:rsidRPr="00821AEB">
        <w:rPr>
          <w:rFonts w:ascii="Times New Roman" w:hAnsi="Times New Roman"/>
          <w:sz w:val="24"/>
          <w:szCs w:val="24"/>
        </w:rPr>
        <w:t xml:space="preserve">retendenta un atbildīgo </w:t>
      </w:r>
      <w:proofErr w:type="spellStart"/>
      <w:r w:rsidR="00553043" w:rsidRPr="00821AEB">
        <w:rPr>
          <w:rFonts w:ascii="Times New Roman" w:hAnsi="Times New Roman"/>
          <w:sz w:val="24"/>
          <w:szCs w:val="24"/>
        </w:rPr>
        <w:t>būvspeciālistu</w:t>
      </w:r>
      <w:proofErr w:type="spellEnd"/>
      <w:r w:rsidR="00553043" w:rsidRPr="00821AEB">
        <w:rPr>
          <w:rFonts w:ascii="Times New Roman" w:hAnsi="Times New Roman"/>
          <w:sz w:val="24"/>
          <w:szCs w:val="24"/>
        </w:rPr>
        <w:t xml:space="preserve"> spēkā esošas civiltiesiskās atbildības apdrošināšanas polises kopijas v</w:t>
      </w:r>
      <w:r>
        <w:rPr>
          <w:rFonts w:ascii="Times New Roman" w:hAnsi="Times New Roman"/>
          <w:sz w:val="24"/>
          <w:szCs w:val="24"/>
        </w:rPr>
        <w:t>ai rakstisks apliecinājums, ka P</w:t>
      </w:r>
      <w:r w:rsidR="00553043" w:rsidRPr="00821AEB">
        <w:rPr>
          <w:rFonts w:ascii="Times New Roman" w:hAnsi="Times New Roman"/>
          <w:sz w:val="24"/>
          <w:szCs w:val="24"/>
        </w:rPr>
        <w:t xml:space="preserve">retendents </w:t>
      </w:r>
      <w:r w:rsidR="00553043" w:rsidRPr="00821AEB">
        <w:rPr>
          <w:rFonts w:ascii="Times New Roman" w:eastAsia="Times New Roman" w:hAnsi="Times New Roman"/>
          <w:sz w:val="24"/>
          <w:szCs w:val="20"/>
          <w:lang w:eastAsia="lv-LV"/>
        </w:rPr>
        <w:t>apņemas noslēgt līgumus par būvdarbu veicēja un atbildīgo būvspeciālistu civiltiesiskās atbildības apdrošināšanu konkrētajā būvobjektā pēc iepirkuma līguma noslēgšanas</w:t>
      </w:r>
      <w:r w:rsidR="00553043" w:rsidRPr="00821AEB">
        <w:rPr>
          <w:rFonts w:ascii="Times New Roman" w:hAnsi="Times New Roman"/>
          <w:sz w:val="24"/>
          <w:szCs w:val="24"/>
        </w:rPr>
        <w:t>;</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7.8. </w:t>
      </w:r>
      <w:r w:rsidR="00BA0EBD">
        <w:rPr>
          <w:rFonts w:ascii="Times New Roman" w:eastAsia="Times New Roman" w:hAnsi="Times New Roman"/>
          <w:sz w:val="24"/>
          <w:szCs w:val="20"/>
          <w:lang w:eastAsia="lv-LV"/>
        </w:rPr>
        <w:t>P</w:t>
      </w:r>
      <w:r w:rsidRPr="00821AEB">
        <w:rPr>
          <w:rFonts w:ascii="Times New Roman" w:eastAsia="Times New Roman" w:hAnsi="Times New Roman"/>
          <w:sz w:val="24"/>
          <w:szCs w:val="20"/>
          <w:lang w:eastAsia="lv-LV"/>
        </w:rPr>
        <w:t>retendenta rakstisks apliecinājums (saraksts, norādot objekta nosaukumu, darbu apjomu un pakalpojuma izpildes ilgumu) par pieredzes atbilstību instrukcijas pretendentiem 6.2.7.apakšpunktā izvirzītajām prasībām (atbilstoši Pasūtītāja noteiktai formai – pielikums Nr.3).</w:t>
      </w:r>
    </w:p>
    <w:p w:rsidR="00553043" w:rsidRPr="00821AEB" w:rsidRDefault="00553043" w:rsidP="00553043">
      <w:pPr>
        <w:spacing w:after="0" w:line="240" w:lineRule="auto"/>
        <w:jc w:val="both"/>
        <w:outlineLvl w:val="0"/>
        <w:rPr>
          <w:rFonts w:ascii="Times New Roman" w:eastAsia="Times New Roman" w:hAnsi="Times New Roman"/>
          <w:sz w:val="24"/>
          <w:szCs w:val="24"/>
          <w:lang w:eastAsia="ar-SA"/>
        </w:rPr>
      </w:pPr>
      <w:r w:rsidRPr="00821AEB">
        <w:rPr>
          <w:rFonts w:ascii="Times New Roman" w:hAnsi="Times New Roman"/>
          <w:sz w:val="24"/>
          <w:szCs w:val="24"/>
        </w:rPr>
        <w:t xml:space="preserve">7.9. būvdarbu tāmi, kuru sagatavo saskaņā ar </w:t>
      </w:r>
      <w:r w:rsidR="009A5793">
        <w:rPr>
          <w:rFonts w:ascii="Times New Roman" w:hAnsi="Times New Roman"/>
          <w:sz w:val="24"/>
          <w:szCs w:val="24"/>
        </w:rPr>
        <w:t>būv</w:t>
      </w:r>
      <w:r w:rsidRPr="00821AEB">
        <w:rPr>
          <w:rFonts w:ascii="Times New Roman" w:hAnsi="Times New Roman"/>
          <w:sz w:val="24"/>
          <w:szCs w:val="24"/>
        </w:rPr>
        <w:t xml:space="preserve">projektā noteiktajām darbu apjoma un materiālu prasībām. </w:t>
      </w:r>
      <w:r w:rsidRPr="00821AEB">
        <w:rPr>
          <w:rFonts w:ascii="Times New Roman" w:eastAsia="Times New Roman" w:hAnsi="Times New Roman"/>
          <w:sz w:val="24"/>
          <w:szCs w:val="24"/>
          <w:lang w:eastAsia="ar-SA"/>
        </w:rPr>
        <w:t>Tāmē</w:t>
      </w:r>
      <w:r w:rsidRPr="00821AEB">
        <w:rPr>
          <w:rFonts w:ascii="Times New Roman" w:eastAsia="Times New Roman" w:hAnsi="Times New Roman"/>
          <w:b/>
          <w:sz w:val="24"/>
          <w:szCs w:val="24"/>
          <w:lang w:eastAsia="ar-SA"/>
        </w:rPr>
        <w:t xml:space="preserve"> </w:t>
      </w:r>
      <w:r w:rsidRPr="00821AEB">
        <w:rPr>
          <w:rFonts w:ascii="Times New Roman" w:eastAsia="Times New Roman" w:hAnsi="Times New Roman"/>
          <w:sz w:val="24"/>
          <w:szCs w:val="24"/>
          <w:lang w:eastAsia="ar-SA"/>
        </w:rPr>
        <w:t xml:space="preserve">jāiekļauj </w:t>
      </w:r>
      <w:r w:rsidRPr="00821AEB">
        <w:rPr>
          <w:rFonts w:ascii="Times New Roman" w:hAnsi="Times New Roman"/>
          <w:sz w:val="24"/>
          <w:szCs w:val="24"/>
        </w:rPr>
        <w:t xml:space="preserve">visas ar būvdarbu izpildi </w:t>
      </w:r>
      <w:r w:rsidRPr="00821AEB">
        <w:rPr>
          <w:rFonts w:ascii="Times New Roman" w:hAnsi="Times New Roman"/>
          <w:sz w:val="24"/>
          <w:szCs w:val="24"/>
          <w:lang w:eastAsia="lv-LV"/>
        </w:rPr>
        <w:t>saistītās izmaksas, kā arī visas ar to netieši saistītās izmaksas (tai skaitā neparedzēto būvdarbu izmaksas</w:t>
      </w:r>
      <w:r w:rsidR="00E96265" w:rsidRPr="00821AEB">
        <w:rPr>
          <w:rFonts w:ascii="Times New Roman" w:hAnsi="Times New Roman"/>
          <w:sz w:val="24"/>
          <w:szCs w:val="24"/>
          <w:lang w:eastAsia="lv-LV"/>
        </w:rPr>
        <w:t>, kuru kopējais apjoms nepārsniedz 10%</w:t>
      </w:r>
      <w:r w:rsidR="007D2BA0">
        <w:rPr>
          <w:rFonts w:ascii="Times New Roman" w:hAnsi="Times New Roman"/>
          <w:sz w:val="24"/>
          <w:szCs w:val="24"/>
          <w:lang w:eastAsia="lv-LV"/>
        </w:rPr>
        <w:t xml:space="preserve"> no tāmes summas</w:t>
      </w:r>
      <w:r w:rsidRPr="00821AEB">
        <w:rPr>
          <w:rFonts w:ascii="Times New Roman" w:hAnsi="Times New Roman"/>
          <w:sz w:val="24"/>
          <w:szCs w:val="24"/>
          <w:lang w:eastAsia="lv-LV"/>
        </w:rPr>
        <w:t xml:space="preserve">). </w:t>
      </w:r>
    </w:p>
    <w:p w:rsidR="00553043" w:rsidRPr="00821AEB" w:rsidRDefault="00BA0EBD" w:rsidP="00553043">
      <w:pPr>
        <w:spacing w:after="0" w:line="240" w:lineRule="auto"/>
        <w:jc w:val="both"/>
        <w:outlineLvl w:val="0"/>
        <w:rPr>
          <w:rFonts w:ascii="Times New Roman" w:hAnsi="Times New Roman"/>
          <w:sz w:val="24"/>
          <w:szCs w:val="24"/>
          <w:lang w:eastAsia="lv-LV"/>
        </w:rPr>
      </w:pPr>
      <w:r>
        <w:rPr>
          <w:rFonts w:ascii="Times New Roman" w:eastAsia="Times New Roman" w:hAnsi="Times New Roman"/>
          <w:sz w:val="24"/>
          <w:szCs w:val="24"/>
          <w:lang w:eastAsia="ar-SA"/>
        </w:rPr>
        <w:t>7.10. P</w:t>
      </w:r>
      <w:r w:rsidR="00553043" w:rsidRPr="00821AEB">
        <w:rPr>
          <w:rFonts w:ascii="Times New Roman" w:eastAsia="Times New Roman" w:hAnsi="Times New Roman"/>
          <w:sz w:val="24"/>
          <w:szCs w:val="24"/>
          <w:lang w:eastAsia="ar-SA"/>
        </w:rPr>
        <w:t>retendenta tehniskais piedāvājums saskaņā ar Tehnisko specifikāciju (</w:t>
      </w:r>
      <w:r w:rsidR="00553043" w:rsidRPr="00821AEB">
        <w:rPr>
          <w:rFonts w:ascii="Times New Roman" w:eastAsia="Times New Roman" w:hAnsi="Times New Roman"/>
          <w:sz w:val="24"/>
          <w:szCs w:val="20"/>
          <w:lang w:eastAsia="lv-LV"/>
        </w:rPr>
        <w:t>atbilstoši Pasūtītāja noteiktai formai – pielikums Nr.4</w:t>
      </w:r>
      <w:r w:rsidR="00553043" w:rsidRPr="00821AEB">
        <w:rPr>
          <w:rFonts w:ascii="Times New Roman" w:eastAsia="Times New Roman" w:hAnsi="Times New Roman"/>
          <w:sz w:val="24"/>
          <w:szCs w:val="24"/>
          <w:lang w:eastAsia="ar-SA"/>
        </w:rPr>
        <w:t>);</w:t>
      </w:r>
    </w:p>
    <w:p w:rsidR="00553043" w:rsidRPr="00821AEB" w:rsidRDefault="00553043" w:rsidP="00553043">
      <w:pPr>
        <w:spacing w:after="0" w:line="240" w:lineRule="auto"/>
        <w:jc w:val="both"/>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7.11. informācija par</w:t>
      </w:r>
      <w:r w:rsidR="00BA0EBD">
        <w:rPr>
          <w:rFonts w:ascii="Times New Roman" w:eastAsia="Times New Roman" w:hAnsi="Times New Roman"/>
          <w:sz w:val="24"/>
          <w:szCs w:val="24"/>
          <w:lang w:eastAsia="lv-LV"/>
        </w:rPr>
        <w:t xml:space="preserve"> visiem apakšuzņēmējiem, kurus P</w:t>
      </w:r>
      <w:r w:rsidRPr="00821AEB">
        <w:rPr>
          <w:rFonts w:ascii="Times New Roman" w:eastAsia="Times New Roman" w:hAnsi="Times New Roman"/>
          <w:sz w:val="24"/>
          <w:szCs w:val="24"/>
          <w:lang w:eastAsia="lv-LV"/>
        </w:rPr>
        <w:t>retendents piesaistīs līguma izpildē, norādot katra apakšuzņēmēja veicamā darba daļu</w:t>
      </w:r>
      <w:r w:rsidR="003C689B" w:rsidRPr="00821AEB">
        <w:rPr>
          <w:rFonts w:ascii="Times New Roman" w:eastAsia="Times New Roman" w:hAnsi="Times New Roman"/>
          <w:sz w:val="24"/>
          <w:szCs w:val="24"/>
          <w:lang w:eastAsia="lv-LV"/>
        </w:rPr>
        <w:t xml:space="preserve"> </w:t>
      </w:r>
      <w:r w:rsidRPr="00821AEB">
        <w:rPr>
          <w:rFonts w:ascii="Times New Roman" w:eastAsia="Times New Roman" w:hAnsi="Times New Roman"/>
          <w:sz w:val="24"/>
          <w:szCs w:val="24"/>
          <w:lang w:eastAsia="lv-LV"/>
        </w:rPr>
        <w:t>un</w:t>
      </w:r>
      <w:r w:rsidR="003C689B" w:rsidRPr="00821AEB">
        <w:rPr>
          <w:rFonts w:ascii="Times New Roman" w:eastAsia="Times New Roman" w:hAnsi="Times New Roman"/>
          <w:sz w:val="24"/>
          <w:szCs w:val="24"/>
          <w:lang w:eastAsia="lv-LV"/>
        </w:rPr>
        <w:t xml:space="preserve"> </w:t>
      </w:r>
      <w:r w:rsidRPr="00821AEB">
        <w:rPr>
          <w:rFonts w:ascii="Times New Roman" w:eastAsia="Times New Roman" w:hAnsi="Times New Roman"/>
          <w:sz w:val="24"/>
          <w:szCs w:val="24"/>
          <w:lang w:eastAsia="lv-LV"/>
        </w:rPr>
        <w:t>tās vērtību (procentos) no kopējās iepirkuma līguma vērtības;</w:t>
      </w:r>
    </w:p>
    <w:p w:rsidR="00553043" w:rsidRPr="00821AEB" w:rsidRDefault="00BA0EBD" w:rsidP="00553043">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7.12. P</w:t>
      </w:r>
      <w:r w:rsidR="00553043" w:rsidRPr="00821AEB">
        <w:rPr>
          <w:rFonts w:ascii="Times New Roman" w:eastAsia="Times New Roman" w:hAnsi="Times New Roman"/>
          <w:sz w:val="24"/>
          <w:szCs w:val="24"/>
          <w:lang w:eastAsia="lv-LV"/>
        </w:rPr>
        <w:t xml:space="preserve">retendentam par katru piesaistīto apakšuzņēmēju ir jāiesniedz no 7.3. līdz 7.8. apakšpunktā minētie </w:t>
      </w:r>
      <w:r w:rsidR="00553043" w:rsidRPr="00821AEB">
        <w:rPr>
          <w:rFonts w:ascii="Times New Roman" w:eastAsia="Times New Roman" w:hAnsi="Times New Roman"/>
          <w:sz w:val="24"/>
          <w:szCs w:val="24"/>
          <w:lang w:eastAsia="ar-SA"/>
        </w:rPr>
        <w:t xml:space="preserve">atlases dokumenti atbilstoši katra </w:t>
      </w:r>
      <w:r w:rsidR="00553043" w:rsidRPr="00821AEB">
        <w:rPr>
          <w:rFonts w:ascii="Times New Roman" w:eastAsia="Times New Roman" w:hAnsi="Times New Roman"/>
          <w:sz w:val="24"/>
          <w:szCs w:val="24"/>
          <w:lang w:eastAsia="lv-LV"/>
        </w:rPr>
        <w:t>apakšuzņēmēja</w:t>
      </w:r>
      <w:r w:rsidR="00553043" w:rsidRPr="00821AEB">
        <w:rPr>
          <w:rFonts w:ascii="Times New Roman" w:eastAsia="Times New Roman" w:hAnsi="Times New Roman"/>
          <w:sz w:val="24"/>
          <w:szCs w:val="24"/>
          <w:lang w:eastAsia="ar-SA"/>
        </w:rPr>
        <w:t xml:space="preserve"> darbības specifikai un katra </w:t>
      </w:r>
      <w:r w:rsidR="00553043" w:rsidRPr="00821AEB">
        <w:rPr>
          <w:rFonts w:ascii="Times New Roman" w:eastAsia="Times New Roman" w:hAnsi="Times New Roman"/>
          <w:sz w:val="24"/>
          <w:szCs w:val="24"/>
          <w:lang w:eastAsia="lv-LV"/>
        </w:rPr>
        <w:t>apakšuzņēmēja rakstisks apliecinājums par piedalīšanos šajā iepirkumā un gatavību veikt darbus objektā.</w:t>
      </w:r>
    </w:p>
    <w:p w:rsidR="00553043" w:rsidRDefault="00553043"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p>
    <w:p w:rsidR="004B0A34" w:rsidRPr="00821AEB" w:rsidRDefault="004B0A34"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p>
    <w:p w:rsidR="00553043" w:rsidRPr="00821AEB" w:rsidRDefault="00553043" w:rsidP="00553043">
      <w:pPr>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8. Piedāvājuma noformēšana</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8.1. Piedāvājums jāiesniedz slēgtā aploksnē, uz kuras jānorāda:</w:t>
      </w:r>
    </w:p>
    <w:p w:rsidR="00553043" w:rsidRPr="00821AEB" w:rsidRDefault="0094065B"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8.1.1. Pasūtītāja nosaukums un adrese</w:t>
      </w:r>
      <w:r w:rsidR="00553043" w:rsidRPr="00821AEB">
        <w:rPr>
          <w:rFonts w:ascii="Times New Roman" w:eastAsia="SimSun" w:hAnsi="Times New Roman"/>
          <w:sz w:val="24"/>
          <w:szCs w:val="24"/>
          <w:lang w:eastAsia="lv-LV"/>
        </w:rPr>
        <w:t>;</w:t>
      </w:r>
    </w:p>
    <w:p w:rsidR="00553043" w:rsidRPr="00821AEB" w:rsidRDefault="0094065B"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8.1.2. Pretendenta nosaukums un juridiskā adrese</w:t>
      </w:r>
      <w:r w:rsidR="00553043" w:rsidRPr="00821AEB">
        <w:rPr>
          <w:rFonts w:ascii="Times New Roman" w:eastAsia="SimSun" w:hAnsi="Times New Roman"/>
          <w:sz w:val="24"/>
          <w:szCs w:val="24"/>
          <w:lang w:eastAsia="lv-LV"/>
        </w:rPr>
        <w:t>;</w:t>
      </w:r>
    </w:p>
    <w:p w:rsidR="00553043" w:rsidRPr="00821AEB" w:rsidRDefault="0094065B" w:rsidP="00553043">
      <w:pPr>
        <w:tabs>
          <w:tab w:val="left" w:pos="1276"/>
        </w:tabs>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8.1.3. atzīme</w:t>
      </w:r>
      <w:r w:rsidR="00553043" w:rsidRPr="00821AEB">
        <w:rPr>
          <w:rFonts w:ascii="Times New Roman" w:eastAsia="SimSun" w:hAnsi="Times New Roman"/>
          <w:sz w:val="24"/>
          <w:szCs w:val="24"/>
          <w:lang w:eastAsia="lv-LV"/>
        </w:rPr>
        <w:t xml:space="preserve">: </w:t>
      </w:r>
      <w:r>
        <w:rPr>
          <w:rFonts w:ascii="Times New Roman" w:eastAsia="SimSun" w:hAnsi="Times New Roman"/>
          <w:sz w:val="24"/>
          <w:szCs w:val="24"/>
          <w:lang w:eastAsia="lv-LV"/>
        </w:rPr>
        <w:t>“</w:t>
      </w:r>
      <w:r w:rsidR="00553043" w:rsidRPr="00821AEB">
        <w:rPr>
          <w:rFonts w:ascii="Times New Roman" w:eastAsia="SimSun" w:hAnsi="Times New Roman"/>
          <w:i/>
          <w:iCs/>
          <w:sz w:val="24"/>
          <w:szCs w:val="24"/>
          <w:lang w:eastAsia="lv-LV"/>
        </w:rPr>
        <w:t>Pi</w:t>
      </w:r>
      <w:r w:rsidR="00821AEB" w:rsidRPr="00821AEB">
        <w:rPr>
          <w:rFonts w:ascii="Times New Roman" w:eastAsia="SimSun" w:hAnsi="Times New Roman"/>
          <w:i/>
          <w:iCs/>
          <w:sz w:val="24"/>
          <w:szCs w:val="24"/>
          <w:lang w:eastAsia="lv-LV"/>
        </w:rPr>
        <w:t>edāvājums iepirkumam „PA/</w:t>
      </w:r>
      <w:r w:rsidR="009A5793">
        <w:rPr>
          <w:rFonts w:ascii="Times New Roman" w:eastAsia="SimSun" w:hAnsi="Times New Roman"/>
          <w:i/>
          <w:iCs/>
          <w:sz w:val="24"/>
          <w:szCs w:val="24"/>
          <w:lang w:eastAsia="lv-LV"/>
        </w:rPr>
        <w:t>2017/</w:t>
      </w:r>
      <w:r w:rsidR="00124536">
        <w:rPr>
          <w:rFonts w:ascii="Times New Roman" w:eastAsia="SimSun" w:hAnsi="Times New Roman"/>
          <w:i/>
          <w:iCs/>
          <w:sz w:val="24"/>
          <w:szCs w:val="24"/>
          <w:lang w:eastAsia="lv-LV"/>
        </w:rPr>
        <w:t>20</w:t>
      </w:r>
      <w:r w:rsidR="00553043" w:rsidRPr="00821AEB">
        <w:rPr>
          <w:rFonts w:ascii="Times New Roman" w:eastAsia="SimSun" w:hAnsi="Times New Roman"/>
          <w:i/>
          <w:iCs/>
          <w:sz w:val="24"/>
          <w:szCs w:val="24"/>
          <w:lang w:eastAsia="lv-LV"/>
        </w:rPr>
        <w:t>”.</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8.2. Piedāvājums sastāv no pieteikuma un tam pievienotiem 7.punktā noteiktajiem dokumentiem.</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8.3. Piedāvājumu paraksta Pretendenta pārstāvības tiesīgā persona vai tā pilnvarota persona.</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8.4. Piedāvājums jāsagatavo un jāiesniedz rakstveidā, latviešu valodā ar satura rādītāju, lapām jābūt cauršūtām ar diegu un sanumurētām. Uz pēdējās lapas aizmugures cauršūšanai izmantojamais diegs nostiprināms ar pārlīmētu lapu, kurā norādīts cauršūto lapu skaits,</w:t>
      </w:r>
      <w:r w:rsidR="00BA0EBD">
        <w:rPr>
          <w:rFonts w:ascii="Times New Roman" w:eastAsia="SimSun" w:hAnsi="Times New Roman"/>
          <w:sz w:val="24"/>
          <w:szCs w:val="24"/>
          <w:lang w:eastAsia="lv-LV"/>
        </w:rPr>
        <w:t xml:space="preserve"> ko ar savu parakstu apliecina P</w:t>
      </w:r>
      <w:r w:rsidRPr="00821AEB">
        <w:rPr>
          <w:rFonts w:ascii="Times New Roman" w:eastAsia="SimSun" w:hAnsi="Times New Roman"/>
          <w:sz w:val="24"/>
          <w:szCs w:val="24"/>
          <w:lang w:eastAsia="lv-LV"/>
        </w:rPr>
        <w:t>retendenta pārstāvis.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8.5.Piedāvājumā iekļautajiem dokumentiem ir jābūt skaidri salasāmiem, bez iestarpinājumiem, dzēsumiem vai labojumiem.</w:t>
      </w:r>
    </w:p>
    <w:p w:rsidR="00553043" w:rsidRPr="00821AEB" w:rsidRDefault="00BA0EBD"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8.6. Ja P</w:t>
      </w:r>
      <w:r w:rsidR="00553043" w:rsidRPr="00821AEB">
        <w:rPr>
          <w:rFonts w:ascii="Times New Roman" w:eastAsia="SimSun" w:hAnsi="Times New Roman"/>
          <w:sz w:val="24"/>
          <w:szCs w:val="24"/>
          <w:lang w:eastAsia="lv-LV"/>
        </w:rPr>
        <w:t>retendents iesniedz dokumentu kopijas, tās jāapliecina spēkā esošajos tiesību aktos noteiktajā kārtībā.</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8.7. Iesniegtie piedāvājumi ir Pasūtītāja īpašums</w:t>
      </w:r>
      <w:r w:rsidR="00BA0EBD">
        <w:rPr>
          <w:rFonts w:ascii="Times New Roman" w:eastAsia="SimSun" w:hAnsi="Times New Roman"/>
          <w:sz w:val="24"/>
          <w:szCs w:val="24"/>
          <w:lang w:eastAsia="lv-LV"/>
        </w:rPr>
        <w:t>, un tie netiek atdoti atpakaļ P</w:t>
      </w:r>
      <w:r w:rsidRPr="00821AEB">
        <w:rPr>
          <w:rFonts w:ascii="Times New Roman" w:eastAsia="SimSun" w:hAnsi="Times New Roman"/>
          <w:sz w:val="24"/>
          <w:szCs w:val="24"/>
          <w:lang w:eastAsia="lv-LV"/>
        </w:rPr>
        <w:t>retend</w:t>
      </w:r>
      <w:r w:rsidR="00BA0EBD">
        <w:rPr>
          <w:rFonts w:ascii="Times New Roman" w:eastAsia="SimSun" w:hAnsi="Times New Roman"/>
          <w:sz w:val="24"/>
          <w:szCs w:val="24"/>
          <w:lang w:eastAsia="lv-LV"/>
        </w:rPr>
        <w:t>entiem, izņemot gadījumus, kad P</w:t>
      </w:r>
      <w:r w:rsidRPr="00821AEB">
        <w:rPr>
          <w:rFonts w:ascii="Times New Roman" w:eastAsia="SimSun" w:hAnsi="Times New Roman"/>
          <w:sz w:val="24"/>
          <w:szCs w:val="24"/>
          <w:lang w:eastAsia="lv-LV"/>
        </w:rPr>
        <w:t>retendents atsauc savu piedāvājumu vai piedāvājums tiek saņemts pēc instrukcijas pretendentiem 5.4.apakšpunktā minētā termiņa beigām.</w:t>
      </w:r>
    </w:p>
    <w:p w:rsidR="00553043" w:rsidRPr="00821AEB" w:rsidRDefault="00553043"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553043" w:rsidRPr="00821AEB" w:rsidRDefault="00553043"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9. Piedāvājuma līgumcena un samaksa</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9.1. Piedāvājumam jābūt izteiktam </w:t>
      </w:r>
      <w:proofErr w:type="spellStart"/>
      <w:r w:rsidR="00124536">
        <w:rPr>
          <w:rFonts w:ascii="Times New Roman" w:eastAsia="SimSun" w:hAnsi="Times New Roman"/>
          <w:i/>
          <w:sz w:val="24"/>
          <w:szCs w:val="24"/>
          <w:lang w:eastAsia="lv-LV"/>
        </w:rPr>
        <w:t>eu</w:t>
      </w:r>
      <w:r w:rsidR="00821AEB" w:rsidRPr="00821AEB">
        <w:rPr>
          <w:rFonts w:ascii="Times New Roman" w:eastAsia="SimSun" w:hAnsi="Times New Roman"/>
          <w:i/>
          <w:sz w:val="24"/>
          <w:szCs w:val="24"/>
          <w:lang w:eastAsia="lv-LV"/>
        </w:rPr>
        <w:t>ro</w:t>
      </w:r>
      <w:proofErr w:type="spellEnd"/>
      <w:r w:rsidRPr="00821AEB">
        <w:rPr>
          <w:rFonts w:ascii="Times New Roman" w:eastAsia="SimSun" w:hAnsi="Times New Roman"/>
          <w:sz w:val="24"/>
          <w:szCs w:val="24"/>
          <w:lang w:eastAsia="lv-LV"/>
        </w:rPr>
        <w:t xml:space="preserve">, norādot līgumcenu bez pievienotā vērtības nodokļa, pievienotās vērtības nodokli un līgumcenu ar pievienoto vērtības nodokli. Līgumcena jānorāda līdz precizitātei ar divām zīmēm aiz komata. </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9.2. Piedāvājuma līgumcenā jāiekļauj visas izmaksas, kas Pretendentam rodas, sniedzot iepirkuma priekšmetā minētos būvdarbus, un visi valsts un pašvaldību noteiktie nodokļi un nodevas, izņemot pievienotās vērtības nodoklis. Papildus izmaksas līguma darbības laikā netiks pieļautas.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9.3. Samaksa par būvdarbiem tiks veikta – 15 (piecpadsmit) darba dienu laikā pēc būvdarbu sniegšanas un nodošanas </w:t>
      </w:r>
      <w:r w:rsidR="00BA0EBD">
        <w:rPr>
          <w:rFonts w:ascii="Times New Roman" w:eastAsia="SimSun" w:hAnsi="Times New Roman"/>
          <w:sz w:val="24"/>
          <w:szCs w:val="24"/>
          <w:lang w:eastAsia="lv-LV"/>
        </w:rPr>
        <w:t xml:space="preserve">un pieņemšanas </w:t>
      </w:r>
      <w:r w:rsidRPr="00821AEB">
        <w:rPr>
          <w:rFonts w:ascii="Times New Roman" w:eastAsia="SimSun" w:hAnsi="Times New Roman"/>
          <w:sz w:val="24"/>
          <w:szCs w:val="24"/>
          <w:lang w:eastAsia="lv-LV"/>
        </w:rPr>
        <w:t>akta parakstīšanas un rēķina saņemšanas.</w:t>
      </w:r>
    </w:p>
    <w:p w:rsidR="00553043" w:rsidRPr="00821AEB" w:rsidRDefault="00553043" w:rsidP="00553043">
      <w:pPr>
        <w:autoSpaceDE w:val="0"/>
        <w:autoSpaceDN w:val="0"/>
        <w:adjustRightInd w:val="0"/>
        <w:spacing w:after="0" w:line="240" w:lineRule="auto"/>
        <w:ind w:firstLine="709"/>
        <w:jc w:val="both"/>
        <w:rPr>
          <w:rFonts w:ascii="Times New Roman" w:eastAsia="SimSun" w:hAnsi="Times New Roman"/>
          <w:sz w:val="24"/>
          <w:szCs w:val="24"/>
          <w:lang w:eastAsia="lv-LV"/>
        </w:rPr>
      </w:pPr>
    </w:p>
    <w:p w:rsidR="00553043" w:rsidRPr="00821AEB" w:rsidRDefault="00553043"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10. Informācijas sniegšana</w:t>
      </w:r>
    </w:p>
    <w:p w:rsidR="00553043" w:rsidRPr="00821AEB" w:rsidRDefault="00015F6B"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10.1. </w:t>
      </w:r>
      <w:r w:rsidR="00553043" w:rsidRPr="00821AEB">
        <w:rPr>
          <w:rFonts w:ascii="Times New Roman" w:eastAsia="SimSun" w:hAnsi="Times New Roman"/>
          <w:sz w:val="24"/>
          <w:szCs w:val="24"/>
          <w:lang w:eastAsia="lv-LV"/>
        </w:rPr>
        <w:t xml:space="preserve">Visi jautājumi par iepirkuma priekšmetu līdz piedāvājumu iesniegšanas termiņa beigām adresējami </w:t>
      </w:r>
      <w:r w:rsidR="009A5793" w:rsidRPr="00821AEB">
        <w:rPr>
          <w:rFonts w:ascii="Times New Roman" w:eastAsia="SimSun" w:hAnsi="Times New Roman"/>
          <w:sz w:val="24"/>
          <w:szCs w:val="24"/>
          <w:lang w:eastAsia="lv-LV"/>
        </w:rPr>
        <w:t>Dzīvojamo māju un dzīvokļu d</w:t>
      </w:r>
      <w:r w:rsidR="009A5793">
        <w:rPr>
          <w:rFonts w:ascii="Times New Roman" w:eastAsia="SimSun" w:hAnsi="Times New Roman"/>
          <w:sz w:val="24"/>
          <w:szCs w:val="24"/>
          <w:lang w:eastAsia="lv-LV"/>
        </w:rPr>
        <w:t>epartamenta</w:t>
      </w:r>
      <w:r w:rsidR="001F7DDB">
        <w:rPr>
          <w:rFonts w:ascii="Times New Roman" w:eastAsia="SimSun" w:hAnsi="Times New Roman"/>
          <w:sz w:val="24"/>
          <w:szCs w:val="24"/>
          <w:lang w:eastAsia="lv-LV"/>
        </w:rPr>
        <w:t xml:space="preserve"> galvenajai</w:t>
      </w:r>
      <w:r w:rsidR="009A5793" w:rsidRPr="00821AEB">
        <w:rPr>
          <w:rFonts w:ascii="Times New Roman" w:eastAsia="SimSun" w:hAnsi="Times New Roman"/>
          <w:sz w:val="24"/>
          <w:szCs w:val="24"/>
          <w:lang w:eastAsia="lv-LV"/>
        </w:rPr>
        <w:t xml:space="preserve"> juriskonsulte</w:t>
      </w:r>
      <w:r w:rsidR="001F7DDB">
        <w:rPr>
          <w:rFonts w:ascii="Times New Roman" w:eastAsia="SimSun" w:hAnsi="Times New Roman"/>
          <w:sz w:val="24"/>
          <w:szCs w:val="24"/>
          <w:lang w:eastAsia="lv-LV"/>
        </w:rPr>
        <w:t>i</w:t>
      </w:r>
      <w:r w:rsidR="009A5793" w:rsidRPr="00821AEB">
        <w:rPr>
          <w:rFonts w:ascii="Times New Roman" w:eastAsia="SimSun" w:hAnsi="Times New Roman"/>
          <w:sz w:val="24"/>
          <w:szCs w:val="24"/>
          <w:lang w:eastAsia="lv-LV"/>
        </w:rPr>
        <w:t xml:space="preserve"> </w:t>
      </w:r>
      <w:r w:rsidR="009A5793">
        <w:rPr>
          <w:rFonts w:ascii="Times New Roman" w:eastAsia="SimSun" w:hAnsi="Times New Roman"/>
          <w:sz w:val="24"/>
          <w:szCs w:val="24"/>
          <w:lang w:eastAsia="lv-LV"/>
        </w:rPr>
        <w:t>Linda</w:t>
      </w:r>
      <w:r w:rsidR="001F7DDB">
        <w:rPr>
          <w:rFonts w:ascii="Times New Roman" w:eastAsia="SimSun" w:hAnsi="Times New Roman"/>
          <w:sz w:val="24"/>
          <w:szCs w:val="24"/>
          <w:lang w:eastAsia="lv-LV"/>
        </w:rPr>
        <w:t>i</w:t>
      </w:r>
      <w:r w:rsidR="009A5793">
        <w:rPr>
          <w:rFonts w:ascii="Times New Roman" w:eastAsia="SimSun" w:hAnsi="Times New Roman"/>
          <w:sz w:val="24"/>
          <w:szCs w:val="24"/>
          <w:lang w:eastAsia="lv-LV"/>
        </w:rPr>
        <w:t xml:space="preserve"> </w:t>
      </w:r>
      <w:proofErr w:type="spellStart"/>
      <w:r w:rsidR="009A5793" w:rsidRPr="009A5793">
        <w:rPr>
          <w:rFonts w:ascii="Times New Roman" w:eastAsia="SimSun" w:hAnsi="Times New Roman"/>
          <w:sz w:val="24"/>
          <w:szCs w:val="24"/>
          <w:lang w:eastAsia="lv-LV"/>
        </w:rPr>
        <w:t>Jeromāne</w:t>
      </w:r>
      <w:r w:rsidR="001F7DDB">
        <w:rPr>
          <w:rFonts w:ascii="Times New Roman" w:eastAsia="SimSun" w:hAnsi="Times New Roman"/>
          <w:sz w:val="24"/>
          <w:szCs w:val="24"/>
          <w:lang w:eastAsia="lv-LV"/>
        </w:rPr>
        <w:t>i</w:t>
      </w:r>
      <w:proofErr w:type="spellEnd"/>
      <w:r w:rsidR="009A5793" w:rsidRPr="009A5793">
        <w:rPr>
          <w:rFonts w:ascii="Times New Roman" w:eastAsia="SimSun" w:hAnsi="Times New Roman"/>
          <w:sz w:val="24"/>
          <w:szCs w:val="24"/>
          <w:lang w:eastAsia="lv-LV"/>
        </w:rPr>
        <w:t xml:space="preserve">, e-pasts: linda.jeromane@pa.gov.lv., tālr. </w:t>
      </w:r>
      <w:r w:rsidR="00527B06" w:rsidRPr="009A5793">
        <w:rPr>
          <w:rFonts w:ascii="Times New Roman" w:eastAsia="SimSun" w:hAnsi="Times New Roman"/>
          <w:sz w:val="24"/>
          <w:szCs w:val="24"/>
          <w:lang w:eastAsia="lv-LV"/>
        </w:rPr>
        <w:t>670213</w:t>
      </w:r>
      <w:r w:rsidR="00527B06">
        <w:rPr>
          <w:rFonts w:ascii="Times New Roman" w:eastAsia="SimSun" w:hAnsi="Times New Roman"/>
          <w:sz w:val="24"/>
          <w:szCs w:val="24"/>
          <w:lang w:eastAsia="lv-LV"/>
        </w:rPr>
        <w:t>05</w:t>
      </w:r>
      <w:r w:rsidR="00553043" w:rsidRPr="00821AEB">
        <w:rPr>
          <w:rFonts w:ascii="Times New Roman" w:eastAsia="SimSun" w:hAnsi="Times New Roman"/>
          <w:sz w:val="24"/>
          <w:szCs w:val="24"/>
          <w:lang w:eastAsia="lv-LV"/>
        </w:rPr>
        <w:t>.</w:t>
      </w:r>
    </w:p>
    <w:p w:rsidR="00015F6B" w:rsidRPr="00821AEB" w:rsidRDefault="00015F6B"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10.2.</w:t>
      </w:r>
      <w:r w:rsidR="00B11C01" w:rsidRPr="00821AEB">
        <w:rPr>
          <w:rFonts w:ascii="Times New Roman" w:eastAsia="SimSun" w:hAnsi="Times New Roman"/>
          <w:sz w:val="24"/>
          <w:szCs w:val="24"/>
          <w:lang w:eastAsia="lv-LV"/>
        </w:rPr>
        <w:t xml:space="preserve"> </w:t>
      </w:r>
      <w:r w:rsidR="00BA0EBD">
        <w:rPr>
          <w:rFonts w:ascii="Times New Roman" w:eastAsia="SimSun" w:hAnsi="Times New Roman"/>
          <w:sz w:val="24"/>
          <w:szCs w:val="24"/>
          <w:lang w:eastAsia="lv-LV"/>
        </w:rPr>
        <w:t>Ja P</w:t>
      </w:r>
      <w:r w:rsidRPr="00821AEB">
        <w:rPr>
          <w:rFonts w:ascii="Times New Roman" w:eastAsia="SimSun" w:hAnsi="Times New Roman"/>
          <w:sz w:val="24"/>
          <w:szCs w:val="24"/>
          <w:lang w:eastAsia="lv-LV"/>
        </w:rPr>
        <w:t>retendents ir laikus uzdevis jaut</w:t>
      </w:r>
      <w:r w:rsidR="00B11C01" w:rsidRPr="00821AEB">
        <w:rPr>
          <w:rFonts w:ascii="Times New Roman" w:eastAsia="SimSun" w:hAnsi="Times New Roman"/>
          <w:sz w:val="24"/>
          <w:szCs w:val="24"/>
          <w:lang w:eastAsia="lv-LV"/>
        </w:rPr>
        <w:t>ājumu</w:t>
      </w:r>
      <w:r w:rsidRPr="00821AEB">
        <w:rPr>
          <w:rFonts w:ascii="Times New Roman" w:eastAsia="SimSun" w:hAnsi="Times New Roman"/>
          <w:sz w:val="24"/>
          <w:szCs w:val="24"/>
          <w:lang w:eastAsia="lv-LV"/>
        </w:rPr>
        <w:t xml:space="preserve"> vai pieprasījis papildu informāciju par instrukcijā pretendentiem iekļautajām prasībām attiecībā uz piedāvājuma sagatavošanu, iesniegšanu vai atlasi, iepirkuma komisija atbildi sniedz iespējami īsā laikā, bet ne vēlāk kā 4</w:t>
      </w:r>
      <w:r w:rsidR="00B11C01" w:rsidRPr="00821AEB">
        <w:rPr>
          <w:rFonts w:ascii="Times New Roman" w:eastAsia="SimSun" w:hAnsi="Times New Roman"/>
          <w:sz w:val="24"/>
          <w:szCs w:val="24"/>
          <w:lang w:eastAsia="lv-LV"/>
        </w:rPr>
        <w:t xml:space="preserve"> </w:t>
      </w:r>
      <w:r w:rsidRPr="00821AEB">
        <w:rPr>
          <w:rFonts w:ascii="Times New Roman" w:eastAsia="SimSun" w:hAnsi="Times New Roman"/>
          <w:sz w:val="24"/>
          <w:szCs w:val="24"/>
          <w:lang w:eastAsia="lv-LV"/>
        </w:rPr>
        <w:t xml:space="preserve">(četras) dienas pirms </w:t>
      </w:r>
      <w:r w:rsidR="006724CB">
        <w:rPr>
          <w:rFonts w:ascii="Times New Roman" w:eastAsia="SimSun" w:hAnsi="Times New Roman"/>
          <w:sz w:val="24"/>
          <w:szCs w:val="24"/>
          <w:lang w:eastAsia="lv-LV"/>
        </w:rPr>
        <w:t>piedāvājuma iesniegšanas</w:t>
      </w:r>
      <w:r w:rsidR="00B11C01" w:rsidRPr="00821AEB">
        <w:rPr>
          <w:rFonts w:ascii="Times New Roman" w:eastAsia="SimSun" w:hAnsi="Times New Roman"/>
          <w:sz w:val="24"/>
          <w:szCs w:val="24"/>
          <w:lang w:eastAsia="lv-LV"/>
        </w:rPr>
        <w:t xml:space="preserve"> termiņa beigām.</w:t>
      </w:r>
    </w:p>
    <w:p w:rsidR="00B11C01" w:rsidRPr="00821AEB" w:rsidRDefault="00B11C01"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10.3. Pretendents uzņemas atbildību sekot līdzi turpmākajām izmaiņām iepirkuma dokumentācijā, kā arī iepirkuma komisijas sniegtajām atbildēm, kas tiek publicētas Pasūtītāja mājas lapā.</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p>
    <w:p w:rsidR="00553043" w:rsidRPr="00821AEB" w:rsidRDefault="00553043"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11. Piedāvājumu vērtēšana un izvēles kritērijs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 Piedāvājuma vērtēšana:</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11.1.1. Vērtēšana notiek secīgi šādos posmos: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11.1.1.1. piedāvājumu noformējuma pārbaude;</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lastRenderedPageBreak/>
        <w:t>11.1.1.</w:t>
      </w:r>
      <w:r w:rsidR="00124536">
        <w:rPr>
          <w:rFonts w:ascii="Times New Roman" w:eastAsia="SimSun" w:hAnsi="Times New Roman"/>
          <w:sz w:val="24"/>
          <w:szCs w:val="24"/>
          <w:lang w:eastAsia="lv-LV"/>
        </w:rPr>
        <w:t xml:space="preserve">2. </w:t>
      </w:r>
      <w:r w:rsidR="00BA0EBD">
        <w:rPr>
          <w:rFonts w:ascii="Times New Roman" w:eastAsia="SimSun" w:hAnsi="Times New Roman"/>
          <w:sz w:val="24"/>
          <w:szCs w:val="24"/>
          <w:lang w:eastAsia="lv-LV"/>
        </w:rPr>
        <w:t>P</w:t>
      </w:r>
      <w:r w:rsidRPr="00821AEB">
        <w:rPr>
          <w:rFonts w:ascii="Times New Roman" w:eastAsia="SimSun" w:hAnsi="Times New Roman"/>
          <w:sz w:val="24"/>
          <w:szCs w:val="24"/>
          <w:lang w:eastAsia="lv-LV"/>
        </w:rPr>
        <w:t>retendentu un piedāvājumu atbilstības atlases prasībām pārbaude;</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11.1.1.3. tehnisko piedāvājumu atbilstības pārbaude;</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11.1.1.4. finanšu piedāvājumu pārbaude;</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11.1.1.5. piedāvājuma ar viszemāko cenu izvēle;</w:t>
      </w:r>
    </w:p>
    <w:p w:rsidR="002A4B59" w:rsidRPr="00821AEB" w:rsidRDefault="00BA0EBD"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11.1.1.6.P</w:t>
      </w:r>
      <w:r w:rsidR="002A4B59" w:rsidRPr="00821AEB">
        <w:rPr>
          <w:rFonts w:ascii="Times New Roman" w:eastAsia="SimSun" w:hAnsi="Times New Roman"/>
          <w:sz w:val="24"/>
          <w:szCs w:val="24"/>
          <w:lang w:eastAsia="lv-LV"/>
        </w:rPr>
        <w:t xml:space="preserve">retendenta atbilstības pārbaude </w:t>
      </w:r>
      <w:r w:rsidR="00EF1F86" w:rsidRPr="00821AEB">
        <w:rPr>
          <w:rFonts w:ascii="Times New Roman" w:eastAsia="SimSun" w:hAnsi="Times New Roman"/>
          <w:sz w:val="24"/>
          <w:szCs w:val="24"/>
          <w:lang w:eastAsia="lv-LV"/>
        </w:rPr>
        <w:t xml:space="preserve">pēc </w:t>
      </w:r>
      <w:r w:rsidR="002A4B59" w:rsidRPr="00821AEB">
        <w:rPr>
          <w:rFonts w:ascii="Times New Roman" w:hAnsi="Times New Roman"/>
          <w:sz w:val="24"/>
          <w:szCs w:val="24"/>
        </w:rPr>
        <w:t>Publisko iepirkumu likuma 8.</w:t>
      </w:r>
      <w:r w:rsidR="002A4B59" w:rsidRPr="00821AEB">
        <w:rPr>
          <w:rFonts w:ascii="Times New Roman" w:hAnsi="Times New Roman"/>
          <w:sz w:val="24"/>
          <w:szCs w:val="24"/>
          <w:vertAlign w:val="superscript"/>
        </w:rPr>
        <w:t>2</w:t>
      </w:r>
      <w:r w:rsidR="002A4B59" w:rsidRPr="00821AEB">
        <w:rPr>
          <w:rFonts w:ascii="Times New Roman" w:hAnsi="Times New Roman"/>
          <w:sz w:val="24"/>
          <w:szCs w:val="24"/>
        </w:rPr>
        <w:t>.panta piektās daļ</w:t>
      </w:r>
      <w:r w:rsidR="00EF1F86" w:rsidRPr="00821AEB">
        <w:rPr>
          <w:rFonts w:ascii="Times New Roman" w:hAnsi="Times New Roman"/>
          <w:sz w:val="24"/>
          <w:szCs w:val="24"/>
        </w:rPr>
        <w:t>as;</w:t>
      </w:r>
    </w:p>
    <w:p w:rsidR="00553043" w:rsidRPr="00821AEB" w:rsidRDefault="00BA0EBD"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11.1.2. P</w:t>
      </w:r>
      <w:r w:rsidR="00553043" w:rsidRPr="00821AEB">
        <w:rPr>
          <w:rFonts w:ascii="Times New Roman" w:eastAsia="SimSun" w:hAnsi="Times New Roman"/>
          <w:sz w:val="24"/>
          <w:szCs w:val="24"/>
          <w:lang w:eastAsia="lv-LV"/>
        </w:rPr>
        <w:t xml:space="preserve">retendenti, kuri ir izturējuši iepriekšējā posma vērtēšanu, piedalās nākamā posma vērtēšanā. </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w:t>
      </w:r>
      <w:r w:rsidR="00BA0EBD">
        <w:rPr>
          <w:rFonts w:ascii="Times New Roman" w:eastAsia="SimSun" w:hAnsi="Times New Roman"/>
          <w:sz w:val="24"/>
          <w:szCs w:val="24"/>
          <w:lang w:eastAsia="lv-LV"/>
        </w:rPr>
        <w:t>.3. Iepirkuma komisija izslēdz P</w:t>
      </w:r>
      <w:r w:rsidRPr="00821AEB">
        <w:rPr>
          <w:rFonts w:ascii="Times New Roman" w:eastAsia="SimSun" w:hAnsi="Times New Roman"/>
          <w:sz w:val="24"/>
          <w:szCs w:val="24"/>
          <w:lang w:eastAsia="lv-LV"/>
        </w:rPr>
        <w:t>retendentu no tālākās dalības iepirkuma procedūrā jebkurā no vērtēšanas posmiem gadījumos, ja:</w:t>
      </w:r>
    </w:p>
    <w:p w:rsidR="00553043" w:rsidRPr="00821AEB" w:rsidRDefault="00BA0EBD"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11.1.3.1. P</w:t>
      </w:r>
      <w:r w:rsidR="00553043" w:rsidRPr="00821AEB">
        <w:rPr>
          <w:rFonts w:ascii="Times New Roman" w:eastAsia="SimSun" w:hAnsi="Times New Roman"/>
          <w:sz w:val="24"/>
          <w:szCs w:val="24"/>
          <w:lang w:eastAsia="lv-LV"/>
        </w:rPr>
        <w:t>retendents neatbilst instrukcijā pretendentiem norādītajiem atlases kritērijiem (instrukcijas pretendentiem 6.1. – 6.2.apakšpunkti);</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11.1.3.2. norādījis nepatiesas ziņas;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11.1.3.3. nav sniedzis ziņas par atbilstību minētajiem kritērijiem (nav iesniedzis visus 7. punktā norādītos dokumentus vai prasīto informāciju);</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11.1.3.4. nav norādījis visas izmaksas;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11.1.3.5. piedāvājums neatbilst normatīvajos aktos un instrukcijā pretendentiem norādītajām prasībām;</w:t>
      </w:r>
    </w:p>
    <w:p w:rsidR="00553043" w:rsidRPr="00821AEB" w:rsidRDefault="00BA0EBD"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11.1.3.6. P</w:t>
      </w:r>
      <w:r w:rsidR="00553043" w:rsidRPr="00821AEB">
        <w:rPr>
          <w:rFonts w:ascii="Times New Roman" w:eastAsia="SimSun" w:hAnsi="Times New Roman"/>
          <w:sz w:val="24"/>
          <w:szCs w:val="24"/>
          <w:lang w:eastAsia="lv-LV"/>
        </w:rPr>
        <w:t>retendenta piedāvājums ir ar nepamatoti zemu cenu.</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11.2. Piedāvājuma izvēles kritērijs: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11.2.1. Iepirkuma komisija no instrukcijas pretendentiem un Tehniskās specifikācijas prasībām atbilstošajiem piedāvājumiem izvēlēsies piedāvājumu ar viszemāko cenu;</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11.2.</w:t>
      </w:r>
      <w:r w:rsidR="00BA0EBD">
        <w:rPr>
          <w:rFonts w:ascii="Times New Roman" w:eastAsia="SimSun" w:hAnsi="Times New Roman"/>
          <w:sz w:val="24"/>
          <w:szCs w:val="24"/>
          <w:lang w:eastAsia="lv-LV"/>
        </w:rPr>
        <w:t>2. Gadījumā, ja vairāki P</w:t>
      </w:r>
      <w:r w:rsidRPr="00821AEB">
        <w:rPr>
          <w:rFonts w:ascii="Times New Roman" w:eastAsia="SimSun" w:hAnsi="Times New Roman"/>
          <w:sz w:val="24"/>
          <w:szCs w:val="24"/>
          <w:lang w:eastAsia="lv-LV"/>
        </w:rPr>
        <w:t>retendenti būs iesnieguši piedāvājumus ar vienādu līgumcenu, kura atzīstama par zemāko, Iepirkuma komisija līguma s</w:t>
      </w:r>
      <w:r w:rsidR="00BA0EBD">
        <w:rPr>
          <w:rFonts w:ascii="Times New Roman" w:eastAsia="SimSun" w:hAnsi="Times New Roman"/>
          <w:sz w:val="24"/>
          <w:szCs w:val="24"/>
          <w:lang w:eastAsia="lv-LV"/>
        </w:rPr>
        <w:t>lēgšanas tiesības piešķirs tam P</w:t>
      </w:r>
      <w:r w:rsidRPr="00821AEB">
        <w:rPr>
          <w:rFonts w:ascii="Times New Roman" w:eastAsia="SimSun" w:hAnsi="Times New Roman"/>
          <w:sz w:val="24"/>
          <w:szCs w:val="24"/>
          <w:lang w:eastAsia="lv-LV"/>
        </w:rPr>
        <w:t>retendentam, kurš piedāvājumu būs iesniedzis pirmais;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11.3.</w:t>
      </w:r>
      <w:r w:rsidRPr="00821AEB">
        <w:rPr>
          <w:rFonts w:ascii="Times New Roman" w:eastAsia="Times New Roman" w:hAnsi="Times New Roman"/>
          <w:sz w:val="24"/>
          <w:szCs w:val="20"/>
          <w:lang w:eastAsia="lv-LV"/>
        </w:rPr>
        <w:t xml:space="preserve"> </w:t>
      </w:r>
      <w:r w:rsidR="00BA0EBD">
        <w:rPr>
          <w:rFonts w:ascii="Times New Roman" w:eastAsia="SimSun" w:hAnsi="Times New Roman"/>
          <w:sz w:val="24"/>
          <w:szCs w:val="24"/>
          <w:lang w:eastAsia="lv-LV"/>
        </w:rPr>
        <w:t>Ja izraudzītais P</w:t>
      </w:r>
      <w:r w:rsidRPr="00821AEB">
        <w:rPr>
          <w:rFonts w:ascii="Times New Roman" w:eastAsia="SimSun" w:hAnsi="Times New Roman"/>
          <w:sz w:val="24"/>
          <w:szCs w:val="24"/>
          <w:lang w:eastAsia="lv-LV"/>
        </w:rPr>
        <w:t>retendents atsakās slēgt iepirkuma līgumu vai būs izslēdzams no dalības iepirkumā sakarā ar Publisko iepirkumu likuma 8.</w:t>
      </w:r>
      <w:r w:rsidRPr="00821AEB">
        <w:rPr>
          <w:rFonts w:ascii="Times New Roman" w:eastAsia="SimSun" w:hAnsi="Times New Roman"/>
          <w:sz w:val="24"/>
          <w:szCs w:val="24"/>
          <w:vertAlign w:val="superscript"/>
          <w:lang w:eastAsia="lv-LV"/>
        </w:rPr>
        <w:t>2</w:t>
      </w:r>
      <w:r w:rsidRPr="00821AEB">
        <w:rPr>
          <w:rFonts w:ascii="Times New Roman" w:eastAsia="SimSun" w:hAnsi="Times New Roman"/>
          <w:sz w:val="24"/>
          <w:szCs w:val="24"/>
          <w:lang w:eastAsia="lv-LV"/>
        </w:rPr>
        <w:t xml:space="preserve"> panta piektajā daļā noteikto apstākļu esamību, Iepirkuma komisija ir tiesīga izvēlēties nākamo piedāvājumu ar viszemāko cenu. Ja arī nākamais</w:t>
      </w:r>
      <w:r w:rsidR="00BA0EBD">
        <w:rPr>
          <w:rFonts w:ascii="Times New Roman" w:eastAsia="SimSun" w:hAnsi="Times New Roman"/>
          <w:sz w:val="24"/>
          <w:szCs w:val="24"/>
          <w:lang w:eastAsia="lv-LV"/>
        </w:rPr>
        <w:t xml:space="preserve"> izraudzītais P</w:t>
      </w:r>
      <w:r w:rsidRPr="00821AEB">
        <w:rPr>
          <w:rFonts w:ascii="Times New Roman" w:eastAsia="SimSun" w:hAnsi="Times New Roman"/>
          <w:sz w:val="24"/>
          <w:szCs w:val="24"/>
          <w:lang w:eastAsia="lv-LV"/>
        </w:rPr>
        <w:t>retendents atsakās slēgt iepirkuma līgumu, Iepirkuma komisija pieņem lēmumu izbeigt iepirkuma procedūru, neizvēloties nevienu piedāvājumu.</w:t>
      </w:r>
    </w:p>
    <w:p w:rsidR="00553043" w:rsidRPr="00821AEB" w:rsidRDefault="00553043" w:rsidP="00553043">
      <w:pPr>
        <w:spacing w:after="0" w:line="240" w:lineRule="auto"/>
        <w:ind w:left="1258"/>
        <w:jc w:val="both"/>
        <w:rPr>
          <w:rFonts w:ascii="Times New Roman" w:eastAsia="Times New Roman" w:hAnsi="Times New Roman"/>
          <w:sz w:val="24"/>
          <w:szCs w:val="20"/>
          <w:lang w:eastAsia="lv-LV"/>
        </w:rPr>
      </w:pPr>
    </w:p>
    <w:p w:rsidR="00553043" w:rsidRPr="00821AEB" w:rsidRDefault="00553043" w:rsidP="00553043">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12.</w:t>
      </w:r>
      <w:r w:rsidRPr="00821AEB">
        <w:rPr>
          <w:rFonts w:ascii="Times New Roman" w:eastAsia="SimSun" w:hAnsi="Times New Roman"/>
          <w:b/>
          <w:bCs/>
          <w:sz w:val="24"/>
          <w:szCs w:val="24"/>
          <w:lang w:eastAsia="lv-LV"/>
        </w:rPr>
        <w:tab/>
        <w:t>Lēmums par iepirkuma procedūras izbeigšanu vai pārtraukšanu</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12.1. Iepirkuma komisija var pieņemt lēmumu par iepirkuma procedūras izbeigšanu bez rezultātiem, Publisko iepirkumu likumā noteiktajos gadījumos.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12.2. </w:t>
      </w:r>
      <w:r w:rsidR="00EF1F86" w:rsidRPr="00821AEB">
        <w:rPr>
          <w:rFonts w:ascii="Times New Roman" w:eastAsia="SimSun" w:hAnsi="Times New Roman"/>
          <w:sz w:val="24"/>
          <w:szCs w:val="24"/>
          <w:lang w:eastAsia="lv-LV"/>
        </w:rPr>
        <w:t>Pasūtītājs</w:t>
      </w:r>
      <w:r w:rsidRPr="00821AEB">
        <w:rPr>
          <w:rFonts w:ascii="Times New Roman" w:eastAsia="SimSun" w:hAnsi="Times New Roman"/>
          <w:sz w:val="24"/>
          <w:szCs w:val="24"/>
          <w:lang w:eastAsia="lv-LV"/>
        </w:rPr>
        <w:t xml:space="preserve"> var pieņemt lēmumu par ie</w:t>
      </w:r>
      <w:r w:rsidR="00EF1F86" w:rsidRPr="00821AEB">
        <w:rPr>
          <w:rFonts w:ascii="Times New Roman" w:eastAsia="SimSun" w:hAnsi="Times New Roman"/>
          <w:sz w:val="24"/>
          <w:szCs w:val="24"/>
          <w:lang w:eastAsia="lv-LV"/>
        </w:rPr>
        <w:t>pirkuma procedūras pārtraukšanu, ja tam ir objektīvs pamatojums.</w:t>
      </w:r>
    </w:p>
    <w:p w:rsidR="00553043" w:rsidRPr="00821AEB" w:rsidRDefault="00553043" w:rsidP="00553043">
      <w:pPr>
        <w:autoSpaceDE w:val="0"/>
        <w:autoSpaceDN w:val="0"/>
        <w:adjustRightInd w:val="0"/>
        <w:spacing w:after="0" w:line="240" w:lineRule="auto"/>
        <w:rPr>
          <w:rFonts w:ascii="Times New Roman" w:eastAsia="SimSun" w:hAnsi="Times New Roman"/>
          <w:sz w:val="24"/>
          <w:szCs w:val="24"/>
          <w:lang w:eastAsia="lv-LV"/>
        </w:rPr>
      </w:pPr>
    </w:p>
    <w:p w:rsidR="00553043" w:rsidRPr="00821AEB" w:rsidRDefault="00553043"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13. Iepirkuma komisijas un pretendentu tiesības</w:t>
      </w:r>
    </w:p>
    <w:p w:rsidR="00553043" w:rsidRPr="00821AEB" w:rsidRDefault="00553043" w:rsidP="00553043">
      <w:pPr>
        <w:autoSpaceDE w:val="0"/>
        <w:autoSpaceDN w:val="0"/>
        <w:adjustRightInd w:val="0"/>
        <w:spacing w:after="0" w:line="240" w:lineRule="auto"/>
        <w:rPr>
          <w:rFonts w:ascii="Times New Roman" w:eastAsia="SimSun" w:hAnsi="Times New Roman"/>
          <w:sz w:val="24"/>
          <w:szCs w:val="24"/>
          <w:lang w:eastAsia="lv-LV"/>
        </w:rPr>
      </w:pPr>
      <w:r w:rsidRPr="00821AEB">
        <w:rPr>
          <w:rFonts w:ascii="Times New Roman" w:eastAsia="SimSun" w:hAnsi="Times New Roman"/>
          <w:sz w:val="24"/>
          <w:szCs w:val="24"/>
          <w:lang w:eastAsia="lv-LV"/>
        </w:rPr>
        <w:t>13.1. Iepirkuma komisijai ir tiesības:</w:t>
      </w:r>
    </w:p>
    <w:p w:rsidR="00553043" w:rsidRPr="00821AEB" w:rsidRDefault="00BA0EBD"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13.1.1. pieprasīt, lai P</w:t>
      </w:r>
      <w:r w:rsidR="00553043" w:rsidRPr="00821AEB">
        <w:rPr>
          <w:rFonts w:ascii="Times New Roman" w:eastAsia="SimSun" w:hAnsi="Times New Roman"/>
          <w:sz w:val="24"/>
          <w:szCs w:val="24"/>
          <w:lang w:eastAsia="lv-LV"/>
        </w:rPr>
        <w:t>retendents izskaidro piedāvājumā ietverto informāciju un dokumentus;</w:t>
      </w:r>
    </w:p>
    <w:p w:rsidR="00553043" w:rsidRPr="00821AEB" w:rsidRDefault="00BA0EBD" w:rsidP="00553043">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13.1.2. pārbaudīt P</w:t>
      </w:r>
      <w:r w:rsidR="00553043" w:rsidRPr="00821AEB">
        <w:rPr>
          <w:rFonts w:ascii="Times New Roman" w:eastAsia="SimSun" w:hAnsi="Times New Roman"/>
          <w:sz w:val="24"/>
          <w:szCs w:val="24"/>
          <w:lang w:eastAsia="lv-LV"/>
        </w:rPr>
        <w:t>retendenta sniegto ziņu patiesumu, kā arī pieprasīt informāciju no kompetentām valsts iestādēm;</w:t>
      </w:r>
    </w:p>
    <w:p w:rsidR="00553043" w:rsidRPr="00821AEB" w:rsidRDefault="00553043" w:rsidP="00553043">
      <w:pPr>
        <w:autoSpaceDE w:val="0"/>
        <w:autoSpaceDN w:val="0"/>
        <w:adjustRightInd w:val="0"/>
        <w:spacing w:after="0" w:line="240" w:lineRule="auto"/>
        <w:rPr>
          <w:rFonts w:ascii="Times New Roman" w:eastAsia="SimSun" w:hAnsi="Times New Roman"/>
          <w:sz w:val="24"/>
          <w:szCs w:val="24"/>
          <w:lang w:eastAsia="lv-LV"/>
        </w:rPr>
      </w:pPr>
      <w:r w:rsidRPr="00821AEB">
        <w:rPr>
          <w:rFonts w:ascii="Times New Roman" w:eastAsia="SimSun" w:hAnsi="Times New Roman"/>
          <w:sz w:val="24"/>
          <w:szCs w:val="24"/>
          <w:lang w:eastAsia="lv-LV"/>
        </w:rPr>
        <w:t>13.1.3. noraidīt visus piedāvājumus, kas neatbilst iepirkuma prasībām;</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13.</w:t>
      </w:r>
      <w:r w:rsidR="00BA0EBD">
        <w:rPr>
          <w:rFonts w:ascii="Times New Roman" w:eastAsia="SimSun" w:hAnsi="Times New Roman"/>
          <w:sz w:val="24"/>
          <w:szCs w:val="24"/>
          <w:lang w:eastAsia="lv-LV"/>
        </w:rPr>
        <w:t>1.4. labot aritmētiskās kļūdas P</w:t>
      </w:r>
      <w:r w:rsidRPr="00821AEB">
        <w:rPr>
          <w:rFonts w:ascii="Times New Roman" w:eastAsia="SimSun" w:hAnsi="Times New Roman"/>
          <w:sz w:val="24"/>
          <w:szCs w:val="24"/>
          <w:lang w:eastAsia="lv-LV"/>
        </w:rPr>
        <w:t xml:space="preserve">retendenta finanšu </w:t>
      </w:r>
      <w:r w:rsidR="00BA0EBD">
        <w:rPr>
          <w:rFonts w:ascii="Times New Roman" w:eastAsia="SimSun" w:hAnsi="Times New Roman"/>
          <w:sz w:val="24"/>
          <w:szCs w:val="24"/>
          <w:lang w:eastAsia="lv-LV"/>
        </w:rPr>
        <w:t>piedāvājumā, informējot par to P</w:t>
      </w:r>
      <w:r w:rsidRPr="00821AEB">
        <w:rPr>
          <w:rFonts w:ascii="Times New Roman" w:eastAsia="SimSun" w:hAnsi="Times New Roman"/>
          <w:sz w:val="24"/>
          <w:szCs w:val="24"/>
          <w:lang w:eastAsia="lv-LV"/>
        </w:rPr>
        <w:t>retendentu.</w:t>
      </w:r>
    </w:p>
    <w:p w:rsidR="00553043" w:rsidRPr="00821AEB" w:rsidRDefault="00BA0EBD" w:rsidP="00553043">
      <w:pPr>
        <w:autoSpaceDE w:val="0"/>
        <w:autoSpaceDN w:val="0"/>
        <w:adjustRightInd w:val="0"/>
        <w:spacing w:after="0" w:line="240" w:lineRule="auto"/>
        <w:rPr>
          <w:rFonts w:ascii="Times New Roman" w:eastAsia="SimSun" w:hAnsi="Times New Roman"/>
          <w:sz w:val="24"/>
          <w:szCs w:val="24"/>
          <w:lang w:eastAsia="lv-LV"/>
        </w:rPr>
      </w:pPr>
      <w:r>
        <w:rPr>
          <w:rFonts w:ascii="Times New Roman" w:eastAsia="SimSun" w:hAnsi="Times New Roman"/>
          <w:sz w:val="24"/>
          <w:szCs w:val="24"/>
          <w:lang w:eastAsia="lv-LV"/>
        </w:rPr>
        <w:t>13.2. P</w:t>
      </w:r>
      <w:r w:rsidR="00553043" w:rsidRPr="00821AEB">
        <w:rPr>
          <w:rFonts w:ascii="Times New Roman" w:eastAsia="SimSun" w:hAnsi="Times New Roman"/>
          <w:sz w:val="24"/>
          <w:szCs w:val="24"/>
          <w:lang w:eastAsia="lv-LV"/>
        </w:rPr>
        <w:t>retendentam ir tiesības:</w:t>
      </w:r>
    </w:p>
    <w:p w:rsidR="00553043" w:rsidRPr="00821AEB"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13.2.1. pieprasīt iepirkuma komisijai papildu informāciju par iepirkumu, iesniedzot rakstisku pieprasījumu;</w:t>
      </w:r>
    </w:p>
    <w:p w:rsidR="00527B0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lastRenderedPageBreak/>
        <w:t>13.2.2.</w:t>
      </w:r>
      <w:r w:rsidRPr="00821AEB">
        <w:rPr>
          <w:rFonts w:ascii="Times New Roman" w:eastAsia="SimSun" w:hAnsi="Times New Roman"/>
          <w:sz w:val="24"/>
          <w:szCs w:val="24"/>
          <w:lang w:eastAsia="lv-LV"/>
        </w:rPr>
        <w:tab/>
        <w:t>pirms piedāvājuma iesniegšanas termiņa beigām grozīt vai atsaukt iesniegto piedāvājumu.</w:t>
      </w:r>
    </w:p>
    <w:p w:rsidR="00527B06" w:rsidRDefault="00527B06"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rsidR="004B0A34" w:rsidRDefault="004B0A34"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rsidR="00553043" w:rsidRPr="00821AEB" w:rsidRDefault="00553043"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821AEB">
        <w:rPr>
          <w:rFonts w:ascii="Times New Roman" w:eastAsia="SimSun" w:hAnsi="Times New Roman"/>
          <w:b/>
          <w:bCs/>
          <w:sz w:val="24"/>
          <w:szCs w:val="24"/>
          <w:lang w:eastAsia="lv-LV"/>
        </w:rPr>
        <w:t>14. Iepirkuma līguma slēgšana un līgumiskie nosacījumi</w:t>
      </w:r>
    </w:p>
    <w:p w:rsidR="00446A83" w:rsidRPr="00821AEB" w:rsidRDefault="00446A8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14.1. </w:t>
      </w:r>
      <w:r w:rsidR="003C689B">
        <w:rPr>
          <w:rFonts w:ascii="Times New Roman" w:hAnsi="Times New Roman"/>
          <w:sz w:val="24"/>
          <w:szCs w:val="24"/>
        </w:rPr>
        <w:t xml:space="preserve">Par </w:t>
      </w:r>
      <w:r w:rsidRPr="00821AEB">
        <w:rPr>
          <w:rFonts w:ascii="Times New Roman" w:hAnsi="Times New Roman"/>
          <w:sz w:val="24"/>
          <w:szCs w:val="24"/>
        </w:rPr>
        <w:t>pieņemto lēmumu iepirkuma komisija inform</w:t>
      </w:r>
      <w:r w:rsidR="00BA0EBD">
        <w:rPr>
          <w:rFonts w:ascii="Times New Roman" w:hAnsi="Times New Roman"/>
          <w:sz w:val="24"/>
          <w:szCs w:val="24"/>
        </w:rPr>
        <w:t>ēs P</w:t>
      </w:r>
      <w:r w:rsidRPr="00821AEB">
        <w:rPr>
          <w:rFonts w:ascii="Times New Roman" w:hAnsi="Times New Roman"/>
          <w:sz w:val="24"/>
          <w:szCs w:val="24"/>
        </w:rPr>
        <w:t>retendentus 3 (trīs) darba dienu laikā pēc lēmuma pieņemšanas.</w:t>
      </w:r>
    </w:p>
    <w:p w:rsidR="00553043" w:rsidRPr="00821AEB" w:rsidRDefault="00446A83" w:rsidP="00553043">
      <w:pPr>
        <w:autoSpaceDE w:val="0"/>
        <w:autoSpaceDN w:val="0"/>
        <w:adjustRightInd w:val="0"/>
        <w:spacing w:after="0" w:line="240" w:lineRule="auto"/>
        <w:jc w:val="both"/>
        <w:rPr>
          <w:rFonts w:ascii="Times New Roman" w:eastAsia="SimSun" w:hAnsi="Times New Roman"/>
          <w:sz w:val="24"/>
          <w:szCs w:val="24"/>
          <w:lang w:eastAsia="lv-LV"/>
        </w:rPr>
      </w:pPr>
      <w:r w:rsidRPr="00821AEB">
        <w:rPr>
          <w:rFonts w:ascii="Times New Roman" w:eastAsia="SimSun" w:hAnsi="Times New Roman"/>
          <w:sz w:val="24"/>
          <w:szCs w:val="24"/>
          <w:lang w:eastAsia="lv-LV"/>
        </w:rPr>
        <w:t xml:space="preserve">14.2. </w:t>
      </w:r>
      <w:r w:rsidR="00553043" w:rsidRPr="00821AEB">
        <w:rPr>
          <w:rFonts w:ascii="Times New Roman" w:eastAsia="SimSun" w:hAnsi="Times New Roman"/>
          <w:sz w:val="24"/>
          <w:szCs w:val="24"/>
          <w:lang w:eastAsia="lv-LV"/>
        </w:rPr>
        <w:t xml:space="preserve">Pasūtītājs slēgs iepirkuma līgumu </w:t>
      </w:r>
      <w:r w:rsidRPr="00821AEB">
        <w:rPr>
          <w:rFonts w:ascii="Times New Roman" w:eastAsia="SimSun" w:hAnsi="Times New Roman"/>
          <w:sz w:val="24"/>
          <w:szCs w:val="24"/>
          <w:lang w:eastAsia="lv-LV"/>
        </w:rPr>
        <w:t>(</w:t>
      </w:r>
      <w:r w:rsidR="00A149C3">
        <w:rPr>
          <w:rFonts w:ascii="Times New Roman" w:eastAsia="Times New Roman" w:hAnsi="Times New Roman"/>
          <w:sz w:val="24"/>
          <w:szCs w:val="20"/>
          <w:lang w:eastAsia="lv-LV"/>
        </w:rPr>
        <w:t>pielikums Nr.5</w:t>
      </w:r>
      <w:r w:rsidRPr="00821AEB">
        <w:rPr>
          <w:rFonts w:ascii="Times New Roman" w:eastAsia="Times New Roman" w:hAnsi="Times New Roman"/>
          <w:sz w:val="24"/>
          <w:szCs w:val="20"/>
          <w:lang w:eastAsia="lv-LV"/>
        </w:rPr>
        <w:t xml:space="preserve">) </w:t>
      </w:r>
      <w:r w:rsidR="00BA0EBD">
        <w:rPr>
          <w:rFonts w:ascii="Times New Roman" w:eastAsia="SimSun" w:hAnsi="Times New Roman"/>
          <w:sz w:val="24"/>
          <w:szCs w:val="24"/>
          <w:lang w:eastAsia="lv-LV"/>
        </w:rPr>
        <w:t>ar izraudzīto Pretendentu, pamatojoties uz P</w:t>
      </w:r>
      <w:r w:rsidR="00553043" w:rsidRPr="00821AEB">
        <w:rPr>
          <w:rFonts w:ascii="Times New Roman" w:eastAsia="SimSun" w:hAnsi="Times New Roman"/>
          <w:sz w:val="24"/>
          <w:szCs w:val="24"/>
          <w:lang w:eastAsia="lv-LV"/>
        </w:rPr>
        <w:t>retendenta piedāvājumu, un saskaņā ar iepirkuma Tehniskās specifikācijas noteikumiem.</w:t>
      </w:r>
    </w:p>
    <w:p w:rsidR="00EF1F86" w:rsidRPr="00821AEB" w:rsidRDefault="00EF1F86" w:rsidP="00553043">
      <w:pPr>
        <w:autoSpaceDE w:val="0"/>
        <w:autoSpaceDN w:val="0"/>
        <w:adjustRightInd w:val="0"/>
        <w:spacing w:after="0" w:line="240" w:lineRule="auto"/>
        <w:jc w:val="both"/>
        <w:rPr>
          <w:rFonts w:ascii="Times New Roman" w:eastAsia="SimSun" w:hAnsi="Times New Roman"/>
          <w:sz w:val="24"/>
          <w:szCs w:val="24"/>
          <w:lang w:eastAsia="lv-LV"/>
        </w:rPr>
      </w:pPr>
    </w:p>
    <w:p w:rsidR="00553043" w:rsidRPr="00821AEB" w:rsidRDefault="00553043" w:rsidP="00553043">
      <w:pPr>
        <w:spacing w:after="0" w:line="240" w:lineRule="auto"/>
        <w:rPr>
          <w:rFonts w:ascii="Times New Roman" w:eastAsia="Times New Roman" w:hAnsi="Times New Roman"/>
          <w:sz w:val="24"/>
          <w:szCs w:val="24"/>
          <w:lang w:eastAsia="lv-LV"/>
        </w:rPr>
      </w:pPr>
    </w:p>
    <w:p w:rsidR="00553043" w:rsidRPr="00821AEB" w:rsidRDefault="00553043" w:rsidP="00553043">
      <w:pPr>
        <w:spacing w:after="0" w:line="240" w:lineRule="auto"/>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 xml:space="preserve">Instrukcijai pretendentiem ir šādi pielikumi: </w:t>
      </w:r>
    </w:p>
    <w:p w:rsidR="00553043" w:rsidRPr="00821AEB" w:rsidRDefault="00553043" w:rsidP="00553043">
      <w:pPr>
        <w:spacing w:after="0" w:line="240" w:lineRule="auto"/>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Nr.</w:t>
      </w:r>
      <w:r w:rsidR="00BA0EBD">
        <w:rPr>
          <w:rFonts w:ascii="Times New Roman" w:eastAsia="Times New Roman" w:hAnsi="Times New Roman"/>
          <w:sz w:val="24"/>
          <w:szCs w:val="24"/>
          <w:lang w:eastAsia="lv-LV"/>
        </w:rPr>
        <w:t>1. – Tehniskā specifikācija uz 2 lapām</w:t>
      </w:r>
      <w:r w:rsidRPr="00821AEB">
        <w:rPr>
          <w:rFonts w:ascii="Times New Roman" w:eastAsia="Times New Roman" w:hAnsi="Times New Roman"/>
          <w:sz w:val="24"/>
          <w:szCs w:val="24"/>
          <w:lang w:eastAsia="lv-LV"/>
        </w:rPr>
        <w:t>;</w:t>
      </w:r>
    </w:p>
    <w:p w:rsidR="00553043" w:rsidRPr="00821AEB" w:rsidRDefault="00553043" w:rsidP="00553043">
      <w:pPr>
        <w:spacing w:after="0" w:line="240" w:lineRule="auto"/>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Nr.2. – Pieteikuma forma dalībai iepirkuma procedūrā uz 2 lapām;</w:t>
      </w:r>
    </w:p>
    <w:p w:rsidR="00553043" w:rsidRPr="00821AEB" w:rsidRDefault="00553043" w:rsidP="00553043">
      <w:pPr>
        <w:spacing w:after="0" w:line="240" w:lineRule="auto"/>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Nr.3. – Apliec</w:t>
      </w:r>
      <w:r w:rsidR="00BA0EBD">
        <w:rPr>
          <w:rFonts w:ascii="Times New Roman" w:eastAsia="Times New Roman" w:hAnsi="Times New Roman"/>
          <w:sz w:val="24"/>
          <w:szCs w:val="24"/>
          <w:lang w:eastAsia="lv-LV"/>
        </w:rPr>
        <w:t>inājums par pieredzi uz 1 lapas;</w:t>
      </w:r>
    </w:p>
    <w:p w:rsidR="00553043" w:rsidRPr="00821AEB" w:rsidRDefault="00553043" w:rsidP="00553043">
      <w:pPr>
        <w:spacing w:after="0" w:line="240" w:lineRule="auto"/>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Nr.4. – Tehniskā piedāvājuma f</w:t>
      </w:r>
      <w:r w:rsidR="00EA0A0C">
        <w:rPr>
          <w:rFonts w:ascii="Times New Roman" w:eastAsia="Times New Roman" w:hAnsi="Times New Roman"/>
          <w:sz w:val="24"/>
          <w:szCs w:val="24"/>
          <w:lang w:eastAsia="lv-LV"/>
        </w:rPr>
        <w:t>orma uz 1 lapas</w:t>
      </w:r>
      <w:r w:rsidRPr="00821AEB">
        <w:rPr>
          <w:rFonts w:ascii="Times New Roman" w:eastAsia="Times New Roman" w:hAnsi="Times New Roman"/>
          <w:sz w:val="24"/>
          <w:szCs w:val="24"/>
          <w:lang w:eastAsia="lv-LV"/>
        </w:rPr>
        <w:t>;</w:t>
      </w:r>
    </w:p>
    <w:p w:rsidR="00553043" w:rsidRPr="00821AEB" w:rsidRDefault="00553043" w:rsidP="00553043">
      <w:pPr>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4"/>
          <w:lang w:eastAsia="lv-LV"/>
        </w:rPr>
        <w:t xml:space="preserve">Nr.5. – Līguma projekts </w:t>
      </w:r>
      <w:r w:rsidR="00BA0EBD">
        <w:rPr>
          <w:rFonts w:ascii="Times New Roman" w:eastAsia="Times New Roman" w:hAnsi="Times New Roman"/>
          <w:sz w:val="24"/>
          <w:szCs w:val="24"/>
          <w:lang w:eastAsia="lv-LV"/>
        </w:rPr>
        <w:t>un Darba nodošanas un pieņemšanas akta projekts uz 6</w:t>
      </w:r>
      <w:r w:rsidRPr="00821AEB">
        <w:rPr>
          <w:rFonts w:ascii="Times New Roman" w:eastAsia="Times New Roman" w:hAnsi="Times New Roman"/>
          <w:sz w:val="24"/>
          <w:szCs w:val="24"/>
          <w:lang w:eastAsia="lv-LV"/>
        </w:rPr>
        <w:t xml:space="preserve"> lapām.</w:t>
      </w:r>
    </w:p>
    <w:p w:rsidR="00553043" w:rsidRPr="00821AEB" w:rsidRDefault="00553043" w:rsidP="00553043">
      <w:pPr>
        <w:spacing w:after="0" w:line="240" w:lineRule="auto"/>
        <w:jc w:val="both"/>
        <w:rPr>
          <w:rFonts w:ascii="Times New Roman" w:eastAsia="Times New Roman" w:hAnsi="Times New Roman"/>
          <w:sz w:val="24"/>
          <w:szCs w:val="20"/>
          <w:lang w:eastAsia="lv-LV"/>
        </w:rPr>
      </w:pPr>
    </w:p>
    <w:p w:rsidR="00553043" w:rsidRPr="00821AEB" w:rsidRDefault="00553043" w:rsidP="00553043">
      <w:pPr>
        <w:spacing w:after="0" w:line="360" w:lineRule="auto"/>
        <w:rPr>
          <w:rFonts w:ascii="Times New Roman" w:eastAsia="Times New Roman" w:hAnsi="Times New Roman"/>
          <w:sz w:val="24"/>
          <w:szCs w:val="20"/>
          <w:lang w:eastAsia="lv-LV"/>
        </w:rPr>
      </w:pPr>
    </w:p>
    <w:p w:rsidR="00EF1F86" w:rsidRPr="00821AEB" w:rsidRDefault="00553043" w:rsidP="00553043">
      <w:pPr>
        <w:spacing w:after="0" w:line="360" w:lineRule="auto"/>
        <w:jc w:val="right"/>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ab/>
      </w:r>
    </w:p>
    <w:p w:rsidR="002A68EB" w:rsidRDefault="00EF1F86" w:rsidP="002A68EB">
      <w:pPr>
        <w:spacing w:after="0"/>
        <w:jc w:val="right"/>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br w:type="page"/>
      </w:r>
    </w:p>
    <w:p w:rsidR="00124536" w:rsidRDefault="00124536" w:rsidP="002A68EB">
      <w:pPr>
        <w:spacing w:after="0"/>
        <w:jc w:val="right"/>
        <w:rPr>
          <w:rFonts w:ascii="Times New Roman" w:eastAsia="Times New Roman" w:hAnsi="Times New Roman"/>
          <w:b/>
          <w:sz w:val="24"/>
          <w:szCs w:val="20"/>
          <w:lang w:eastAsia="lv-LV"/>
        </w:rPr>
      </w:pPr>
    </w:p>
    <w:p w:rsidR="00553043" w:rsidRPr="00821AEB" w:rsidRDefault="00553043" w:rsidP="002A68EB">
      <w:pPr>
        <w:spacing w:after="0"/>
        <w:jc w:val="right"/>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 xml:space="preserve">1.pielikums </w:t>
      </w:r>
    </w:p>
    <w:p w:rsidR="00553043" w:rsidRPr="00821AEB" w:rsidRDefault="00553043" w:rsidP="00553043">
      <w:pPr>
        <w:spacing w:after="0" w:line="360" w:lineRule="auto"/>
        <w:ind w:left="540" w:firstLine="540"/>
        <w:jc w:val="right"/>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Nr. PA/</w:t>
      </w:r>
      <w:r w:rsidR="001F7DDB">
        <w:rPr>
          <w:rFonts w:ascii="Times New Roman" w:eastAsia="Times New Roman" w:hAnsi="Times New Roman"/>
          <w:b/>
          <w:sz w:val="24"/>
          <w:szCs w:val="20"/>
          <w:lang w:eastAsia="lv-LV"/>
        </w:rPr>
        <w:t>2017/</w:t>
      </w:r>
      <w:r w:rsidR="00124536">
        <w:rPr>
          <w:rFonts w:ascii="Times New Roman" w:eastAsia="Times New Roman" w:hAnsi="Times New Roman"/>
          <w:b/>
          <w:sz w:val="24"/>
          <w:szCs w:val="20"/>
          <w:lang w:eastAsia="lv-LV"/>
        </w:rPr>
        <w:t>20</w:t>
      </w:r>
    </w:p>
    <w:p w:rsidR="00553043" w:rsidRPr="00821AEB" w:rsidRDefault="00553043" w:rsidP="00553043">
      <w:pPr>
        <w:keepNext/>
        <w:spacing w:after="0" w:line="360" w:lineRule="auto"/>
        <w:ind w:left="540" w:firstLine="540"/>
        <w:jc w:val="center"/>
        <w:outlineLvl w:val="2"/>
        <w:rPr>
          <w:rFonts w:ascii="Times New Roman" w:eastAsia="Times New Roman" w:hAnsi="Times New Roman"/>
          <w:b/>
          <w:sz w:val="28"/>
          <w:szCs w:val="20"/>
          <w:lang w:eastAsia="lv-LV"/>
        </w:rPr>
      </w:pPr>
      <w:r w:rsidRPr="00821AEB">
        <w:rPr>
          <w:rFonts w:ascii="Times New Roman" w:eastAsia="Times New Roman" w:hAnsi="Times New Roman"/>
          <w:b/>
          <w:sz w:val="28"/>
          <w:szCs w:val="20"/>
          <w:lang w:eastAsia="lv-LV"/>
        </w:rPr>
        <w:t>Tehniskā specifikācija</w:t>
      </w:r>
    </w:p>
    <w:p w:rsidR="00553043" w:rsidRDefault="00553043" w:rsidP="00BA0EBD">
      <w:pPr>
        <w:tabs>
          <w:tab w:val="center" w:pos="567"/>
        </w:tabs>
        <w:spacing w:after="0" w:line="240" w:lineRule="auto"/>
        <w:ind w:left="-108" w:firstLine="108"/>
        <w:jc w:val="center"/>
        <w:rPr>
          <w:rFonts w:ascii="Times New Roman" w:eastAsia="Times New Roman" w:hAnsi="Times New Roman"/>
          <w:i/>
          <w:sz w:val="24"/>
          <w:szCs w:val="24"/>
          <w:lang w:eastAsia="lv-LV"/>
        </w:rPr>
      </w:pPr>
      <w:r w:rsidRPr="002A68EB">
        <w:rPr>
          <w:rFonts w:ascii="Times New Roman" w:eastAsia="Times New Roman" w:hAnsi="Times New Roman"/>
          <w:sz w:val="24"/>
          <w:szCs w:val="24"/>
          <w:lang w:eastAsia="lv-LV"/>
        </w:rPr>
        <w:t xml:space="preserve">Iepirkuma identifikācijas Nr. </w:t>
      </w:r>
      <w:r w:rsidRPr="002A68EB">
        <w:rPr>
          <w:rFonts w:ascii="Times New Roman" w:eastAsia="Times New Roman" w:hAnsi="Times New Roman"/>
          <w:i/>
          <w:sz w:val="24"/>
          <w:szCs w:val="24"/>
          <w:lang w:eastAsia="lv-LV"/>
        </w:rPr>
        <w:t>PA/</w:t>
      </w:r>
      <w:r w:rsidR="001F7DDB" w:rsidRPr="002A68EB">
        <w:rPr>
          <w:rFonts w:ascii="Times New Roman" w:eastAsia="Times New Roman" w:hAnsi="Times New Roman"/>
          <w:i/>
          <w:sz w:val="24"/>
          <w:szCs w:val="24"/>
          <w:lang w:eastAsia="lv-LV"/>
        </w:rPr>
        <w:t>2017/</w:t>
      </w:r>
      <w:r w:rsidR="00124536">
        <w:rPr>
          <w:rFonts w:ascii="Times New Roman" w:eastAsia="Times New Roman" w:hAnsi="Times New Roman"/>
          <w:i/>
          <w:sz w:val="24"/>
          <w:szCs w:val="24"/>
          <w:lang w:eastAsia="lv-LV"/>
        </w:rPr>
        <w:t>20</w:t>
      </w:r>
    </w:p>
    <w:p w:rsidR="00BA0EBD" w:rsidRPr="002A68EB" w:rsidRDefault="00BA0EBD" w:rsidP="00553043">
      <w:pPr>
        <w:tabs>
          <w:tab w:val="center" w:pos="567"/>
        </w:tabs>
        <w:spacing w:after="0" w:line="240" w:lineRule="auto"/>
        <w:ind w:left="-108" w:firstLine="108"/>
        <w:rPr>
          <w:rFonts w:ascii="Times New Roman" w:eastAsia="Times New Roman" w:hAnsi="Times New Roman"/>
          <w:sz w:val="24"/>
          <w:szCs w:val="24"/>
          <w:lang w:eastAsia="lv-LV"/>
        </w:rPr>
      </w:pPr>
    </w:p>
    <w:p w:rsidR="00553043" w:rsidRPr="002A68EB" w:rsidRDefault="00553043" w:rsidP="00553043">
      <w:pPr>
        <w:numPr>
          <w:ilvl w:val="0"/>
          <w:numId w:val="4"/>
        </w:numPr>
        <w:spacing w:after="0" w:line="240" w:lineRule="auto"/>
        <w:ind w:right="187"/>
        <w:jc w:val="both"/>
        <w:rPr>
          <w:rFonts w:ascii="Times New Roman" w:eastAsia="Times New Roman" w:hAnsi="Times New Roman"/>
          <w:b/>
          <w:sz w:val="24"/>
          <w:szCs w:val="20"/>
          <w:lang w:eastAsia="lv-LV"/>
        </w:rPr>
      </w:pPr>
      <w:r w:rsidRPr="002A68EB">
        <w:rPr>
          <w:rFonts w:ascii="Times New Roman" w:eastAsia="Times New Roman" w:hAnsi="Times New Roman"/>
          <w:b/>
          <w:sz w:val="24"/>
          <w:szCs w:val="20"/>
          <w:lang w:eastAsia="lv-LV"/>
        </w:rPr>
        <w:t xml:space="preserve">Informācija par </w:t>
      </w:r>
      <w:r w:rsidR="00A149C3" w:rsidRPr="002A68EB">
        <w:rPr>
          <w:rFonts w:ascii="Times New Roman" w:eastAsia="Times New Roman" w:hAnsi="Times New Roman"/>
          <w:b/>
          <w:sz w:val="24"/>
          <w:szCs w:val="20"/>
          <w:lang w:eastAsia="lv-LV"/>
        </w:rPr>
        <w:t xml:space="preserve">nojaucamo dzīvojamo </w:t>
      </w:r>
      <w:r w:rsidR="002A68EB" w:rsidRPr="002A68EB">
        <w:rPr>
          <w:rFonts w:ascii="Times New Roman" w:eastAsia="Times New Roman" w:hAnsi="Times New Roman"/>
          <w:b/>
          <w:sz w:val="24"/>
          <w:szCs w:val="20"/>
          <w:lang w:eastAsia="lv-LV"/>
        </w:rPr>
        <w:t>ēku</w:t>
      </w:r>
      <w:r w:rsidRPr="002A68EB">
        <w:rPr>
          <w:rFonts w:ascii="Times New Roman" w:eastAsia="Times New Roman" w:hAnsi="Times New Roman"/>
          <w:b/>
          <w:sz w:val="24"/>
          <w:szCs w:val="20"/>
          <w:lang w:eastAsia="lv-LV"/>
        </w:rPr>
        <w:t>:</w:t>
      </w:r>
    </w:p>
    <w:p w:rsidR="00A149C3" w:rsidRPr="00A149C3" w:rsidRDefault="00A149C3" w:rsidP="002A68EB">
      <w:pPr>
        <w:spacing w:after="0" w:line="240" w:lineRule="auto"/>
        <w:ind w:right="-96" w:firstLine="567"/>
        <w:jc w:val="both"/>
        <w:rPr>
          <w:rFonts w:ascii="Times New Roman" w:eastAsia="SimSun" w:hAnsi="Times New Roman"/>
          <w:bCs/>
          <w:sz w:val="24"/>
          <w:szCs w:val="24"/>
          <w:lang w:eastAsia="lv-LV"/>
        </w:rPr>
      </w:pPr>
      <w:r w:rsidRPr="00A149C3">
        <w:rPr>
          <w:rFonts w:ascii="Times New Roman" w:eastAsia="SimSun" w:hAnsi="Times New Roman"/>
          <w:bCs/>
          <w:sz w:val="24"/>
          <w:szCs w:val="24"/>
          <w:lang w:eastAsia="lv-LV"/>
        </w:rPr>
        <w:t xml:space="preserve">Dzīvojamās </w:t>
      </w:r>
      <w:r w:rsidR="002A68EB" w:rsidRPr="002A68EB">
        <w:rPr>
          <w:rFonts w:ascii="Times New Roman" w:eastAsia="SimSun" w:hAnsi="Times New Roman"/>
          <w:bCs/>
          <w:sz w:val="24"/>
          <w:szCs w:val="24"/>
          <w:lang w:eastAsia="lv-LV"/>
        </w:rPr>
        <w:t>ēkas</w:t>
      </w:r>
      <w:r w:rsidRPr="00A149C3">
        <w:rPr>
          <w:rFonts w:ascii="Times New Roman" w:eastAsia="SimSun" w:hAnsi="Times New Roman"/>
          <w:bCs/>
          <w:sz w:val="24"/>
          <w:szCs w:val="24"/>
          <w:lang w:eastAsia="lv-LV"/>
        </w:rPr>
        <w:t xml:space="preserve"> Muižas ielā 10, Ādažos, Ādažu novadā, kadastra apzīmējums 80440040060011,</w:t>
      </w:r>
      <w:r w:rsidR="002A68EB" w:rsidRPr="002A68EB">
        <w:rPr>
          <w:rFonts w:ascii="Times New Roman" w:eastAsia="SimSun" w:hAnsi="Times New Roman"/>
          <w:bCs/>
          <w:sz w:val="24"/>
          <w:szCs w:val="24"/>
          <w:lang w:eastAsia="lv-LV"/>
        </w:rPr>
        <w:t xml:space="preserve"> (turpmāk – Dzīvojamā ēka),</w:t>
      </w:r>
      <w:r w:rsidRPr="00A149C3">
        <w:rPr>
          <w:rFonts w:ascii="Times New Roman" w:eastAsia="SimSun" w:hAnsi="Times New Roman"/>
          <w:bCs/>
          <w:sz w:val="24"/>
          <w:szCs w:val="24"/>
          <w:lang w:eastAsia="lv-LV"/>
        </w:rPr>
        <w:t xml:space="preserve"> apbūves laukums – 278,3 m</w:t>
      </w:r>
      <w:r w:rsidRPr="00A149C3">
        <w:rPr>
          <w:rFonts w:ascii="Times New Roman" w:eastAsia="SimSun" w:hAnsi="Times New Roman"/>
          <w:bCs/>
          <w:sz w:val="24"/>
          <w:szCs w:val="24"/>
          <w:vertAlign w:val="superscript"/>
          <w:lang w:eastAsia="lv-LV"/>
        </w:rPr>
        <w:t>2</w:t>
      </w:r>
      <w:r w:rsidRPr="00A149C3">
        <w:rPr>
          <w:rFonts w:ascii="Times New Roman" w:eastAsia="SimSun" w:hAnsi="Times New Roman"/>
          <w:bCs/>
          <w:sz w:val="24"/>
          <w:szCs w:val="24"/>
          <w:lang w:eastAsia="lv-LV"/>
        </w:rPr>
        <w:t xml:space="preserve">, </w:t>
      </w:r>
      <w:proofErr w:type="spellStart"/>
      <w:r w:rsidRPr="00A149C3">
        <w:rPr>
          <w:rFonts w:ascii="Times New Roman" w:eastAsia="SimSun" w:hAnsi="Times New Roman"/>
          <w:bCs/>
          <w:sz w:val="24"/>
          <w:szCs w:val="24"/>
          <w:lang w:eastAsia="lv-LV"/>
        </w:rPr>
        <w:t>būvtilpums</w:t>
      </w:r>
      <w:proofErr w:type="spellEnd"/>
      <w:r w:rsidRPr="00A149C3">
        <w:rPr>
          <w:rFonts w:ascii="Times New Roman" w:eastAsia="SimSun" w:hAnsi="Times New Roman"/>
          <w:bCs/>
          <w:sz w:val="24"/>
          <w:szCs w:val="24"/>
          <w:lang w:eastAsia="lv-LV"/>
        </w:rPr>
        <w:t xml:space="preserve"> </w:t>
      </w:r>
      <w:r w:rsidR="00527B06">
        <w:rPr>
          <w:rFonts w:ascii="Times New Roman" w:eastAsia="SimSun" w:hAnsi="Times New Roman"/>
          <w:bCs/>
          <w:sz w:val="24"/>
          <w:szCs w:val="24"/>
          <w:lang w:eastAsia="lv-LV"/>
        </w:rPr>
        <w:t>–</w:t>
      </w:r>
      <w:r w:rsidRPr="00A149C3">
        <w:rPr>
          <w:rFonts w:ascii="Times New Roman" w:eastAsia="SimSun" w:hAnsi="Times New Roman"/>
          <w:bCs/>
          <w:sz w:val="24"/>
          <w:szCs w:val="24"/>
          <w:lang w:eastAsia="lv-LV"/>
        </w:rPr>
        <w:t xml:space="preserve"> 1711</w:t>
      </w:r>
      <w:r w:rsidR="00527B06">
        <w:rPr>
          <w:rFonts w:ascii="Times New Roman" w:eastAsia="SimSun" w:hAnsi="Times New Roman"/>
          <w:bCs/>
          <w:sz w:val="24"/>
          <w:szCs w:val="24"/>
          <w:lang w:eastAsia="lv-LV"/>
        </w:rPr>
        <w:t> </w:t>
      </w:r>
      <w:r w:rsidRPr="00A149C3">
        <w:rPr>
          <w:rFonts w:ascii="Times New Roman" w:eastAsia="SimSun" w:hAnsi="Times New Roman"/>
          <w:bCs/>
          <w:sz w:val="24"/>
          <w:szCs w:val="24"/>
          <w:lang w:eastAsia="lv-LV"/>
        </w:rPr>
        <w:t>m</w:t>
      </w:r>
      <w:r w:rsidRPr="00A149C3">
        <w:rPr>
          <w:rFonts w:ascii="Times New Roman" w:eastAsia="SimSun" w:hAnsi="Times New Roman"/>
          <w:bCs/>
          <w:sz w:val="24"/>
          <w:szCs w:val="24"/>
          <w:vertAlign w:val="superscript"/>
          <w:lang w:eastAsia="lv-LV"/>
        </w:rPr>
        <w:t>3</w:t>
      </w:r>
      <w:r w:rsidRPr="00A149C3">
        <w:rPr>
          <w:rFonts w:ascii="Times New Roman" w:eastAsia="SimSun" w:hAnsi="Times New Roman"/>
          <w:bCs/>
          <w:sz w:val="24"/>
          <w:szCs w:val="24"/>
          <w:lang w:eastAsia="lv-LV"/>
        </w:rPr>
        <w:t>, kopējā platība – platība 423,90 m</w:t>
      </w:r>
      <w:r w:rsidRPr="00A149C3">
        <w:rPr>
          <w:rFonts w:ascii="Times New Roman" w:eastAsia="SimSun" w:hAnsi="Times New Roman"/>
          <w:bCs/>
          <w:sz w:val="24"/>
          <w:szCs w:val="24"/>
          <w:vertAlign w:val="superscript"/>
          <w:lang w:eastAsia="lv-LV"/>
        </w:rPr>
        <w:t>2</w:t>
      </w:r>
      <w:r w:rsidRPr="00A149C3">
        <w:rPr>
          <w:rFonts w:ascii="Times New Roman" w:eastAsia="SimSun" w:hAnsi="Times New Roman"/>
          <w:bCs/>
          <w:sz w:val="24"/>
          <w:szCs w:val="24"/>
          <w:lang w:eastAsia="lv-LV"/>
        </w:rPr>
        <w:t xml:space="preserve">, stāvu skaits - 2. </w:t>
      </w:r>
    </w:p>
    <w:p w:rsidR="00A149C3" w:rsidRPr="00A149C3" w:rsidRDefault="00A149C3" w:rsidP="002A68EB">
      <w:pPr>
        <w:spacing w:after="0" w:line="240" w:lineRule="auto"/>
        <w:ind w:right="-96" w:firstLine="567"/>
        <w:jc w:val="both"/>
        <w:rPr>
          <w:rFonts w:ascii="Times New Roman" w:eastAsia="SimSun" w:hAnsi="Times New Roman"/>
          <w:bCs/>
          <w:sz w:val="24"/>
          <w:szCs w:val="24"/>
          <w:lang w:eastAsia="lv-LV"/>
        </w:rPr>
      </w:pPr>
      <w:r w:rsidRPr="00A149C3">
        <w:rPr>
          <w:rFonts w:ascii="Times New Roman" w:eastAsia="SimSun" w:hAnsi="Times New Roman"/>
          <w:bCs/>
          <w:sz w:val="24"/>
          <w:szCs w:val="24"/>
          <w:lang w:eastAsia="lv-LV"/>
        </w:rPr>
        <w:t xml:space="preserve">Dzīvojamās </w:t>
      </w:r>
      <w:r w:rsidR="002A68EB" w:rsidRPr="002A68EB">
        <w:rPr>
          <w:rFonts w:ascii="Times New Roman" w:eastAsia="SimSun" w:hAnsi="Times New Roman"/>
          <w:bCs/>
          <w:sz w:val="24"/>
          <w:szCs w:val="24"/>
          <w:lang w:eastAsia="lv-LV"/>
        </w:rPr>
        <w:t>ēkas</w:t>
      </w:r>
      <w:r w:rsidRPr="00A149C3">
        <w:rPr>
          <w:rFonts w:ascii="Times New Roman" w:eastAsia="SimSun" w:hAnsi="Times New Roman"/>
          <w:bCs/>
          <w:sz w:val="24"/>
          <w:szCs w:val="24"/>
          <w:lang w:eastAsia="lv-LV"/>
        </w:rPr>
        <w:t xml:space="preserve"> konstruktīvie elementi: pamati – ķieģeļi; ārsienas – ķieģeļu/koka, pārsegumi – koka.</w:t>
      </w:r>
    </w:p>
    <w:p w:rsidR="00A149C3" w:rsidRPr="00A149C3" w:rsidRDefault="00A149C3" w:rsidP="002A68EB">
      <w:pPr>
        <w:spacing w:after="0" w:line="240" w:lineRule="auto"/>
        <w:ind w:right="-96" w:firstLine="567"/>
        <w:jc w:val="both"/>
        <w:rPr>
          <w:rFonts w:ascii="Times New Roman" w:eastAsia="SimSun" w:hAnsi="Times New Roman"/>
          <w:bCs/>
          <w:sz w:val="24"/>
          <w:szCs w:val="24"/>
          <w:lang w:eastAsia="lv-LV"/>
        </w:rPr>
      </w:pPr>
      <w:r w:rsidRPr="00A149C3">
        <w:rPr>
          <w:rFonts w:ascii="Times New Roman" w:eastAsia="SimSun" w:hAnsi="Times New Roman"/>
          <w:bCs/>
          <w:sz w:val="24"/>
          <w:szCs w:val="24"/>
          <w:lang w:eastAsia="lv-LV"/>
        </w:rPr>
        <w:t xml:space="preserve">Dzīvojamās </w:t>
      </w:r>
      <w:r w:rsidR="002A68EB" w:rsidRPr="002A68EB">
        <w:rPr>
          <w:rFonts w:ascii="Times New Roman" w:eastAsia="SimSun" w:hAnsi="Times New Roman"/>
          <w:bCs/>
          <w:sz w:val="24"/>
          <w:szCs w:val="24"/>
          <w:lang w:eastAsia="lv-LV"/>
        </w:rPr>
        <w:t>ēkas</w:t>
      </w:r>
      <w:r w:rsidRPr="00A149C3">
        <w:rPr>
          <w:rFonts w:ascii="Times New Roman" w:eastAsia="SimSun" w:hAnsi="Times New Roman"/>
          <w:bCs/>
          <w:sz w:val="24"/>
          <w:szCs w:val="24"/>
          <w:lang w:eastAsia="lv-LV"/>
        </w:rPr>
        <w:t xml:space="preserve"> skurstenis – ķieģeļu.</w:t>
      </w:r>
    </w:p>
    <w:p w:rsidR="00A149C3" w:rsidRPr="00A149C3" w:rsidRDefault="00096263" w:rsidP="002A68EB">
      <w:pPr>
        <w:spacing w:after="0" w:line="240" w:lineRule="auto"/>
        <w:ind w:right="-96" w:firstLine="567"/>
        <w:jc w:val="both"/>
        <w:rPr>
          <w:rFonts w:ascii="Times New Roman" w:eastAsia="SimSun" w:hAnsi="Times New Roman"/>
          <w:bCs/>
          <w:sz w:val="24"/>
          <w:szCs w:val="24"/>
          <w:lang w:eastAsia="lv-LV"/>
        </w:rPr>
      </w:pPr>
      <w:r>
        <w:rPr>
          <w:rFonts w:ascii="Times New Roman" w:eastAsia="SimSun" w:hAnsi="Times New Roman"/>
          <w:bCs/>
          <w:sz w:val="24"/>
          <w:szCs w:val="24"/>
          <w:lang w:eastAsia="lv-LV"/>
        </w:rPr>
        <w:t xml:space="preserve">Saskaņā ar AS “Sadales tīkls” sniegto informāciju </w:t>
      </w:r>
      <w:r w:rsidR="0094065B">
        <w:rPr>
          <w:rFonts w:ascii="Times New Roman" w:eastAsia="SimSun" w:hAnsi="Times New Roman"/>
          <w:bCs/>
          <w:sz w:val="24"/>
          <w:szCs w:val="24"/>
          <w:lang w:eastAsia="lv-LV"/>
        </w:rPr>
        <w:t xml:space="preserve">Dzīvojamā </w:t>
      </w:r>
      <w:r w:rsidR="00A149C3" w:rsidRPr="00A149C3">
        <w:rPr>
          <w:rFonts w:ascii="Times New Roman" w:eastAsia="SimSun" w:hAnsi="Times New Roman"/>
          <w:bCs/>
          <w:sz w:val="24"/>
          <w:szCs w:val="24"/>
          <w:lang w:eastAsia="lv-LV"/>
        </w:rPr>
        <w:t xml:space="preserve">ēkā </w:t>
      </w:r>
      <w:r>
        <w:rPr>
          <w:rFonts w:ascii="Times New Roman" w:eastAsia="SimSun" w:hAnsi="Times New Roman"/>
          <w:bCs/>
          <w:sz w:val="24"/>
          <w:szCs w:val="24"/>
          <w:lang w:eastAsia="lv-LV"/>
        </w:rPr>
        <w:t xml:space="preserve">elektroapgāde ir </w:t>
      </w:r>
      <w:r w:rsidR="00A149C3" w:rsidRPr="00A149C3">
        <w:rPr>
          <w:rFonts w:ascii="Times New Roman" w:eastAsia="SimSun" w:hAnsi="Times New Roman"/>
          <w:bCs/>
          <w:sz w:val="24"/>
          <w:szCs w:val="24"/>
          <w:lang w:eastAsia="lv-LV"/>
        </w:rPr>
        <w:t>atslēgta.</w:t>
      </w:r>
      <w:r>
        <w:rPr>
          <w:rFonts w:ascii="Times New Roman" w:eastAsia="SimSun" w:hAnsi="Times New Roman"/>
          <w:bCs/>
          <w:sz w:val="24"/>
          <w:szCs w:val="24"/>
          <w:lang w:eastAsia="lv-LV"/>
        </w:rPr>
        <w:t xml:space="preserve"> Pirms būvdarbu uzsākšanas nepieciešams pārliecināties vai Dzīvojamā ēkā elektroapgāde un citas inženierkomunikācijas ir pilnībā atslēgtas.</w:t>
      </w:r>
    </w:p>
    <w:p w:rsidR="00553043" w:rsidRDefault="0094065B" w:rsidP="002A68EB">
      <w:pPr>
        <w:spacing w:after="0" w:line="240" w:lineRule="auto"/>
        <w:ind w:right="-96" w:firstLine="567"/>
        <w:jc w:val="both"/>
        <w:rPr>
          <w:rFonts w:ascii="Times New Roman" w:eastAsia="Times New Roman" w:hAnsi="Times New Roman"/>
          <w:sz w:val="24"/>
          <w:szCs w:val="20"/>
          <w:lang w:eastAsia="lv-LV"/>
        </w:rPr>
      </w:pPr>
      <w:r>
        <w:rPr>
          <w:rFonts w:ascii="Times New Roman" w:eastAsia="SimSun" w:hAnsi="Times New Roman"/>
          <w:bCs/>
          <w:sz w:val="24"/>
          <w:szCs w:val="24"/>
          <w:lang w:eastAsia="lv-LV"/>
        </w:rPr>
        <w:t>Dzīvojamā ēka</w:t>
      </w:r>
      <w:r w:rsidR="00A149C3" w:rsidRPr="002A68EB">
        <w:rPr>
          <w:rFonts w:ascii="Times New Roman" w:eastAsia="SimSun" w:hAnsi="Times New Roman"/>
          <w:bCs/>
          <w:sz w:val="24"/>
          <w:szCs w:val="24"/>
          <w:lang w:eastAsia="lv-LV"/>
        </w:rPr>
        <w:t xml:space="preserve"> atrodas uz juridiskai personai piederošas zemes vienības ar kadastra apzīmējumu </w:t>
      </w:r>
      <w:hyperlink r:id="rId11" w:history="1">
        <w:r w:rsidR="00A149C3" w:rsidRPr="002A68EB">
          <w:rPr>
            <w:rFonts w:ascii="Times New Roman" w:eastAsia="Times New Roman" w:hAnsi="Times New Roman"/>
            <w:sz w:val="24"/>
            <w:szCs w:val="20"/>
            <w:lang w:eastAsia="lv-LV"/>
          </w:rPr>
          <w:t>80440040060</w:t>
        </w:r>
      </w:hyperlink>
      <w:r w:rsidR="00A149C3" w:rsidRPr="002A68EB">
        <w:rPr>
          <w:rFonts w:ascii="Times New Roman" w:eastAsia="Times New Roman" w:hAnsi="Times New Roman"/>
          <w:sz w:val="24"/>
          <w:szCs w:val="20"/>
          <w:lang w:eastAsia="lv-LV"/>
        </w:rPr>
        <w:t>.</w:t>
      </w:r>
    </w:p>
    <w:p w:rsidR="00BA0EBD" w:rsidRPr="002A68EB" w:rsidRDefault="00BA0EBD" w:rsidP="002A68EB">
      <w:pPr>
        <w:spacing w:after="0" w:line="240" w:lineRule="auto"/>
        <w:ind w:right="-96" w:firstLine="567"/>
        <w:jc w:val="both"/>
        <w:rPr>
          <w:rFonts w:ascii="Times New Roman" w:eastAsia="Times New Roman" w:hAnsi="Times New Roman"/>
          <w:sz w:val="24"/>
          <w:szCs w:val="20"/>
          <w:lang w:eastAsia="lv-LV"/>
        </w:rPr>
      </w:pPr>
    </w:p>
    <w:p w:rsidR="00553043" w:rsidRPr="002A68EB" w:rsidRDefault="00553043" w:rsidP="00553043">
      <w:pPr>
        <w:numPr>
          <w:ilvl w:val="0"/>
          <w:numId w:val="4"/>
        </w:numPr>
        <w:spacing w:before="120" w:after="0" w:line="240" w:lineRule="auto"/>
        <w:ind w:left="924" w:right="-96" w:hanging="357"/>
        <w:jc w:val="both"/>
        <w:rPr>
          <w:rFonts w:ascii="Times New Roman" w:eastAsia="Times New Roman" w:hAnsi="Times New Roman"/>
          <w:b/>
          <w:sz w:val="24"/>
          <w:szCs w:val="20"/>
          <w:lang w:eastAsia="lv-LV"/>
        </w:rPr>
      </w:pPr>
      <w:r w:rsidRPr="002A68EB">
        <w:rPr>
          <w:rFonts w:ascii="Times New Roman" w:eastAsia="Times New Roman" w:hAnsi="Times New Roman"/>
          <w:b/>
          <w:sz w:val="24"/>
          <w:szCs w:val="20"/>
          <w:lang w:eastAsia="lv-LV"/>
        </w:rPr>
        <w:t>Darba uzdevums:</w:t>
      </w:r>
    </w:p>
    <w:p w:rsidR="00553043" w:rsidRPr="002A68EB" w:rsidRDefault="00553043" w:rsidP="002A68EB">
      <w:pPr>
        <w:numPr>
          <w:ilvl w:val="1"/>
          <w:numId w:val="5"/>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 xml:space="preserve">Jāveic </w:t>
      </w:r>
      <w:r w:rsidR="00527B06">
        <w:rPr>
          <w:rFonts w:ascii="Times New Roman" w:eastAsia="Times New Roman" w:hAnsi="Times New Roman"/>
          <w:sz w:val="24"/>
          <w:szCs w:val="20"/>
          <w:lang w:eastAsia="lv-LV"/>
        </w:rPr>
        <w:t>Pasūtītāja</w:t>
      </w:r>
      <w:r w:rsidRPr="002A68EB">
        <w:rPr>
          <w:rFonts w:ascii="Times New Roman" w:eastAsia="Times New Roman" w:hAnsi="Times New Roman"/>
          <w:sz w:val="24"/>
          <w:szCs w:val="20"/>
          <w:lang w:eastAsia="lv-LV"/>
        </w:rPr>
        <w:t xml:space="preserve"> valdījumā </w:t>
      </w:r>
      <w:r w:rsidRPr="002A68EB">
        <w:rPr>
          <w:rFonts w:ascii="Times New Roman" w:eastAsia="Times New Roman" w:hAnsi="Times New Roman"/>
          <w:bCs/>
          <w:iCs/>
          <w:sz w:val="24"/>
          <w:szCs w:val="24"/>
          <w:lang w:eastAsia="lv-LV"/>
        </w:rPr>
        <w:t xml:space="preserve">esošās </w:t>
      </w:r>
      <w:r w:rsidR="00A149C3" w:rsidRPr="00A149C3">
        <w:rPr>
          <w:rFonts w:ascii="Times New Roman" w:eastAsia="SimSun" w:hAnsi="Times New Roman"/>
          <w:bCs/>
          <w:sz w:val="24"/>
          <w:szCs w:val="24"/>
          <w:lang w:eastAsia="lv-LV"/>
        </w:rPr>
        <w:t xml:space="preserve">Dzīvojamās </w:t>
      </w:r>
      <w:r w:rsidR="002A68EB" w:rsidRPr="002A68EB">
        <w:rPr>
          <w:rFonts w:ascii="Times New Roman" w:eastAsia="SimSun" w:hAnsi="Times New Roman"/>
          <w:bCs/>
          <w:sz w:val="24"/>
          <w:szCs w:val="24"/>
          <w:lang w:eastAsia="lv-LV"/>
        </w:rPr>
        <w:t>ēkas</w:t>
      </w:r>
      <w:r w:rsidR="00A149C3" w:rsidRPr="00A149C3">
        <w:rPr>
          <w:rFonts w:ascii="Times New Roman" w:eastAsia="SimSun" w:hAnsi="Times New Roman"/>
          <w:bCs/>
          <w:sz w:val="24"/>
          <w:szCs w:val="24"/>
          <w:lang w:eastAsia="lv-LV"/>
        </w:rPr>
        <w:t xml:space="preserve"> Muižas ielā 10, Ādažos, Ādažu novadā, kadastra apzīmējums 80440040060011</w:t>
      </w:r>
      <w:r w:rsidRPr="002A68EB">
        <w:rPr>
          <w:rFonts w:ascii="Times New Roman" w:eastAsia="Times New Roman" w:hAnsi="Times New Roman"/>
          <w:sz w:val="24"/>
          <w:szCs w:val="20"/>
          <w:lang w:eastAsia="lv-LV"/>
        </w:rPr>
        <w:t xml:space="preserve">, nojaukšana, pamatojoties uz </w:t>
      </w:r>
      <w:r w:rsidR="00A149C3" w:rsidRPr="002A68EB">
        <w:rPr>
          <w:rFonts w:ascii="Times New Roman" w:eastAsia="Times New Roman" w:hAnsi="Times New Roman"/>
          <w:sz w:val="24"/>
          <w:szCs w:val="20"/>
          <w:lang w:eastAsia="lv-LV"/>
        </w:rPr>
        <w:t>Ādažu novada būvvaldes 2016</w:t>
      </w:r>
      <w:r w:rsidRPr="002A68EB">
        <w:rPr>
          <w:rFonts w:ascii="Times New Roman" w:eastAsia="Times New Roman" w:hAnsi="Times New Roman"/>
          <w:sz w:val="24"/>
          <w:szCs w:val="20"/>
          <w:lang w:eastAsia="lv-LV"/>
        </w:rPr>
        <w:t xml:space="preserve">.gada </w:t>
      </w:r>
      <w:r w:rsidR="00A149C3" w:rsidRPr="002A68EB">
        <w:rPr>
          <w:rFonts w:ascii="Times New Roman" w:eastAsia="Times New Roman" w:hAnsi="Times New Roman"/>
          <w:sz w:val="24"/>
          <w:szCs w:val="20"/>
          <w:lang w:eastAsia="lv-LV"/>
        </w:rPr>
        <w:t>20.decembrī</w:t>
      </w:r>
      <w:r w:rsidRPr="002A68EB">
        <w:rPr>
          <w:rFonts w:ascii="Times New Roman" w:eastAsia="Times New Roman" w:hAnsi="Times New Roman"/>
          <w:sz w:val="24"/>
          <w:szCs w:val="20"/>
          <w:lang w:eastAsia="lv-LV"/>
        </w:rPr>
        <w:t xml:space="preserve"> akceptēto </w:t>
      </w:r>
      <w:r w:rsidR="00A149C3" w:rsidRPr="002A68EB">
        <w:rPr>
          <w:rFonts w:ascii="Times New Roman" w:eastAsia="Times New Roman" w:hAnsi="Times New Roman"/>
          <w:sz w:val="24"/>
          <w:szCs w:val="20"/>
          <w:lang w:eastAsia="lv-LV"/>
        </w:rPr>
        <w:t>būv</w:t>
      </w:r>
      <w:r w:rsidRPr="002A68EB">
        <w:rPr>
          <w:rFonts w:ascii="Times New Roman" w:eastAsia="Times New Roman" w:hAnsi="Times New Roman"/>
          <w:sz w:val="24"/>
          <w:szCs w:val="20"/>
          <w:lang w:eastAsia="lv-LV"/>
        </w:rPr>
        <w:t xml:space="preserve">projektu un izsniegto </w:t>
      </w:r>
      <w:r w:rsidR="00A149C3" w:rsidRPr="002A68EB">
        <w:rPr>
          <w:rFonts w:ascii="Times New Roman" w:eastAsia="Times New Roman" w:hAnsi="Times New Roman"/>
          <w:sz w:val="24"/>
          <w:szCs w:val="20"/>
          <w:lang w:eastAsia="lv-LV"/>
        </w:rPr>
        <w:t>paskaidrojuma rakstu ēkas nojaukšanai</w:t>
      </w:r>
      <w:r w:rsidRPr="002A68EB">
        <w:rPr>
          <w:rFonts w:ascii="Times New Roman" w:eastAsia="Times New Roman" w:hAnsi="Times New Roman"/>
          <w:sz w:val="24"/>
          <w:szCs w:val="20"/>
          <w:lang w:eastAsia="lv-LV"/>
        </w:rPr>
        <w:t>, t.sk.:</w:t>
      </w:r>
    </w:p>
    <w:p w:rsidR="00553043" w:rsidRPr="002A68EB" w:rsidRDefault="00A149C3" w:rsidP="002A68EB">
      <w:pPr>
        <w:numPr>
          <w:ilvl w:val="2"/>
          <w:numId w:val="5"/>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būvprojektā un izsniegtajā paskaidrojuma rakstā ēkas nojaukšanai</w:t>
      </w:r>
      <w:r w:rsidR="00553043" w:rsidRPr="002A68EB">
        <w:rPr>
          <w:rFonts w:ascii="Times New Roman" w:eastAsia="Times New Roman" w:hAnsi="Times New Roman"/>
          <w:sz w:val="24"/>
          <w:szCs w:val="20"/>
          <w:lang w:eastAsia="lv-LV"/>
        </w:rPr>
        <w:t xml:space="preserve"> noteikto būvdarbu uzsākšanas nosacījumu izpilde, iesniedzot nepieciešamos dokumentus </w:t>
      </w:r>
      <w:r w:rsidRPr="002A68EB">
        <w:rPr>
          <w:rFonts w:ascii="Times New Roman" w:eastAsia="Times New Roman" w:hAnsi="Times New Roman"/>
          <w:sz w:val="24"/>
          <w:szCs w:val="20"/>
          <w:lang w:eastAsia="lv-LV"/>
        </w:rPr>
        <w:t>Ādažu novada būvvaldē</w:t>
      </w:r>
      <w:r w:rsidR="00553043" w:rsidRPr="002A68EB">
        <w:rPr>
          <w:rFonts w:ascii="Times New Roman" w:eastAsia="Times New Roman" w:hAnsi="Times New Roman"/>
          <w:sz w:val="24"/>
          <w:szCs w:val="20"/>
          <w:lang w:eastAsia="lv-LV"/>
        </w:rPr>
        <w:t>;</w:t>
      </w:r>
    </w:p>
    <w:p w:rsidR="002A68EB" w:rsidRPr="002A68EB" w:rsidRDefault="002A68EB" w:rsidP="002A68EB">
      <w:pPr>
        <w:numPr>
          <w:ilvl w:val="2"/>
          <w:numId w:val="5"/>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būvlaukuma aprīkojuma nodrošināšana;</w:t>
      </w:r>
    </w:p>
    <w:p w:rsidR="00553043" w:rsidRPr="002A68EB" w:rsidRDefault="00E25F8C" w:rsidP="002A68EB">
      <w:pPr>
        <w:numPr>
          <w:ilvl w:val="2"/>
          <w:numId w:val="5"/>
        </w:numPr>
        <w:spacing w:after="0" w:line="240" w:lineRule="auto"/>
        <w:ind w:left="0" w:right="-96" w:firstLine="0"/>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D</w:t>
      </w:r>
      <w:r w:rsidR="00A149C3" w:rsidRPr="002A68EB">
        <w:rPr>
          <w:rFonts w:ascii="Times New Roman" w:eastAsia="Times New Roman" w:hAnsi="Times New Roman"/>
          <w:sz w:val="24"/>
          <w:szCs w:val="20"/>
          <w:lang w:eastAsia="lv-LV"/>
        </w:rPr>
        <w:t xml:space="preserve">zīvojamās </w:t>
      </w:r>
      <w:r>
        <w:rPr>
          <w:rFonts w:ascii="Times New Roman" w:eastAsia="Times New Roman" w:hAnsi="Times New Roman"/>
          <w:sz w:val="24"/>
          <w:szCs w:val="20"/>
          <w:lang w:eastAsia="lv-LV"/>
        </w:rPr>
        <w:t>ēkas</w:t>
      </w:r>
      <w:r w:rsidR="00553043" w:rsidRPr="002A68EB">
        <w:rPr>
          <w:rFonts w:ascii="Times New Roman" w:eastAsia="Times New Roman" w:hAnsi="Times New Roman"/>
          <w:sz w:val="24"/>
          <w:szCs w:val="20"/>
          <w:lang w:eastAsia="lv-LV"/>
        </w:rPr>
        <w:t xml:space="preserve"> </w:t>
      </w:r>
      <w:r w:rsidR="00ED0C04">
        <w:rPr>
          <w:rFonts w:ascii="Times New Roman" w:eastAsia="Times New Roman" w:hAnsi="Times New Roman"/>
          <w:sz w:val="24"/>
          <w:szCs w:val="20"/>
          <w:lang w:eastAsia="lv-LV"/>
        </w:rPr>
        <w:t>nojaukšana</w:t>
      </w:r>
      <w:r w:rsidR="00553043" w:rsidRPr="002A68EB">
        <w:rPr>
          <w:rFonts w:ascii="Times New Roman" w:eastAsia="Times New Roman" w:hAnsi="Times New Roman"/>
          <w:sz w:val="24"/>
          <w:szCs w:val="20"/>
          <w:lang w:eastAsia="lv-LV"/>
        </w:rPr>
        <w:t>;</w:t>
      </w:r>
    </w:p>
    <w:p w:rsidR="00553043" w:rsidRPr="002A68EB" w:rsidRDefault="00553043" w:rsidP="002A68EB">
      <w:pPr>
        <w:numPr>
          <w:ilvl w:val="2"/>
          <w:numId w:val="5"/>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būvgružu savākšana un nodošana atkritumu poligonā;</w:t>
      </w:r>
    </w:p>
    <w:p w:rsidR="00553043" w:rsidRDefault="00553043" w:rsidP="002A68EB">
      <w:pPr>
        <w:numPr>
          <w:ilvl w:val="2"/>
          <w:numId w:val="5"/>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 xml:space="preserve">teritorijas labiekārtošana (bedru </w:t>
      </w:r>
      <w:r w:rsidR="00527B06">
        <w:rPr>
          <w:rFonts w:ascii="Times New Roman" w:eastAsia="Times New Roman" w:hAnsi="Times New Roman"/>
          <w:sz w:val="24"/>
          <w:szCs w:val="20"/>
          <w:lang w:eastAsia="lv-LV"/>
        </w:rPr>
        <w:t>aizbēršana</w:t>
      </w:r>
      <w:r w:rsidRPr="002A68EB">
        <w:rPr>
          <w:rFonts w:ascii="Times New Roman" w:eastAsia="Times New Roman" w:hAnsi="Times New Roman"/>
          <w:sz w:val="24"/>
          <w:szCs w:val="20"/>
          <w:lang w:eastAsia="lv-LV"/>
        </w:rPr>
        <w:t>, augsnes virskārtas izlīdzināšana, melnzemes uzvešana, zālāja iesēšana);</w:t>
      </w:r>
    </w:p>
    <w:p w:rsidR="00ED0C04" w:rsidRDefault="00ED0C04" w:rsidP="002A68EB">
      <w:pPr>
        <w:numPr>
          <w:ilvl w:val="2"/>
          <w:numId w:val="5"/>
        </w:numPr>
        <w:spacing w:after="0" w:line="240" w:lineRule="auto"/>
        <w:ind w:left="0" w:right="-96" w:firstLine="0"/>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Institūciju atzinumu par darbu veikšanu atbilstoši </w:t>
      </w:r>
      <w:r w:rsidRPr="002A68EB">
        <w:rPr>
          <w:rFonts w:ascii="Times New Roman" w:eastAsia="Times New Roman" w:hAnsi="Times New Roman"/>
          <w:sz w:val="24"/>
          <w:szCs w:val="20"/>
          <w:lang w:eastAsia="lv-LV"/>
        </w:rPr>
        <w:t>būvprojektā un izsniegtajā paskaidrojuma rakstā ēkas nojaukšanai</w:t>
      </w:r>
      <w:r>
        <w:rPr>
          <w:rFonts w:ascii="Times New Roman" w:eastAsia="Times New Roman" w:hAnsi="Times New Roman"/>
          <w:sz w:val="24"/>
          <w:szCs w:val="20"/>
          <w:lang w:eastAsia="lv-LV"/>
        </w:rPr>
        <w:t xml:space="preserve"> prasībām saņemšana</w:t>
      </w:r>
      <w:r w:rsidRPr="00821AEB">
        <w:rPr>
          <w:rFonts w:ascii="Times New Roman" w:eastAsia="Times New Roman" w:hAnsi="Times New Roman"/>
          <w:sz w:val="24"/>
          <w:szCs w:val="20"/>
          <w:lang w:eastAsia="lv-LV"/>
        </w:rPr>
        <w:t xml:space="preserve"> un </w:t>
      </w:r>
      <w:r>
        <w:rPr>
          <w:rFonts w:ascii="Times New Roman" w:eastAsia="Times New Roman" w:hAnsi="Times New Roman"/>
          <w:sz w:val="24"/>
          <w:szCs w:val="20"/>
          <w:lang w:eastAsia="lv-LV"/>
        </w:rPr>
        <w:t>Ādažu novada būvvaldes</w:t>
      </w:r>
      <w:r w:rsidRPr="00821AEB">
        <w:rPr>
          <w:rFonts w:ascii="Times New Roman" w:eastAsia="Times New Roman" w:hAnsi="Times New Roman"/>
          <w:sz w:val="24"/>
          <w:szCs w:val="20"/>
          <w:lang w:eastAsia="lv-LV"/>
        </w:rPr>
        <w:t xml:space="preserve"> izziņas par </w:t>
      </w:r>
      <w:r>
        <w:rPr>
          <w:rFonts w:ascii="Times New Roman" w:eastAsia="Times New Roman" w:hAnsi="Times New Roman"/>
          <w:sz w:val="24"/>
          <w:szCs w:val="20"/>
          <w:lang w:eastAsia="lv-LV"/>
        </w:rPr>
        <w:t>Dzīvojamās ēkas</w:t>
      </w:r>
      <w:r w:rsidRPr="00821AEB">
        <w:rPr>
          <w:rFonts w:ascii="Times New Roman" w:eastAsia="Times New Roman" w:hAnsi="Times New Roman"/>
          <w:sz w:val="24"/>
          <w:szCs w:val="20"/>
          <w:lang w:eastAsia="lv-LV"/>
        </w:rPr>
        <w:t xml:space="preserve"> neesību dabā saņemšana un iesniegšana </w:t>
      </w:r>
      <w:r>
        <w:rPr>
          <w:rFonts w:ascii="Times New Roman" w:eastAsia="Times New Roman" w:hAnsi="Times New Roman"/>
          <w:sz w:val="24"/>
          <w:szCs w:val="20"/>
          <w:lang w:eastAsia="lv-LV"/>
        </w:rPr>
        <w:t>Pasūtītājam.</w:t>
      </w:r>
    </w:p>
    <w:p w:rsidR="00BA0EBD" w:rsidRPr="002A68EB" w:rsidRDefault="00BA0EBD" w:rsidP="00BA0EBD">
      <w:pPr>
        <w:spacing w:after="0" w:line="240" w:lineRule="auto"/>
        <w:ind w:right="-96"/>
        <w:jc w:val="both"/>
        <w:rPr>
          <w:rFonts w:ascii="Times New Roman" w:eastAsia="Times New Roman" w:hAnsi="Times New Roman"/>
          <w:sz w:val="24"/>
          <w:szCs w:val="20"/>
          <w:lang w:eastAsia="lv-LV"/>
        </w:rPr>
      </w:pPr>
    </w:p>
    <w:p w:rsidR="00553043" w:rsidRPr="002A68EB" w:rsidRDefault="00553043" w:rsidP="00553043">
      <w:pPr>
        <w:numPr>
          <w:ilvl w:val="0"/>
          <w:numId w:val="5"/>
        </w:numPr>
        <w:spacing w:after="0" w:line="240" w:lineRule="auto"/>
        <w:ind w:left="993" w:right="-96" w:hanging="426"/>
        <w:jc w:val="both"/>
        <w:rPr>
          <w:rFonts w:ascii="Times New Roman" w:eastAsia="Times New Roman" w:hAnsi="Times New Roman"/>
          <w:b/>
          <w:sz w:val="24"/>
          <w:szCs w:val="20"/>
          <w:lang w:eastAsia="lv-LV"/>
        </w:rPr>
      </w:pPr>
      <w:r w:rsidRPr="002A68EB">
        <w:rPr>
          <w:rFonts w:ascii="Times New Roman" w:eastAsia="Times New Roman" w:hAnsi="Times New Roman"/>
          <w:b/>
          <w:sz w:val="24"/>
          <w:szCs w:val="20"/>
          <w:lang w:eastAsia="lv-LV"/>
        </w:rPr>
        <w:t>Izpildes termiņš</w:t>
      </w:r>
    </w:p>
    <w:p w:rsidR="00553043" w:rsidRDefault="00553043" w:rsidP="00553043">
      <w:pPr>
        <w:spacing w:after="0" w:line="240" w:lineRule="auto"/>
        <w:ind w:right="-96"/>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Darba izpildes termiņš –</w:t>
      </w:r>
      <w:r w:rsidR="00FE2B19">
        <w:rPr>
          <w:rFonts w:ascii="Times New Roman" w:eastAsia="Times New Roman" w:hAnsi="Times New Roman"/>
          <w:sz w:val="24"/>
          <w:szCs w:val="20"/>
          <w:lang w:eastAsia="lv-LV"/>
        </w:rPr>
        <w:t xml:space="preserve"> </w:t>
      </w:r>
      <w:r w:rsidRPr="002A68EB">
        <w:rPr>
          <w:rFonts w:ascii="Times New Roman" w:eastAsia="Times New Roman" w:hAnsi="Times New Roman"/>
          <w:sz w:val="24"/>
          <w:szCs w:val="20"/>
          <w:lang w:eastAsia="lv-LV"/>
        </w:rPr>
        <w:t>3 (trīs) mēnešu laikā no iepirkuma līguma noslēgšanas dienas.</w:t>
      </w:r>
    </w:p>
    <w:p w:rsidR="00BA0EBD" w:rsidRPr="002A68EB" w:rsidRDefault="00BA0EBD" w:rsidP="00553043">
      <w:pPr>
        <w:spacing w:after="0" w:line="240" w:lineRule="auto"/>
        <w:ind w:right="-96"/>
        <w:jc w:val="both"/>
        <w:rPr>
          <w:rFonts w:ascii="Times New Roman" w:eastAsia="Times New Roman" w:hAnsi="Times New Roman"/>
          <w:sz w:val="24"/>
          <w:szCs w:val="20"/>
          <w:lang w:eastAsia="lv-LV"/>
        </w:rPr>
      </w:pPr>
    </w:p>
    <w:p w:rsidR="00553043" w:rsidRPr="002A68EB" w:rsidRDefault="00553043" w:rsidP="00553043">
      <w:pPr>
        <w:numPr>
          <w:ilvl w:val="0"/>
          <w:numId w:val="5"/>
        </w:numPr>
        <w:spacing w:after="0" w:line="240" w:lineRule="auto"/>
        <w:ind w:left="993" w:right="-96" w:hanging="426"/>
        <w:jc w:val="both"/>
        <w:rPr>
          <w:rFonts w:ascii="Times New Roman" w:eastAsia="Times New Roman" w:hAnsi="Times New Roman"/>
          <w:b/>
          <w:sz w:val="24"/>
          <w:szCs w:val="20"/>
          <w:lang w:eastAsia="lv-LV"/>
        </w:rPr>
      </w:pPr>
      <w:r w:rsidRPr="002A68EB">
        <w:rPr>
          <w:rFonts w:ascii="Times New Roman" w:eastAsia="Times New Roman" w:hAnsi="Times New Roman"/>
          <w:b/>
          <w:sz w:val="24"/>
          <w:szCs w:val="20"/>
          <w:lang w:eastAsia="lv-LV"/>
        </w:rPr>
        <w:t>Papildus prasības</w:t>
      </w:r>
    </w:p>
    <w:p w:rsidR="00553043" w:rsidRPr="002A68EB" w:rsidRDefault="00553043" w:rsidP="002A68EB">
      <w:pPr>
        <w:numPr>
          <w:ilvl w:val="1"/>
          <w:numId w:val="5"/>
        </w:numPr>
        <w:spacing w:after="0" w:line="240" w:lineRule="auto"/>
        <w:ind w:left="0" w:right="-96" w:firstLine="0"/>
        <w:jc w:val="both"/>
        <w:rPr>
          <w:rFonts w:ascii="Times New Roman" w:eastAsia="Times New Roman" w:hAnsi="Times New Roman"/>
          <w:b/>
          <w:sz w:val="24"/>
          <w:szCs w:val="20"/>
          <w:lang w:eastAsia="lv-LV"/>
        </w:rPr>
      </w:pPr>
      <w:r w:rsidRPr="002A68EB">
        <w:rPr>
          <w:rFonts w:ascii="Times New Roman" w:eastAsia="Times New Roman" w:hAnsi="Times New Roman"/>
          <w:sz w:val="24"/>
          <w:szCs w:val="20"/>
          <w:lang w:eastAsia="lv-LV"/>
        </w:rPr>
        <w:t xml:space="preserve">Pretendentam jāveic </w:t>
      </w:r>
      <w:r w:rsidR="00ED0C04">
        <w:rPr>
          <w:rFonts w:ascii="Times New Roman" w:eastAsia="Times New Roman" w:hAnsi="Times New Roman"/>
          <w:sz w:val="24"/>
          <w:szCs w:val="20"/>
          <w:lang w:eastAsia="lv-LV"/>
        </w:rPr>
        <w:t>nojaucamās</w:t>
      </w:r>
      <w:r w:rsidRPr="002A68EB">
        <w:rPr>
          <w:rFonts w:ascii="Times New Roman" w:eastAsia="Times New Roman" w:hAnsi="Times New Roman"/>
          <w:sz w:val="24"/>
          <w:szCs w:val="20"/>
          <w:lang w:eastAsia="lv-LV"/>
        </w:rPr>
        <w:t xml:space="preserve"> </w:t>
      </w:r>
      <w:r w:rsidR="00E25F8C">
        <w:rPr>
          <w:rFonts w:ascii="Times New Roman" w:eastAsia="Times New Roman" w:hAnsi="Times New Roman"/>
          <w:sz w:val="24"/>
          <w:szCs w:val="20"/>
          <w:lang w:eastAsia="lv-LV"/>
        </w:rPr>
        <w:t>D</w:t>
      </w:r>
      <w:r w:rsidR="002A68EB" w:rsidRPr="002A68EB">
        <w:rPr>
          <w:rFonts w:ascii="Times New Roman" w:eastAsia="Times New Roman" w:hAnsi="Times New Roman"/>
          <w:sz w:val="24"/>
          <w:szCs w:val="20"/>
          <w:lang w:eastAsia="lv-LV"/>
        </w:rPr>
        <w:t>zīvojamās</w:t>
      </w:r>
      <w:r w:rsidRPr="002A68EB">
        <w:rPr>
          <w:rFonts w:ascii="Times New Roman" w:eastAsia="Times New Roman" w:hAnsi="Times New Roman"/>
          <w:sz w:val="24"/>
          <w:szCs w:val="20"/>
          <w:lang w:eastAsia="lv-LV"/>
        </w:rPr>
        <w:t xml:space="preserve"> </w:t>
      </w:r>
      <w:r w:rsidR="00E25F8C">
        <w:rPr>
          <w:rFonts w:ascii="Times New Roman" w:eastAsia="Times New Roman" w:hAnsi="Times New Roman"/>
          <w:sz w:val="24"/>
          <w:szCs w:val="20"/>
          <w:lang w:eastAsia="lv-LV"/>
        </w:rPr>
        <w:t>ēkas</w:t>
      </w:r>
      <w:r w:rsidRPr="002A68EB">
        <w:rPr>
          <w:rFonts w:ascii="Times New Roman" w:eastAsia="Times New Roman" w:hAnsi="Times New Roman"/>
          <w:sz w:val="24"/>
          <w:szCs w:val="20"/>
          <w:lang w:eastAsia="lv-LV"/>
        </w:rPr>
        <w:t xml:space="preserve"> apskate.</w:t>
      </w:r>
    </w:p>
    <w:p w:rsidR="002A68EB" w:rsidRPr="002A68EB" w:rsidRDefault="00553043" w:rsidP="002A68EB">
      <w:pPr>
        <w:numPr>
          <w:ilvl w:val="1"/>
          <w:numId w:val="5"/>
        </w:numPr>
        <w:spacing w:after="0" w:line="240" w:lineRule="auto"/>
        <w:ind w:left="0" w:right="-96" w:firstLine="0"/>
        <w:jc w:val="both"/>
        <w:rPr>
          <w:rFonts w:ascii="Times New Roman" w:eastAsia="Times New Roman" w:hAnsi="Times New Roman"/>
          <w:b/>
          <w:sz w:val="24"/>
          <w:szCs w:val="20"/>
          <w:lang w:eastAsia="lv-LV"/>
        </w:rPr>
      </w:pPr>
      <w:r w:rsidRPr="002A68EB">
        <w:rPr>
          <w:rFonts w:ascii="Times New Roman" w:eastAsia="Times New Roman" w:hAnsi="Times New Roman"/>
          <w:sz w:val="24"/>
          <w:szCs w:val="20"/>
          <w:lang w:eastAsia="lv-LV"/>
        </w:rPr>
        <w:t>Izpildītājam patstāvīgi jārisina jautājumi un problēmas, kas saistīti ar darba uzdevuma izpildē nepieciešamo darbu un dokumentu saņemšanu un saskaņošanu.</w:t>
      </w:r>
    </w:p>
    <w:p w:rsidR="00553043" w:rsidRPr="002A68EB" w:rsidRDefault="00553043" w:rsidP="002A68EB">
      <w:pPr>
        <w:numPr>
          <w:ilvl w:val="1"/>
          <w:numId w:val="5"/>
        </w:numPr>
        <w:spacing w:after="0" w:line="240" w:lineRule="auto"/>
        <w:ind w:left="0" w:right="-96" w:firstLine="0"/>
        <w:jc w:val="both"/>
        <w:rPr>
          <w:rFonts w:ascii="Times New Roman" w:eastAsia="Times New Roman" w:hAnsi="Times New Roman"/>
          <w:b/>
          <w:sz w:val="24"/>
          <w:szCs w:val="20"/>
          <w:lang w:eastAsia="lv-LV"/>
        </w:rPr>
      </w:pPr>
      <w:r w:rsidRPr="002A68EB">
        <w:rPr>
          <w:rFonts w:ascii="Times New Roman" w:eastAsia="Times New Roman" w:hAnsi="Times New Roman"/>
          <w:sz w:val="24"/>
          <w:szCs w:val="20"/>
          <w:lang w:eastAsia="lv-LV"/>
        </w:rPr>
        <w:t xml:space="preserve">Šī darba uzdevuma ietvaros izpildītājs netiks pilnvarots parakstīt dokumentus, kas radīs saistības </w:t>
      </w:r>
      <w:r w:rsidR="00372A99">
        <w:rPr>
          <w:rFonts w:ascii="Times New Roman" w:eastAsia="Times New Roman" w:hAnsi="Times New Roman"/>
          <w:sz w:val="24"/>
          <w:szCs w:val="20"/>
          <w:lang w:eastAsia="lv-LV"/>
        </w:rPr>
        <w:t>Pasūtītājam</w:t>
      </w:r>
      <w:r w:rsidRPr="002A68EB">
        <w:rPr>
          <w:rFonts w:ascii="Times New Roman" w:eastAsia="Times New Roman" w:hAnsi="Times New Roman"/>
          <w:sz w:val="24"/>
          <w:szCs w:val="20"/>
          <w:lang w:eastAsia="lv-LV"/>
        </w:rPr>
        <w:t>.</w:t>
      </w:r>
    </w:p>
    <w:p w:rsidR="00FE2B19" w:rsidRDefault="00FE2B19" w:rsidP="00553043">
      <w:pPr>
        <w:spacing w:before="120" w:after="0" w:line="240" w:lineRule="auto"/>
        <w:ind w:left="567" w:right="-96"/>
        <w:jc w:val="both"/>
        <w:rPr>
          <w:rFonts w:ascii="Times New Roman" w:eastAsia="Times New Roman" w:hAnsi="Times New Roman"/>
          <w:sz w:val="24"/>
          <w:szCs w:val="20"/>
          <w:lang w:eastAsia="lv-LV"/>
        </w:rPr>
      </w:pPr>
    </w:p>
    <w:p w:rsidR="00FE2B19" w:rsidRDefault="00FE2B19" w:rsidP="00553043">
      <w:pPr>
        <w:spacing w:before="120" w:after="0" w:line="240" w:lineRule="auto"/>
        <w:ind w:left="567" w:right="-96"/>
        <w:jc w:val="both"/>
        <w:rPr>
          <w:rFonts w:ascii="Times New Roman" w:eastAsia="Times New Roman" w:hAnsi="Times New Roman"/>
          <w:sz w:val="24"/>
          <w:szCs w:val="20"/>
          <w:lang w:eastAsia="lv-LV"/>
        </w:rPr>
      </w:pPr>
    </w:p>
    <w:p w:rsidR="00553043" w:rsidRPr="002A68EB" w:rsidRDefault="00553043" w:rsidP="00553043">
      <w:pPr>
        <w:spacing w:before="120" w:after="0" w:line="240" w:lineRule="auto"/>
        <w:ind w:left="567" w:right="-96"/>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Pielikumā:</w:t>
      </w:r>
    </w:p>
    <w:p w:rsidR="00553043" w:rsidRPr="00E25F8C" w:rsidRDefault="002A68EB" w:rsidP="00553043">
      <w:pPr>
        <w:numPr>
          <w:ilvl w:val="0"/>
          <w:numId w:val="6"/>
        </w:numPr>
        <w:spacing w:after="0" w:line="240" w:lineRule="auto"/>
        <w:ind w:right="-96"/>
        <w:jc w:val="both"/>
        <w:rPr>
          <w:rFonts w:ascii="Times New Roman" w:eastAsia="Times New Roman" w:hAnsi="Times New Roman"/>
          <w:sz w:val="24"/>
          <w:szCs w:val="20"/>
          <w:lang w:eastAsia="lv-LV"/>
        </w:rPr>
      </w:pPr>
      <w:r w:rsidRPr="00E25F8C">
        <w:rPr>
          <w:rFonts w:ascii="Times New Roman" w:eastAsia="Times New Roman" w:hAnsi="Times New Roman"/>
          <w:sz w:val="24"/>
          <w:szCs w:val="20"/>
          <w:lang w:eastAsia="lv-LV"/>
        </w:rPr>
        <w:t>Ādažu novada būvvaldes 2016.gada 20.decembrī akceptē</w:t>
      </w:r>
      <w:r w:rsidR="00BD24EB">
        <w:rPr>
          <w:rFonts w:ascii="Times New Roman" w:eastAsia="Times New Roman" w:hAnsi="Times New Roman"/>
          <w:sz w:val="24"/>
          <w:szCs w:val="20"/>
          <w:lang w:eastAsia="lv-LV"/>
        </w:rPr>
        <w:t>tā būvprojekta “Dzīvojamās ēkas</w:t>
      </w:r>
      <w:r w:rsidRPr="00E25F8C">
        <w:rPr>
          <w:rFonts w:ascii="Times New Roman" w:eastAsia="Times New Roman" w:hAnsi="Times New Roman"/>
          <w:sz w:val="24"/>
          <w:szCs w:val="20"/>
          <w:lang w:eastAsia="lv-LV"/>
        </w:rPr>
        <w:t xml:space="preserve"> Muižas ielā 10, Ādažos, nojaukšana” 1.sējums</w:t>
      </w:r>
      <w:r w:rsidR="00553043" w:rsidRPr="00E25F8C">
        <w:rPr>
          <w:rFonts w:ascii="Times New Roman" w:eastAsia="Times New Roman" w:hAnsi="Times New Roman"/>
          <w:sz w:val="24"/>
          <w:szCs w:val="20"/>
          <w:lang w:eastAsia="lv-LV"/>
        </w:rPr>
        <w:t>.</w:t>
      </w:r>
    </w:p>
    <w:p w:rsidR="00553043" w:rsidRPr="00E25F8C" w:rsidRDefault="00553043" w:rsidP="00553043">
      <w:pPr>
        <w:numPr>
          <w:ilvl w:val="0"/>
          <w:numId w:val="6"/>
        </w:numPr>
        <w:spacing w:after="0" w:line="240" w:lineRule="auto"/>
        <w:ind w:right="-96"/>
        <w:jc w:val="both"/>
        <w:rPr>
          <w:rFonts w:ascii="Times New Roman" w:eastAsia="Times New Roman" w:hAnsi="Times New Roman"/>
          <w:sz w:val="24"/>
          <w:szCs w:val="20"/>
          <w:lang w:eastAsia="lv-LV"/>
        </w:rPr>
      </w:pPr>
      <w:r w:rsidRPr="00E25F8C">
        <w:rPr>
          <w:rFonts w:ascii="Times New Roman" w:eastAsia="Times New Roman" w:hAnsi="Times New Roman"/>
          <w:sz w:val="24"/>
          <w:szCs w:val="24"/>
          <w:lang w:eastAsia="lv-LV"/>
        </w:rPr>
        <w:t>Da</w:t>
      </w:r>
      <w:r w:rsidR="00821AEB" w:rsidRPr="00E25F8C">
        <w:rPr>
          <w:rFonts w:ascii="Times New Roman" w:eastAsia="Times New Roman" w:hAnsi="Times New Roman"/>
          <w:sz w:val="24"/>
          <w:szCs w:val="24"/>
          <w:lang w:eastAsia="lv-LV"/>
        </w:rPr>
        <w:t>rba apjoma un materiālu tabula E</w:t>
      </w:r>
      <w:r w:rsidRPr="00E25F8C">
        <w:rPr>
          <w:rFonts w:ascii="Times New Roman" w:eastAsia="Times New Roman" w:hAnsi="Times New Roman"/>
          <w:sz w:val="24"/>
          <w:szCs w:val="24"/>
          <w:lang w:eastAsia="lv-LV"/>
        </w:rPr>
        <w:t>xcel formātā</w:t>
      </w:r>
      <w:r w:rsidRPr="00E25F8C">
        <w:rPr>
          <w:rFonts w:ascii="Times New Roman" w:eastAsia="Times New Roman" w:hAnsi="Times New Roman"/>
          <w:sz w:val="24"/>
          <w:szCs w:val="20"/>
          <w:lang w:eastAsia="lv-LV"/>
        </w:rPr>
        <w:t>.</w:t>
      </w:r>
    </w:p>
    <w:p w:rsidR="00553043" w:rsidRPr="00E25F8C" w:rsidRDefault="002A68EB" w:rsidP="00553043">
      <w:pPr>
        <w:numPr>
          <w:ilvl w:val="0"/>
          <w:numId w:val="6"/>
        </w:numPr>
        <w:spacing w:after="0" w:line="240" w:lineRule="auto"/>
        <w:ind w:right="-96"/>
        <w:jc w:val="both"/>
        <w:rPr>
          <w:rFonts w:ascii="Times New Roman" w:eastAsia="Times New Roman" w:hAnsi="Times New Roman"/>
          <w:sz w:val="24"/>
          <w:szCs w:val="20"/>
          <w:lang w:eastAsia="lv-LV"/>
        </w:rPr>
      </w:pPr>
      <w:r w:rsidRPr="00E25F8C">
        <w:rPr>
          <w:rFonts w:ascii="Times New Roman" w:eastAsia="Times New Roman" w:hAnsi="Times New Roman"/>
          <w:sz w:val="24"/>
          <w:szCs w:val="20"/>
          <w:lang w:eastAsia="lv-LV"/>
        </w:rPr>
        <w:t>Ādažu novada būvvaldes 2016.gada 20.decembrī izsniegtais paskaidrojuma raksts ēkas nojaukšanai</w:t>
      </w:r>
      <w:r w:rsidR="00553043" w:rsidRPr="00E25F8C">
        <w:rPr>
          <w:rFonts w:ascii="Times New Roman" w:eastAsia="Times New Roman" w:hAnsi="Times New Roman"/>
          <w:sz w:val="24"/>
          <w:szCs w:val="20"/>
          <w:lang w:eastAsia="lv-LV"/>
        </w:rPr>
        <w:t>.</w:t>
      </w:r>
    </w:p>
    <w:p w:rsidR="00553043" w:rsidRDefault="00553043" w:rsidP="00553043">
      <w:pPr>
        <w:spacing w:after="0" w:line="240" w:lineRule="auto"/>
        <w:ind w:left="927" w:right="-96"/>
        <w:jc w:val="both"/>
        <w:rPr>
          <w:rFonts w:ascii="Times New Roman" w:eastAsia="Times New Roman" w:hAnsi="Times New Roman"/>
          <w:b/>
          <w:color w:val="FF0000"/>
          <w:sz w:val="24"/>
          <w:szCs w:val="20"/>
          <w:lang w:eastAsia="lv-LV"/>
        </w:rPr>
      </w:pPr>
    </w:p>
    <w:p w:rsidR="00BA0EBD" w:rsidRPr="001F7DDB" w:rsidRDefault="00BA0EBD" w:rsidP="00553043">
      <w:pPr>
        <w:spacing w:after="0" w:line="240" w:lineRule="auto"/>
        <w:ind w:left="927" w:right="-96"/>
        <w:jc w:val="both"/>
        <w:rPr>
          <w:rFonts w:ascii="Times New Roman" w:eastAsia="Times New Roman" w:hAnsi="Times New Roman"/>
          <w:b/>
          <w:color w:val="FF0000"/>
          <w:sz w:val="24"/>
          <w:szCs w:val="20"/>
          <w:lang w:eastAsia="lv-LV"/>
        </w:rPr>
      </w:pPr>
      <w:r>
        <w:rPr>
          <w:rFonts w:ascii="Times New Roman" w:eastAsia="Times New Roman" w:hAnsi="Times New Roman"/>
          <w:b/>
          <w:color w:val="FF0000"/>
          <w:sz w:val="24"/>
          <w:szCs w:val="20"/>
          <w:lang w:eastAsia="lv-LV"/>
        </w:rPr>
        <w:br w:type="page"/>
      </w:r>
    </w:p>
    <w:p w:rsidR="00124536" w:rsidRDefault="00124536" w:rsidP="002A68EB">
      <w:pPr>
        <w:spacing w:after="0" w:line="240" w:lineRule="auto"/>
        <w:jc w:val="right"/>
        <w:rPr>
          <w:rFonts w:ascii="Times New Roman" w:eastAsia="Times New Roman" w:hAnsi="Times New Roman"/>
          <w:b/>
          <w:sz w:val="24"/>
          <w:szCs w:val="20"/>
          <w:lang w:eastAsia="lv-LV"/>
        </w:rPr>
      </w:pPr>
    </w:p>
    <w:p w:rsidR="00553043" w:rsidRPr="00821AEB" w:rsidRDefault="00553043" w:rsidP="002A68EB">
      <w:pPr>
        <w:spacing w:after="0" w:line="240" w:lineRule="auto"/>
        <w:jc w:val="right"/>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2.pielikums</w:t>
      </w:r>
    </w:p>
    <w:p w:rsidR="00553043" w:rsidRPr="00821AEB" w:rsidRDefault="00553043" w:rsidP="00553043">
      <w:pPr>
        <w:spacing w:after="0" w:line="240" w:lineRule="auto"/>
        <w:jc w:val="right"/>
        <w:outlineLvl w:val="0"/>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Nr. PA/</w:t>
      </w:r>
      <w:r w:rsidR="001F7DDB">
        <w:rPr>
          <w:rFonts w:ascii="Times New Roman" w:eastAsia="Times New Roman" w:hAnsi="Times New Roman"/>
          <w:b/>
          <w:sz w:val="24"/>
          <w:szCs w:val="20"/>
          <w:lang w:eastAsia="lv-LV"/>
        </w:rPr>
        <w:t>2017/</w:t>
      </w:r>
      <w:r w:rsidR="00124536">
        <w:rPr>
          <w:rFonts w:ascii="Times New Roman" w:eastAsia="Times New Roman" w:hAnsi="Times New Roman"/>
          <w:b/>
          <w:sz w:val="24"/>
          <w:szCs w:val="20"/>
          <w:lang w:eastAsia="lv-LV"/>
        </w:rPr>
        <w:t>20</w:t>
      </w:r>
    </w:p>
    <w:p w:rsidR="00553043" w:rsidRPr="00821AEB" w:rsidRDefault="00553043" w:rsidP="00553043">
      <w:pPr>
        <w:spacing w:after="0" w:line="240" w:lineRule="auto"/>
        <w:jc w:val="right"/>
        <w:outlineLvl w:val="0"/>
        <w:rPr>
          <w:rFonts w:ascii="Times New Roman" w:eastAsia="Times New Roman" w:hAnsi="Times New Roman"/>
          <w:b/>
          <w:sz w:val="24"/>
          <w:szCs w:val="20"/>
          <w:lang w:eastAsia="lv-LV"/>
        </w:rPr>
      </w:pPr>
    </w:p>
    <w:p w:rsidR="00553043" w:rsidRPr="00821AEB" w:rsidRDefault="00553043" w:rsidP="00553043">
      <w:pPr>
        <w:spacing w:after="120" w:line="360" w:lineRule="auto"/>
        <w:jc w:val="center"/>
        <w:outlineLvl w:val="0"/>
        <w:rPr>
          <w:rFonts w:ascii="Times New Roman" w:eastAsia="Times New Roman" w:hAnsi="Times New Roman"/>
          <w:b/>
          <w:caps/>
          <w:sz w:val="28"/>
          <w:szCs w:val="20"/>
          <w:lang w:eastAsia="lv-LV"/>
        </w:rPr>
      </w:pPr>
      <w:r w:rsidRPr="00821AEB">
        <w:rPr>
          <w:rFonts w:ascii="Times New Roman" w:eastAsia="Times New Roman" w:hAnsi="Times New Roman"/>
          <w:b/>
          <w:sz w:val="28"/>
          <w:szCs w:val="20"/>
          <w:lang w:eastAsia="lv-LV"/>
        </w:rPr>
        <w:t>PIETEIKUMA UN FINANŠU PIEDĀVĀJUMA FORMA</w:t>
      </w:r>
    </w:p>
    <w:p w:rsidR="00553043" w:rsidRPr="00821AEB" w:rsidRDefault="00553043" w:rsidP="00553043">
      <w:pPr>
        <w:tabs>
          <w:tab w:val="center" w:pos="567"/>
        </w:tabs>
        <w:spacing w:after="120" w:line="360" w:lineRule="auto"/>
        <w:ind w:left="-108" w:firstLine="108"/>
        <w:rPr>
          <w:rFonts w:ascii="Times New Roman" w:eastAsia="Times New Roman" w:hAnsi="Times New Roman"/>
          <w:b/>
          <w:sz w:val="24"/>
          <w:szCs w:val="20"/>
          <w:lang w:eastAsia="lv-LV"/>
        </w:rPr>
      </w:pPr>
      <w:r w:rsidRPr="00821AEB">
        <w:rPr>
          <w:rFonts w:ascii="Times New Roman" w:eastAsia="Times New Roman" w:hAnsi="Times New Roman"/>
          <w:sz w:val="24"/>
          <w:szCs w:val="20"/>
          <w:lang w:eastAsia="lv-LV"/>
        </w:rPr>
        <w:t xml:space="preserve">Iepirkuma identifikācijas Nr.: </w:t>
      </w:r>
      <w:r w:rsidRPr="00821AEB">
        <w:rPr>
          <w:rFonts w:ascii="Times New Roman" w:eastAsia="Times New Roman" w:hAnsi="Times New Roman"/>
          <w:b/>
          <w:sz w:val="24"/>
          <w:szCs w:val="20"/>
          <w:lang w:eastAsia="lv-LV"/>
        </w:rPr>
        <w:t>PA/</w:t>
      </w:r>
      <w:r w:rsidR="001F7DDB">
        <w:rPr>
          <w:rFonts w:ascii="Times New Roman" w:eastAsia="Times New Roman" w:hAnsi="Times New Roman"/>
          <w:b/>
          <w:sz w:val="24"/>
          <w:szCs w:val="20"/>
          <w:lang w:eastAsia="lv-LV"/>
        </w:rPr>
        <w:t>2017/</w:t>
      </w:r>
      <w:r w:rsidR="00124536">
        <w:rPr>
          <w:rFonts w:ascii="Times New Roman" w:eastAsia="Times New Roman" w:hAnsi="Times New Roman"/>
          <w:b/>
          <w:sz w:val="24"/>
          <w:szCs w:val="20"/>
          <w:lang w:eastAsia="lv-LV"/>
        </w:rPr>
        <w:t>20</w:t>
      </w:r>
    </w:p>
    <w:p w:rsidR="00553043" w:rsidRPr="00821AEB" w:rsidRDefault="00553043" w:rsidP="00553043">
      <w:pPr>
        <w:keepNext/>
        <w:spacing w:after="0" w:line="360" w:lineRule="auto"/>
        <w:ind w:left="425" w:hanging="425"/>
        <w:jc w:val="both"/>
        <w:outlineLvl w:val="0"/>
        <w:rPr>
          <w:rFonts w:ascii="Times New Roman" w:eastAsia="Times New Roman" w:hAnsi="Times New Roman"/>
          <w:b/>
          <w:sz w:val="28"/>
          <w:szCs w:val="20"/>
          <w:lang w:eastAsia="lv-LV"/>
        </w:rPr>
      </w:pPr>
      <w:r w:rsidRPr="00821AEB">
        <w:rPr>
          <w:rFonts w:ascii="Times New Roman" w:eastAsia="Times New Roman" w:hAnsi="Times New Roman"/>
          <w:b/>
          <w:sz w:val="28"/>
          <w:szCs w:val="20"/>
          <w:lang w:eastAsia="lv-LV"/>
        </w:rPr>
        <w:t>1.</w:t>
      </w:r>
      <w:r w:rsidRPr="00821AEB">
        <w:rPr>
          <w:rFonts w:ascii="Times New Roman" w:eastAsia="Times New Roman" w:hAnsi="Times New Roman"/>
          <w:b/>
          <w:sz w:val="28"/>
          <w:szCs w:val="20"/>
          <w:lang w:eastAsia="lv-LV"/>
        </w:rPr>
        <w:tab/>
        <w:t>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536"/>
      </w:tblGrid>
      <w:tr w:rsidR="00553043" w:rsidRPr="00821AEB" w:rsidTr="00C304E8">
        <w:trPr>
          <w:cantSplit/>
        </w:trPr>
        <w:tc>
          <w:tcPr>
            <w:tcW w:w="3544" w:type="dxa"/>
            <w:shd w:val="pct5" w:color="auto" w:fill="FFFFFF"/>
          </w:tcPr>
          <w:p w:rsidR="00553043" w:rsidRPr="00821AEB" w:rsidRDefault="00553043" w:rsidP="00553043">
            <w:pPr>
              <w:spacing w:before="120" w:after="0" w:line="360" w:lineRule="auto"/>
              <w:rPr>
                <w:rFonts w:ascii="Times New Roman" w:eastAsia="Times New Roman" w:hAnsi="Times New Roman"/>
                <w:b/>
                <w:szCs w:val="20"/>
                <w:lang w:eastAsia="lv-LV"/>
              </w:rPr>
            </w:pPr>
            <w:r w:rsidRPr="00821AEB">
              <w:rPr>
                <w:rFonts w:ascii="Times New Roman" w:eastAsia="Times New Roman" w:hAnsi="Times New Roman"/>
                <w:b/>
                <w:szCs w:val="20"/>
                <w:lang w:eastAsia="lv-LV"/>
              </w:rPr>
              <w:t>Pretendenta nosaukums</w:t>
            </w:r>
          </w:p>
        </w:tc>
        <w:tc>
          <w:tcPr>
            <w:tcW w:w="4536" w:type="dxa"/>
            <w:shd w:val="pct5" w:color="auto" w:fill="FFFFFF"/>
          </w:tcPr>
          <w:p w:rsidR="00553043" w:rsidRPr="00821AEB" w:rsidRDefault="00553043" w:rsidP="00553043">
            <w:pPr>
              <w:spacing w:before="120" w:after="0" w:line="360" w:lineRule="auto"/>
              <w:rPr>
                <w:rFonts w:ascii="Times New Roman" w:eastAsia="Times New Roman" w:hAnsi="Times New Roman"/>
                <w:b/>
                <w:szCs w:val="20"/>
                <w:lang w:eastAsia="lv-LV"/>
              </w:rPr>
            </w:pPr>
            <w:r w:rsidRPr="00821AEB">
              <w:rPr>
                <w:rFonts w:ascii="Times New Roman" w:eastAsia="Times New Roman" w:hAnsi="Times New Roman"/>
                <w:b/>
                <w:szCs w:val="20"/>
                <w:lang w:eastAsia="lv-LV"/>
              </w:rPr>
              <w:t>Rekvizīti</w:t>
            </w:r>
          </w:p>
        </w:tc>
      </w:tr>
      <w:tr w:rsidR="00553043" w:rsidRPr="00821AEB" w:rsidTr="00C304E8">
        <w:trPr>
          <w:cantSplit/>
        </w:trPr>
        <w:tc>
          <w:tcPr>
            <w:tcW w:w="3544" w:type="dxa"/>
          </w:tcPr>
          <w:p w:rsidR="00553043" w:rsidRPr="00821AEB" w:rsidRDefault="00553043" w:rsidP="00553043">
            <w:pPr>
              <w:spacing w:before="120" w:after="120" w:line="360" w:lineRule="auto"/>
              <w:rPr>
                <w:rFonts w:ascii="Times New Roman" w:eastAsia="Times New Roman" w:hAnsi="Times New Roman"/>
                <w:sz w:val="24"/>
                <w:szCs w:val="20"/>
                <w:lang w:eastAsia="lv-LV"/>
              </w:rPr>
            </w:pPr>
          </w:p>
          <w:p w:rsidR="00553043" w:rsidRPr="00821AEB" w:rsidRDefault="00553043" w:rsidP="00553043">
            <w:pPr>
              <w:spacing w:before="120" w:after="120" w:line="360" w:lineRule="auto"/>
              <w:rPr>
                <w:rFonts w:ascii="Times New Roman" w:eastAsia="Times New Roman" w:hAnsi="Times New Roman"/>
                <w:sz w:val="24"/>
                <w:szCs w:val="20"/>
                <w:lang w:eastAsia="lv-LV"/>
              </w:rPr>
            </w:pPr>
          </w:p>
        </w:tc>
        <w:tc>
          <w:tcPr>
            <w:tcW w:w="4536" w:type="dxa"/>
          </w:tcPr>
          <w:p w:rsidR="00553043" w:rsidRPr="00821AEB" w:rsidRDefault="00553043" w:rsidP="00553043">
            <w:pPr>
              <w:spacing w:before="120" w:after="120" w:line="360" w:lineRule="auto"/>
              <w:rPr>
                <w:rFonts w:ascii="Times New Roman" w:eastAsia="Times New Roman" w:hAnsi="Times New Roman"/>
                <w:b/>
                <w:sz w:val="24"/>
                <w:szCs w:val="20"/>
                <w:lang w:eastAsia="lv-LV"/>
              </w:rPr>
            </w:pPr>
          </w:p>
        </w:tc>
      </w:tr>
    </w:tbl>
    <w:p w:rsidR="00553043" w:rsidRPr="00821AEB" w:rsidRDefault="00553043" w:rsidP="00553043">
      <w:pPr>
        <w:keepNext/>
        <w:spacing w:after="0" w:line="360" w:lineRule="auto"/>
        <w:ind w:left="425" w:hanging="425"/>
        <w:jc w:val="both"/>
        <w:outlineLvl w:val="0"/>
        <w:rPr>
          <w:rFonts w:ascii="Times New Roman" w:eastAsia="Times New Roman" w:hAnsi="Times New Roman"/>
          <w:b/>
          <w:sz w:val="28"/>
          <w:szCs w:val="20"/>
          <w:lang w:eastAsia="lv-LV"/>
        </w:rPr>
      </w:pPr>
      <w:r w:rsidRPr="00821AEB">
        <w:rPr>
          <w:rFonts w:ascii="Times New Roman" w:eastAsia="Times New Roman" w:hAnsi="Times New Roman"/>
          <w:b/>
          <w:sz w:val="28"/>
          <w:szCs w:val="20"/>
          <w:lang w:eastAsia="lv-LV"/>
        </w:rPr>
        <w:t>2.</w:t>
      </w:r>
      <w:r w:rsidRPr="00821AEB">
        <w:rPr>
          <w:rFonts w:ascii="Times New Roman" w:eastAsia="Times New Roman" w:hAnsi="Times New Roman"/>
          <w:b/>
          <w:sz w:val="28"/>
          <w:szCs w:val="20"/>
          <w:lang w:eastAsia="lv-LV"/>
        </w:rPr>
        <w:tab/>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237"/>
      </w:tblGrid>
      <w:tr w:rsidR="00553043" w:rsidRPr="00821AEB" w:rsidTr="00553043">
        <w:tc>
          <w:tcPr>
            <w:tcW w:w="1843" w:type="dxa"/>
            <w:shd w:val="pct5" w:color="auto" w:fill="FFFFFF"/>
          </w:tcPr>
          <w:p w:rsidR="00553043" w:rsidRPr="00821AEB" w:rsidRDefault="00553043" w:rsidP="00553043">
            <w:pPr>
              <w:spacing w:before="120" w:after="0" w:line="360" w:lineRule="auto"/>
              <w:rPr>
                <w:rFonts w:ascii="Times New Roman" w:eastAsia="Times New Roman" w:hAnsi="Times New Roman"/>
                <w:b/>
                <w:szCs w:val="20"/>
                <w:lang w:eastAsia="lv-LV"/>
              </w:rPr>
            </w:pPr>
            <w:r w:rsidRPr="00821AEB">
              <w:rPr>
                <w:rFonts w:ascii="Times New Roman" w:eastAsia="Times New Roman" w:hAnsi="Times New Roman"/>
                <w:b/>
                <w:szCs w:val="20"/>
                <w:lang w:eastAsia="lv-LV"/>
              </w:rPr>
              <w:t>Vārds, uzvārds</w:t>
            </w:r>
          </w:p>
        </w:tc>
        <w:tc>
          <w:tcPr>
            <w:tcW w:w="6237" w:type="dxa"/>
          </w:tcPr>
          <w:p w:rsidR="00553043" w:rsidRPr="00821AEB" w:rsidRDefault="00553043" w:rsidP="00553043">
            <w:pPr>
              <w:spacing w:before="120" w:after="120" w:line="360" w:lineRule="auto"/>
              <w:rPr>
                <w:rFonts w:ascii="Times New Roman" w:eastAsia="Times New Roman" w:hAnsi="Times New Roman"/>
                <w:sz w:val="24"/>
                <w:szCs w:val="20"/>
                <w:lang w:eastAsia="lv-LV"/>
              </w:rPr>
            </w:pPr>
          </w:p>
        </w:tc>
      </w:tr>
      <w:tr w:rsidR="00553043" w:rsidRPr="00821AEB" w:rsidTr="00553043">
        <w:tc>
          <w:tcPr>
            <w:tcW w:w="1843" w:type="dxa"/>
            <w:shd w:val="pct5" w:color="auto" w:fill="FFFFFF"/>
            <w:vAlign w:val="center"/>
          </w:tcPr>
          <w:p w:rsidR="00553043" w:rsidRPr="00821AEB" w:rsidRDefault="00553043" w:rsidP="00553043">
            <w:pPr>
              <w:spacing w:after="0" w:line="360" w:lineRule="auto"/>
              <w:rPr>
                <w:rFonts w:ascii="Times New Roman" w:eastAsia="Times New Roman" w:hAnsi="Times New Roman"/>
                <w:b/>
                <w:szCs w:val="20"/>
                <w:lang w:eastAsia="lv-LV"/>
              </w:rPr>
            </w:pPr>
            <w:r w:rsidRPr="00821AEB">
              <w:rPr>
                <w:rFonts w:ascii="Times New Roman" w:eastAsia="Times New Roman" w:hAnsi="Times New Roman"/>
                <w:b/>
                <w:szCs w:val="20"/>
                <w:lang w:eastAsia="lv-LV"/>
              </w:rPr>
              <w:t>Adrese</w:t>
            </w:r>
          </w:p>
        </w:tc>
        <w:tc>
          <w:tcPr>
            <w:tcW w:w="6237" w:type="dxa"/>
          </w:tcPr>
          <w:p w:rsidR="00553043" w:rsidRPr="00821AEB" w:rsidRDefault="00553043" w:rsidP="00553043">
            <w:pPr>
              <w:spacing w:before="120" w:after="120" w:line="360" w:lineRule="auto"/>
              <w:rPr>
                <w:rFonts w:ascii="Times New Roman" w:eastAsia="Times New Roman" w:hAnsi="Times New Roman"/>
                <w:sz w:val="24"/>
                <w:szCs w:val="20"/>
                <w:lang w:eastAsia="lv-LV"/>
              </w:rPr>
            </w:pPr>
          </w:p>
        </w:tc>
      </w:tr>
      <w:tr w:rsidR="00553043" w:rsidRPr="00821AEB" w:rsidTr="00553043">
        <w:tc>
          <w:tcPr>
            <w:tcW w:w="1843" w:type="dxa"/>
            <w:shd w:val="pct5" w:color="auto" w:fill="FFFFFF"/>
          </w:tcPr>
          <w:p w:rsidR="00553043" w:rsidRPr="00821AEB" w:rsidRDefault="00553043" w:rsidP="00553043">
            <w:pPr>
              <w:spacing w:before="120" w:after="120" w:line="360" w:lineRule="auto"/>
              <w:rPr>
                <w:rFonts w:ascii="Times New Roman" w:eastAsia="Times New Roman" w:hAnsi="Times New Roman"/>
                <w:b/>
                <w:szCs w:val="20"/>
                <w:lang w:eastAsia="lv-LV"/>
              </w:rPr>
            </w:pPr>
            <w:r w:rsidRPr="00821AEB">
              <w:rPr>
                <w:rFonts w:ascii="Times New Roman" w:eastAsia="Times New Roman" w:hAnsi="Times New Roman"/>
                <w:b/>
                <w:szCs w:val="20"/>
                <w:lang w:eastAsia="lv-LV"/>
              </w:rPr>
              <w:t>Tālr. / Fax</w:t>
            </w:r>
          </w:p>
        </w:tc>
        <w:tc>
          <w:tcPr>
            <w:tcW w:w="6237" w:type="dxa"/>
          </w:tcPr>
          <w:p w:rsidR="00553043" w:rsidRPr="00821AEB" w:rsidRDefault="00553043" w:rsidP="00553043">
            <w:pPr>
              <w:spacing w:before="120" w:after="120" w:line="360" w:lineRule="auto"/>
              <w:rPr>
                <w:rFonts w:ascii="Times New Roman" w:eastAsia="Times New Roman" w:hAnsi="Times New Roman"/>
                <w:sz w:val="24"/>
                <w:szCs w:val="20"/>
                <w:lang w:eastAsia="lv-LV"/>
              </w:rPr>
            </w:pPr>
          </w:p>
        </w:tc>
      </w:tr>
      <w:tr w:rsidR="00553043" w:rsidRPr="00821AEB" w:rsidTr="00553043">
        <w:tc>
          <w:tcPr>
            <w:tcW w:w="1843" w:type="dxa"/>
            <w:shd w:val="pct5" w:color="auto" w:fill="FFFFFF"/>
          </w:tcPr>
          <w:p w:rsidR="00553043" w:rsidRPr="00821AEB" w:rsidRDefault="00553043" w:rsidP="00553043">
            <w:pPr>
              <w:spacing w:before="120" w:after="120" w:line="360" w:lineRule="auto"/>
              <w:rPr>
                <w:rFonts w:ascii="Times New Roman" w:eastAsia="Times New Roman" w:hAnsi="Times New Roman"/>
                <w:b/>
                <w:szCs w:val="20"/>
                <w:lang w:eastAsia="lv-LV"/>
              </w:rPr>
            </w:pPr>
            <w:r w:rsidRPr="00821AEB">
              <w:rPr>
                <w:rFonts w:ascii="Times New Roman" w:eastAsia="Times New Roman" w:hAnsi="Times New Roman"/>
                <w:b/>
                <w:szCs w:val="20"/>
                <w:lang w:eastAsia="lv-LV"/>
              </w:rPr>
              <w:t>e-pasta adrese</w:t>
            </w:r>
          </w:p>
        </w:tc>
        <w:tc>
          <w:tcPr>
            <w:tcW w:w="6237" w:type="dxa"/>
          </w:tcPr>
          <w:p w:rsidR="00553043" w:rsidRPr="00821AEB" w:rsidRDefault="00553043" w:rsidP="00553043">
            <w:pPr>
              <w:spacing w:before="120" w:after="120" w:line="360" w:lineRule="auto"/>
              <w:rPr>
                <w:rFonts w:ascii="Times New Roman" w:eastAsia="Times New Roman" w:hAnsi="Times New Roman"/>
                <w:sz w:val="24"/>
                <w:szCs w:val="20"/>
                <w:lang w:eastAsia="lv-LV"/>
              </w:rPr>
            </w:pPr>
          </w:p>
        </w:tc>
      </w:tr>
    </w:tbl>
    <w:p w:rsidR="00553043" w:rsidRPr="00821AEB" w:rsidRDefault="00553043" w:rsidP="00553043">
      <w:pPr>
        <w:keepNext/>
        <w:spacing w:after="0" w:line="360" w:lineRule="auto"/>
        <w:ind w:left="425" w:hanging="425"/>
        <w:jc w:val="both"/>
        <w:outlineLvl w:val="0"/>
        <w:rPr>
          <w:rFonts w:ascii="Times New Roman" w:eastAsia="Times New Roman" w:hAnsi="Times New Roman"/>
          <w:sz w:val="16"/>
          <w:szCs w:val="20"/>
          <w:lang w:eastAsia="lv-LV"/>
        </w:rPr>
      </w:pPr>
    </w:p>
    <w:p w:rsidR="00553043" w:rsidRPr="00821AEB" w:rsidRDefault="00553043" w:rsidP="00553043">
      <w:pPr>
        <w:keepNext/>
        <w:spacing w:after="0" w:line="360" w:lineRule="auto"/>
        <w:ind w:left="425" w:hanging="425"/>
        <w:jc w:val="both"/>
        <w:outlineLvl w:val="0"/>
        <w:rPr>
          <w:rFonts w:ascii="Times New Roman" w:eastAsia="Times New Roman" w:hAnsi="Times New Roman"/>
          <w:szCs w:val="20"/>
          <w:lang w:eastAsia="lv-LV"/>
        </w:rPr>
      </w:pPr>
      <w:r w:rsidRPr="00821AEB">
        <w:rPr>
          <w:rFonts w:ascii="Times New Roman" w:eastAsia="Times New Roman" w:hAnsi="Times New Roman"/>
          <w:b/>
          <w:sz w:val="28"/>
          <w:szCs w:val="20"/>
          <w:lang w:eastAsia="lv-LV"/>
        </w:rPr>
        <w:t>3.</w:t>
      </w:r>
      <w:r w:rsidRPr="00821AEB">
        <w:rPr>
          <w:rFonts w:ascii="Times New Roman" w:eastAsia="Times New Roman" w:hAnsi="Times New Roman"/>
          <w:b/>
          <w:sz w:val="28"/>
          <w:szCs w:val="20"/>
          <w:lang w:eastAsia="lv-LV"/>
        </w:rPr>
        <w:tab/>
        <w:t>PIEDĀVĀJUMS</w:t>
      </w:r>
    </w:p>
    <w:p w:rsidR="00553043" w:rsidRPr="00821AEB" w:rsidRDefault="00372A99" w:rsidP="00553043">
      <w:pPr>
        <w:keepLines/>
        <w:widowControl w:val="0"/>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P</w:t>
      </w:r>
      <w:r w:rsidR="00553043" w:rsidRPr="00821AEB">
        <w:rPr>
          <w:rFonts w:ascii="Times New Roman" w:eastAsia="Times New Roman" w:hAnsi="Times New Roman"/>
          <w:sz w:val="24"/>
          <w:szCs w:val="20"/>
          <w:lang w:eastAsia="lv-LV"/>
        </w:rPr>
        <w:t xml:space="preserve">iedāvājam veikt </w:t>
      </w:r>
      <w:r w:rsidRPr="00821AEB">
        <w:rPr>
          <w:rFonts w:ascii="Times New Roman" w:eastAsia="Times New Roman" w:hAnsi="Times New Roman"/>
          <w:sz w:val="24"/>
          <w:szCs w:val="20"/>
          <w:lang w:eastAsia="lv-LV"/>
        </w:rPr>
        <w:t>Pasūtītāj</w:t>
      </w:r>
      <w:r>
        <w:rPr>
          <w:rFonts w:ascii="Times New Roman" w:eastAsia="Times New Roman" w:hAnsi="Times New Roman"/>
          <w:sz w:val="24"/>
          <w:szCs w:val="20"/>
          <w:lang w:eastAsia="lv-LV"/>
        </w:rPr>
        <w:t>a</w:t>
      </w:r>
      <w:r w:rsidRPr="001F7DDB" w:rsidDel="00372A99">
        <w:rPr>
          <w:rFonts w:ascii="Times New Roman" w:eastAsia="Times New Roman" w:hAnsi="Times New Roman"/>
          <w:sz w:val="24"/>
          <w:szCs w:val="20"/>
        </w:rPr>
        <w:t xml:space="preserve"> </w:t>
      </w:r>
      <w:r w:rsidR="001F7DDB" w:rsidRPr="001F7DDB">
        <w:rPr>
          <w:rFonts w:ascii="Times New Roman" w:eastAsia="Times New Roman" w:hAnsi="Times New Roman"/>
          <w:sz w:val="24"/>
          <w:szCs w:val="20"/>
        </w:rPr>
        <w:t xml:space="preserve">valdījumā </w:t>
      </w:r>
      <w:r w:rsidR="001F7DDB" w:rsidRPr="001F7DDB">
        <w:rPr>
          <w:rFonts w:ascii="Times New Roman" w:eastAsia="Times New Roman" w:hAnsi="Times New Roman"/>
          <w:bCs/>
          <w:iCs/>
          <w:sz w:val="24"/>
          <w:szCs w:val="24"/>
        </w:rPr>
        <w:t xml:space="preserve">esošās </w:t>
      </w:r>
      <w:r w:rsidR="001F7DDB" w:rsidRPr="001F7DDB">
        <w:rPr>
          <w:rFonts w:ascii="Times New Roman" w:eastAsia="Times New Roman" w:hAnsi="Times New Roman"/>
          <w:sz w:val="24"/>
          <w:szCs w:val="20"/>
          <w:lang w:eastAsia="lv-LV"/>
        </w:rPr>
        <w:t>dzīvojamās ēkas Muižas ielā 10, Ādažos, Ādažu novadā, kadastra apzīm</w:t>
      </w:r>
      <w:r w:rsidR="001F7DDB">
        <w:rPr>
          <w:rFonts w:ascii="Times New Roman" w:eastAsia="Times New Roman" w:hAnsi="Times New Roman"/>
          <w:sz w:val="24"/>
          <w:szCs w:val="20"/>
          <w:lang w:eastAsia="lv-LV"/>
        </w:rPr>
        <w:t>ējums 80440040060011, nojaukšanu</w:t>
      </w:r>
      <w:r w:rsidR="00553043" w:rsidRPr="00821AEB">
        <w:rPr>
          <w:rFonts w:ascii="Times New Roman" w:eastAsia="Times New Roman" w:hAnsi="Times New Roman"/>
          <w:sz w:val="24"/>
          <w:szCs w:val="20"/>
          <w:lang w:eastAsia="lv-LV"/>
        </w:rPr>
        <w:t xml:space="preserve"> saskaņā ar šī iepirkuma nosacījumiem un </w:t>
      </w:r>
      <w:r w:rsidR="001F7DDB">
        <w:rPr>
          <w:rFonts w:ascii="Times New Roman" w:eastAsia="Times New Roman" w:hAnsi="Times New Roman"/>
          <w:sz w:val="24"/>
          <w:szCs w:val="20"/>
          <w:lang w:eastAsia="lv-LV"/>
        </w:rPr>
        <w:t>Ādažu novada būvvaldes 2016</w:t>
      </w:r>
      <w:r w:rsidR="00553043" w:rsidRPr="00821AEB">
        <w:rPr>
          <w:rFonts w:ascii="Times New Roman" w:eastAsia="Times New Roman" w:hAnsi="Times New Roman"/>
          <w:sz w:val="24"/>
          <w:szCs w:val="20"/>
          <w:lang w:eastAsia="lv-LV"/>
        </w:rPr>
        <w:t xml:space="preserve">.gada </w:t>
      </w:r>
      <w:r w:rsidR="001F7DDB">
        <w:rPr>
          <w:rFonts w:ascii="Times New Roman" w:eastAsia="Times New Roman" w:hAnsi="Times New Roman"/>
          <w:sz w:val="24"/>
          <w:szCs w:val="20"/>
          <w:lang w:eastAsia="lv-LV"/>
        </w:rPr>
        <w:t>20.decembrī</w:t>
      </w:r>
      <w:r w:rsidR="00553043" w:rsidRPr="00821AEB">
        <w:rPr>
          <w:rFonts w:ascii="Times New Roman" w:eastAsia="Times New Roman" w:hAnsi="Times New Roman"/>
          <w:sz w:val="24"/>
          <w:szCs w:val="20"/>
          <w:lang w:eastAsia="lv-LV"/>
        </w:rPr>
        <w:t xml:space="preserve"> akceptēto </w:t>
      </w:r>
      <w:r w:rsidR="001F7DDB">
        <w:rPr>
          <w:rFonts w:ascii="Times New Roman" w:eastAsia="Times New Roman" w:hAnsi="Times New Roman"/>
          <w:sz w:val="24"/>
          <w:szCs w:val="20"/>
          <w:lang w:eastAsia="lv-LV"/>
        </w:rPr>
        <w:t>būv</w:t>
      </w:r>
      <w:r w:rsidR="00553043" w:rsidRPr="00821AEB">
        <w:rPr>
          <w:rFonts w:ascii="Times New Roman" w:eastAsia="Times New Roman" w:hAnsi="Times New Roman"/>
          <w:sz w:val="24"/>
          <w:szCs w:val="20"/>
          <w:lang w:eastAsia="lv-LV"/>
        </w:rPr>
        <w:t xml:space="preserve">projektu un izsniegto </w:t>
      </w:r>
      <w:r w:rsidR="00E25F8C">
        <w:rPr>
          <w:rFonts w:ascii="Times New Roman" w:eastAsia="Times New Roman" w:hAnsi="Times New Roman"/>
          <w:sz w:val="24"/>
          <w:szCs w:val="20"/>
          <w:lang w:eastAsia="lv-LV"/>
        </w:rPr>
        <w:t>paskaidrojuma rakstu ēkas nojaukšanai</w:t>
      </w:r>
      <w:r w:rsidR="00553043" w:rsidRPr="00821AEB">
        <w:rPr>
          <w:rFonts w:ascii="Times New Roman" w:eastAsia="Times New Roman" w:hAnsi="Times New Roman"/>
          <w:sz w:val="24"/>
          <w:szCs w:val="20"/>
          <w:lang w:eastAsia="lv-LV"/>
        </w:rPr>
        <w:t>.</w:t>
      </w:r>
    </w:p>
    <w:p w:rsidR="00553043" w:rsidRPr="00821AEB" w:rsidRDefault="00553043" w:rsidP="00553043">
      <w:pPr>
        <w:keepLines/>
        <w:widowControl w:val="0"/>
        <w:numPr>
          <w:ilvl w:val="1"/>
          <w:numId w:val="7"/>
        </w:numPr>
        <w:spacing w:after="120" w:line="36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 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52"/>
        <w:gridCol w:w="2127"/>
      </w:tblGrid>
      <w:tr w:rsidR="001F7DDB" w:rsidRPr="00821AEB" w:rsidTr="001F7DDB">
        <w:tc>
          <w:tcPr>
            <w:tcW w:w="852" w:type="dxa"/>
            <w:tcBorders>
              <w:top w:val="single" w:sz="4" w:space="0" w:color="auto"/>
              <w:left w:val="single" w:sz="4" w:space="0" w:color="auto"/>
              <w:bottom w:val="single" w:sz="4" w:space="0" w:color="auto"/>
              <w:right w:val="single" w:sz="4" w:space="0" w:color="auto"/>
            </w:tcBorders>
            <w:vAlign w:val="center"/>
            <w:hideMark/>
          </w:tcPr>
          <w:p w:rsidR="001F7DDB" w:rsidRPr="00821AEB" w:rsidRDefault="001F7DDB" w:rsidP="00553043">
            <w:pPr>
              <w:tabs>
                <w:tab w:val="left" w:pos="360"/>
              </w:tabs>
              <w:spacing w:after="0" w:line="240" w:lineRule="auto"/>
              <w:jc w:val="center"/>
              <w:rPr>
                <w:rFonts w:ascii="Times New Roman" w:eastAsia="Times New Roman" w:hAnsi="Times New Roman"/>
                <w:b/>
                <w:sz w:val="20"/>
                <w:szCs w:val="20"/>
                <w:lang w:eastAsia="lv-LV"/>
              </w:rPr>
            </w:pPr>
            <w:proofErr w:type="spellStart"/>
            <w:r w:rsidRPr="00821AEB">
              <w:rPr>
                <w:rFonts w:ascii="Times New Roman" w:eastAsia="Times New Roman" w:hAnsi="Times New Roman"/>
                <w:b/>
                <w:sz w:val="20"/>
                <w:szCs w:val="20"/>
                <w:lang w:eastAsia="lv-LV"/>
              </w:rPr>
              <w:t>N.p.k</w:t>
            </w:r>
            <w:proofErr w:type="spellEnd"/>
            <w:r w:rsidRPr="00821AEB">
              <w:rPr>
                <w:rFonts w:ascii="Times New Roman" w:eastAsia="Times New Roman" w:hAnsi="Times New Roman"/>
                <w:b/>
                <w:sz w:val="20"/>
                <w:szCs w:val="20"/>
                <w:lang w:eastAsia="lv-LV"/>
              </w:rPr>
              <w:t>.</w:t>
            </w:r>
          </w:p>
        </w:tc>
        <w:tc>
          <w:tcPr>
            <w:tcW w:w="5952" w:type="dxa"/>
            <w:tcBorders>
              <w:top w:val="single" w:sz="4" w:space="0" w:color="auto"/>
              <w:left w:val="single" w:sz="4" w:space="0" w:color="auto"/>
              <w:bottom w:val="single" w:sz="4" w:space="0" w:color="auto"/>
              <w:right w:val="single" w:sz="4" w:space="0" w:color="auto"/>
            </w:tcBorders>
            <w:vAlign w:val="center"/>
            <w:hideMark/>
          </w:tcPr>
          <w:p w:rsidR="001F7DDB" w:rsidRPr="00821AEB" w:rsidRDefault="001F7DDB" w:rsidP="00553043">
            <w:pPr>
              <w:tabs>
                <w:tab w:val="left" w:pos="360"/>
              </w:tabs>
              <w:spacing w:after="0" w:line="240" w:lineRule="auto"/>
              <w:jc w:val="center"/>
              <w:rPr>
                <w:rFonts w:ascii="Times New Roman" w:eastAsia="Times New Roman" w:hAnsi="Times New Roman"/>
                <w:b/>
                <w:sz w:val="20"/>
                <w:szCs w:val="20"/>
                <w:lang w:eastAsia="lv-LV"/>
              </w:rPr>
            </w:pPr>
            <w:r w:rsidRPr="00821AEB">
              <w:rPr>
                <w:rFonts w:ascii="Times New Roman" w:eastAsia="Times New Roman" w:hAnsi="Times New Roman"/>
                <w:b/>
                <w:sz w:val="20"/>
                <w:szCs w:val="20"/>
                <w:lang w:eastAsia="lv-LV"/>
              </w:rPr>
              <w:t>Pakalpojums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F7DDB" w:rsidRPr="00821AEB" w:rsidRDefault="001F7DDB" w:rsidP="00553043">
            <w:pPr>
              <w:tabs>
                <w:tab w:val="left" w:pos="360"/>
              </w:tabs>
              <w:spacing w:after="0" w:line="240" w:lineRule="auto"/>
              <w:jc w:val="center"/>
              <w:rPr>
                <w:rFonts w:ascii="Times New Roman" w:eastAsia="Times New Roman" w:hAnsi="Times New Roman"/>
                <w:b/>
                <w:sz w:val="20"/>
                <w:szCs w:val="20"/>
                <w:lang w:eastAsia="lv-LV"/>
              </w:rPr>
            </w:pPr>
            <w:r w:rsidRPr="00821AEB">
              <w:rPr>
                <w:rFonts w:ascii="Times New Roman" w:eastAsia="Times New Roman" w:hAnsi="Times New Roman"/>
                <w:b/>
                <w:sz w:val="20"/>
                <w:szCs w:val="20"/>
                <w:lang w:eastAsia="lv-LV"/>
              </w:rPr>
              <w:t>Līgumcena bez PVN</w:t>
            </w:r>
          </w:p>
        </w:tc>
      </w:tr>
      <w:tr w:rsidR="001F7DDB" w:rsidRPr="00821AEB" w:rsidTr="001F7DDB">
        <w:tc>
          <w:tcPr>
            <w:tcW w:w="852" w:type="dxa"/>
            <w:tcBorders>
              <w:top w:val="single" w:sz="4" w:space="0" w:color="auto"/>
              <w:left w:val="single" w:sz="4" w:space="0" w:color="auto"/>
              <w:bottom w:val="single" w:sz="4" w:space="0" w:color="auto"/>
              <w:right w:val="single" w:sz="4" w:space="0" w:color="auto"/>
            </w:tcBorders>
            <w:hideMark/>
          </w:tcPr>
          <w:p w:rsidR="001F7DDB" w:rsidRPr="00821AEB" w:rsidRDefault="001F7DDB" w:rsidP="00553043">
            <w:pPr>
              <w:tabs>
                <w:tab w:val="left" w:pos="360"/>
              </w:tabs>
              <w:spacing w:after="0" w:line="240" w:lineRule="auto"/>
              <w:jc w:val="center"/>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1.</w:t>
            </w:r>
          </w:p>
        </w:tc>
        <w:tc>
          <w:tcPr>
            <w:tcW w:w="5952" w:type="dxa"/>
            <w:tcBorders>
              <w:top w:val="single" w:sz="4" w:space="0" w:color="auto"/>
              <w:left w:val="single" w:sz="4" w:space="0" w:color="auto"/>
              <w:bottom w:val="single" w:sz="4" w:space="0" w:color="auto"/>
              <w:right w:val="single" w:sz="4" w:space="0" w:color="auto"/>
            </w:tcBorders>
            <w:hideMark/>
          </w:tcPr>
          <w:p w:rsidR="001F7DDB" w:rsidRPr="00821AEB" w:rsidRDefault="001F7DDB" w:rsidP="00553043">
            <w:p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Dokumentu sagatavošana, saskaņošana un saņemšana attiecīgajās institūcijās</w:t>
            </w:r>
          </w:p>
        </w:tc>
        <w:tc>
          <w:tcPr>
            <w:tcW w:w="2127" w:type="dxa"/>
            <w:tcBorders>
              <w:top w:val="single" w:sz="4" w:space="0" w:color="auto"/>
              <w:left w:val="single" w:sz="4" w:space="0" w:color="auto"/>
              <w:bottom w:val="single" w:sz="4" w:space="0" w:color="auto"/>
              <w:right w:val="single" w:sz="4" w:space="0" w:color="auto"/>
            </w:tcBorders>
          </w:tcPr>
          <w:p w:rsidR="001F7DDB" w:rsidRPr="00821AEB" w:rsidRDefault="001F7DDB" w:rsidP="00553043">
            <w:pPr>
              <w:tabs>
                <w:tab w:val="left" w:pos="360"/>
              </w:tabs>
              <w:spacing w:after="0" w:line="240" w:lineRule="auto"/>
              <w:jc w:val="center"/>
              <w:rPr>
                <w:rFonts w:ascii="Times New Roman" w:eastAsia="Times New Roman" w:hAnsi="Times New Roman"/>
                <w:b/>
                <w:sz w:val="24"/>
                <w:szCs w:val="20"/>
                <w:lang w:eastAsia="lv-LV"/>
              </w:rPr>
            </w:pPr>
          </w:p>
        </w:tc>
      </w:tr>
      <w:tr w:rsidR="001F7DDB" w:rsidRPr="00821AEB" w:rsidTr="001F7DDB">
        <w:trPr>
          <w:trHeight w:val="417"/>
        </w:trPr>
        <w:tc>
          <w:tcPr>
            <w:tcW w:w="852" w:type="dxa"/>
            <w:tcBorders>
              <w:top w:val="single" w:sz="4" w:space="0" w:color="auto"/>
              <w:left w:val="single" w:sz="4" w:space="0" w:color="auto"/>
              <w:bottom w:val="single" w:sz="4" w:space="0" w:color="auto"/>
              <w:right w:val="single" w:sz="4" w:space="0" w:color="auto"/>
            </w:tcBorders>
          </w:tcPr>
          <w:p w:rsidR="001F7DDB" w:rsidRPr="00821AEB" w:rsidRDefault="001F7DDB" w:rsidP="00553043">
            <w:pPr>
              <w:tabs>
                <w:tab w:val="left" w:pos="360"/>
              </w:tabs>
              <w:spacing w:after="0" w:line="240" w:lineRule="auto"/>
              <w:jc w:val="center"/>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2.</w:t>
            </w:r>
          </w:p>
        </w:tc>
        <w:tc>
          <w:tcPr>
            <w:tcW w:w="5952" w:type="dxa"/>
            <w:tcBorders>
              <w:top w:val="single" w:sz="4" w:space="0" w:color="auto"/>
              <w:left w:val="single" w:sz="4" w:space="0" w:color="auto"/>
              <w:bottom w:val="single" w:sz="4" w:space="0" w:color="auto"/>
              <w:right w:val="single" w:sz="4" w:space="0" w:color="auto"/>
            </w:tcBorders>
          </w:tcPr>
          <w:p w:rsidR="001F7DDB" w:rsidRPr="00821AEB" w:rsidRDefault="001F7DDB" w:rsidP="00E25F8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Dzīvojamās </w:t>
            </w:r>
            <w:r w:rsidR="00E25F8C">
              <w:rPr>
                <w:rFonts w:ascii="Times New Roman" w:eastAsia="Times New Roman" w:hAnsi="Times New Roman"/>
                <w:sz w:val="24"/>
                <w:szCs w:val="24"/>
                <w:lang w:eastAsia="lv-LV"/>
              </w:rPr>
              <w:t xml:space="preserve">ēkas </w:t>
            </w:r>
            <w:r w:rsidR="00E25F8C" w:rsidRPr="001F7DDB">
              <w:rPr>
                <w:rFonts w:ascii="Times New Roman" w:eastAsia="Times New Roman" w:hAnsi="Times New Roman"/>
                <w:sz w:val="24"/>
                <w:szCs w:val="20"/>
                <w:lang w:eastAsia="lv-LV"/>
              </w:rPr>
              <w:t>Muižas ielā 10, Ādažos, Ādažu novadā, kadastra apzīm</w:t>
            </w:r>
            <w:r w:rsidR="00E25F8C">
              <w:rPr>
                <w:rFonts w:ascii="Times New Roman" w:eastAsia="Times New Roman" w:hAnsi="Times New Roman"/>
                <w:sz w:val="24"/>
                <w:szCs w:val="20"/>
                <w:lang w:eastAsia="lv-LV"/>
              </w:rPr>
              <w:t>ējums 80440040060011, nojaukšana</w:t>
            </w:r>
          </w:p>
        </w:tc>
        <w:tc>
          <w:tcPr>
            <w:tcW w:w="2127" w:type="dxa"/>
            <w:tcBorders>
              <w:top w:val="single" w:sz="4" w:space="0" w:color="auto"/>
              <w:left w:val="single" w:sz="4" w:space="0" w:color="auto"/>
              <w:bottom w:val="single" w:sz="4" w:space="0" w:color="auto"/>
              <w:right w:val="single" w:sz="4" w:space="0" w:color="auto"/>
            </w:tcBorders>
          </w:tcPr>
          <w:p w:rsidR="001F7DDB" w:rsidRPr="00821AEB" w:rsidRDefault="001F7DDB" w:rsidP="00553043">
            <w:pPr>
              <w:tabs>
                <w:tab w:val="left" w:pos="360"/>
              </w:tabs>
              <w:spacing w:after="0" w:line="240" w:lineRule="auto"/>
              <w:jc w:val="center"/>
              <w:rPr>
                <w:rFonts w:ascii="Times New Roman" w:eastAsia="Times New Roman" w:hAnsi="Times New Roman"/>
                <w:b/>
                <w:sz w:val="24"/>
                <w:szCs w:val="20"/>
                <w:lang w:eastAsia="lv-LV"/>
              </w:rPr>
            </w:pPr>
          </w:p>
        </w:tc>
      </w:tr>
      <w:tr w:rsidR="001F7DDB" w:rsidRPr="00821AEB" w:rsidTr="001F7DDB">
        <w:tc>
          <w:tcPr>
            <w:tcW w:w="6804" w:type="dxa"/>
            <w:gridSpan w:val="2"/>
            <w:tcBorders>
              <w:top w:val="single" w:sz="4" w:space="0" w:color="auto"/>
              <w:left w:val="single" w:sz="4" w:space="0" w:color="auto"/>
              <w:bottom w:val="single" w:sz="4" w:space="0" w:color="auto"/>
              <w:right w:val="single" w:sz="4" w:space="0" w:color="auto"/>
            </w:tcBorders>
            <w:hideMark/>
          </w:tcPr>
          <w:p w:rsidR="001F7DDB" w:rsidRPr="00821AEB" w:rsidRDefault="001F7DDB" w:rsidP="00553043">
            <w:pPr>
              <w:spacing w:after="0" w:line="240" w:lineRule="auto"/>
              <w:jc w:val="right"/>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Kopā:</w:t>
            </w:r>
          </w:p>
        </w:tc>
        <w:tc>
          <w:tcPr>
            <w:tcW w:w="2127" w:type="dxa"/>
            <w:tcBorders>
              <w:top w:val="single" w:sz="4" w:space="0" w:color="auto"/>
              <w:left w:val="single" w:sz="4" w:space="0" w:color="auto"/>
              <w:bottom w:val="single" w:sz="4" w:space="0" w:color="auto"/>
              <w:right w:val="single" w:sz="4" w:space="0" w:color="auto"/>
            </w:tcBorders>
          </w:tcPr>
          <w:p w:rsidR="001F7DDB" w:rsidRPr="00821AEB" w:rsidRDefault="001F7DDB" w:rsidP="00553043">
            <w:pPr>
              <w:tabs>
                <w:tab w:val="left" w:pos="360"/>
              </w:tabs>
              <w:spacing w:after="0" w:line="240" w:lineRule="auto"/>
              <w:jc w:val="center"/>
              <w:rPr>
                <w:rFonts w:ascii="Times New Roman" w:eastAsia="Times New Roman" w:hAnsi="Times New Roman"/>
                <w:b/>
                <w:sz w:val="24"/>
                <w:szCs w:val="20"/>
                <w:lang w:eastAsia="lv-LV"/>
              </w:rPr>
            </w:pPr>
          </w:p>
        </w:tc>
      </w:tr>
      <w:tr w:rsidR="001F7DDB" w:rsidRPr="00821AEB" w:rsidTr="001F7DDB">
        <w:tc>
          <w:tcPr>
            <w:tcW w:w="6804" w:type="dxa"/>
            <w:gridSpan w:val="2"/>
            <w:tcBorders>
              <w:top w:val="single" w:sz="4" w:space="0" w:color="auto"/>
              <w:left w:val="single" w:sz="4" w:space="0" w:color="auto"/>
              <w:bottom w:val="single" w:sz="4" w:space="0" w:color="auto"/>
              <w:right w:val="single" w:sz="4" w:space="0" w:color="auto"/>
            </w:tcBorders>
          </w:tcPr>
          <w:p w:rsidR="001F7DDB" w:rsidRPr="00821AEB" w:rsidRDefault="001F7DDB" w:rsidP="00553043">
            <w:pPr>
              <w:spacing w:after="0" w:line="240" w:lineRule="auto"/>
              <w:jc w:val="right"/>
              <w:rPr>
                <w:rFonts w:ascii="Times New Roman" w:eastAsia="Times New Roman" w:hAnsi="Times New Roman"/>
                <w:sz w:val="24"/>
                <w:szCs w:val="20"/>
                <w:lang w:eastAsia="lv-LV"/>
              </w:rPr>
            </w:pPr>
            <w:r>
              <w:rPr>
                <w:rFonts w:ascii="Times New Roman" w:eastAsia="Times New Roman" w:hAnsi="Times New Roman"/>
                <w:sz w:val="24"/>
                <w:szCs w:val="20"/>
                <w:lang w:eastAsia="lv-LV"/>
              </w:rPr>
              <w:t>PVN 21%:</w:t>
            </w:r>
          </w:p>
        </w:tc>
        <w:tc>
          <w:tcPr>
            <w:tcW w:w="2127" w:type="dxa"/>
            <w:tcBorders>
              <w:top w:val="single" w:sz="4" w:space="0" w:color="auto"/>
              <w:left w:val="single" w:sz="4" w:space="0" w:color="auto"/>
              <w:bottom w:val="single" w:sz="4" w:space="0" w:color="auto"/>
              <w:right w:val="single" w:sz="4" w:space="0" w:color="auto"/>
            </w:tcBorders>
          </w:tcPr>
          <w:p w:rsidR="001F7DDB" w:rsidRPr="00821AEB" w:rsidRDefault="001F7DDB" w:rsidP="00553043">
            <w:pPr>
              <w:tabs>
                <w:tab w:val="left" w:pos="360"/>
              </w:tabs>
              <w:spacing w:after="0" w:line="240" w:lineRule="auto"/>
              <w:jc w:val="center"/>
              <w:rPr>
                <w:rFonts w:ascii="Times New Roman" w:eastAsia="Times New Roman" w:hAnsi="Times New Roman"/>
                <w:b/>
                <w:sz w:val="24"/>
                <w:szCs w:val="20"/>
                <w:lang w:eastAsia="lv-LV"/>
              </w:rPr>
            </w:pPr>
          </w:p>
        </w:tc>
      </w:tr>
      <w:tr w:rsidR="001F7DDB" w:rsidRPr="00821AEB" w:rsidTr="001F7DDB">
        <w:tc>
          <w:tcPr>
            <w:tcW w:w="6804" w:type="dxa"/>
            <w:gridSpan w:val="2"/>
            <w:tcBorders>
              <w:top w:val="single" w:sz="4" w:space="0" w:color="auto"/>
              <w:left w:val="single" w:sz="4" w:space="0" w:color="auto"/>
              <w:bottom w:val="single" w:sz="4" w:space="0" w:color="auto"/>
              <w:right w:val="single" w:sz="4" w:space="0" w:color="auto"/>
            </w:tcBorders>
          </w:tcPr>
          <w:p w:rsidR="001F7DDB" w:rsidRPr="00821AEB" w:rsidRDefault="001F7DDB" w:rsidP="00553043">
            <w:pPr>
              <w:spacing w:after="0" w:line="240" w:lineRule="auto"/>
              <w:jc w:val="right"/>
              <w:rPr>
                <w:rFonts w:ascii="Times New Roman" w:eastAsia="Times New Roman" w:hAnsi="Times New Roman"/>
                <w:sz w:val="24"/>
                <w:szCs w:val="20"/>
                <w:lang w:eastAsia="lv-LV"/>
              </w:rPr>
            </w:pPr>
            <w:r>
              <w:rPr>
                <w:rFonts w:ascii="Times New Roman" w:eastAsia="Times New Roman" w:hAnsi="Times New Roman"/>
                <w:sz w:val="24"/>
                <w:szCs w:val="20"/>
                <w:lang w:eastAsia="lv-LV"/>
              </w:rPr>
              <w:t xml:space="preserve">Kopā ar PVN </w:t>
            </w:r>
          </w:p>
        </w:tc>
        <w:tc>
          <w:tcPr>
            <w:tcW w:w="2127" w:type="dxa"/>
            <w:tcBorders>
              <w:top w:val="single" w:sz="4" w:space="0" w:color="auto"/>
              <w:left w:val="single" w:sz="4" w:space="0" w:color="auto"/>
              <w:bottom w:val="single" w:sz="4" w:space="0" w:color="auto"/>
              <w:right w:val="single" w:sz="4" w:space="0" w:color="auto"/>
            </w:tcBorders>
          </w:tcPr>
          <w:p w:rsidR="001F7DDB" w:rsidRPr="00821AEB" w:rsidRDefault="001F7DDB" w:rsidP="00553043">
            <w:pPr>
              <w:tabs>
                <w:tab w:val="left" w:pos="360"/>
              </w:tabs>
              <w:spacing w:after="0" w:line="240" w:lineRule="auto"/>
              <w:jc w:val="center"/>
              <w:rPr>
                <w:rFonts w:ascii="Times New Roman" w:eastAsia="Times New Roman" w:hAnsi="Times New Roman"/>
                <w:b/>
                <w:sz w:val="24"/>
                <w:szCs w:val="20"/>
                <w:lang w:eastAsia="lv-LV"/>
              </w:rPr>
            </w:pPr>
          </w:p>
        </w:tc>
      </w:tr>
    </w:tbl>
    <w:p w:rsidR="00553043" w:rsidRPr="00821AEB" w:rsidRDefault="00553043" w:rsidP="00553043">
      <w:pPr>
        <w:spacing w:after="0" w:line="240" w:lineRule="auto"/>
        <w:jc w:val="both"/>
        <w:rPr>
          <w:rFonts w:ascii="Times New Roman" w:eastAsia="Times New Roman" w:hAnsi="Times New Roman"/>
          <w:szCs w:val="20"/>
          <w:lang w:eastAsia="lv-LV"/>
        </w:rPr>
      </w:pPr>
    </w:p>
    <w:p w:rsidR="00553043" w:rsidRDefault="00553043" w:rsidP="00553043">
      <w:pPr>
        <w:spacing w:after="0" w:line="240" w:lineRule="auto"/>
        <w:jc w:val="center"/>
        <w:rPr>
          <w:rFonts w:ascii="Times New Roman" w:eastAsia="Times New Roman" w:hAnsi="Times New Roman"/>
          <w:b/>
          <w:sz w:val="28"/>
          <w:szCs w:val="20"/>
          <w:lang w:eastAsia="lv-LV"/>
        </w:rPr>
      </w:pPr>
    </w:p>
    <w:p w:rsidR="00E25F8C" w:rsidRDefault="00E25F8C" w:rsidP="00553043">
      <w:pPr>
        <w:spacing w:after="0" w:line="240" w:lineRule="auto"/>
        <w:jc w:val="center"/>
        <w:rPr>
          <w:rFonts w:ascii="Times New Roman" w:eastAsia="Times New Roman" w:hAnsi="Times New Roman"/>
          <w:b/>
          <w:sz w:val="28"/>
          <w:szCs w:val="20"/>
          <w:lang w:eastAsia="lv-LV"/>
        </w:rPr>
      </w:pPr>
    </w:p>
    <w:p w:rsidR="00E25F8C" w:rsidRDefault="00E25F8C" w:rsidP="00553043">
      <w:pPr>
        <w:spacing w:after="0" w:line="240" w:lineRule="auto"/>
        <w:jc w:val="center"/>
        <w:rPr>
          <w:rFonts w:ascii="Times New Roman" w:eastAsia="Times New Roman" w:hAnsi="Times New Roman"/>
          <w:b/>
          <w:sz w:val="28"/>
          <w:szCs w:val="20"/>
          <w:lang w:eastAsia="lv-LV"/>
        </w:rPr>
      </w:pPr>
    </w:p>
    <w:p w:rsidR="00E25F8C" w:rsidRPr="00821AEB" w:rsidRDefault="00E25F8C" w:rsidP="00553043">
      <w:pPr>
        <w:spacing w:after="0" w:line="240" w:lineRule="auto"/>
        <w:jc w:val="center"/>
        <w:rPr>
          <w:rFonts w:ascii="Times New Roman" w:eastAsia="Times New Roman" w:hAnsi="Times New Roman"/>
          <w:b/>
          <w:sz w:val="28"/>
          <w:szCs w:val="20"/>
          <w:lang w:eastAsia="lv-LV"/>
        </w:rPr>
      </w:pPr>
    </w:p>
    <w:p w:rsidR="00553043" w:rsidRPr="00821AEB"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 Piedāvājumā ir iekļautas visas </w:t>
      </w:r>
      <w:r w:rsidRPr="00821AEB">
        <w:rPr>
          <w:rFonts w:ascii="Times New Roman" w:hAnsi="Times New Roman"/>
          <w:sz w:val="24"/>
          <w:szCs w:val="24"/>
        </w:rPr>
        <w:t xml:space="preserve">Tehniskajā specifikācijā, </w:t>
      </w:r>
      <w:r w:rsidR="001F7DDB">
        <w:rPr>
          <w:rFonts w:ascii="Times New Roman" w:hAnsi="Times New Roman"/>
          <w:sz w:val="24"/>
          <w:szCs w:val="24"/>
        </w:rPr>
        <w:t>būv</w:t>
      </w:r>
      <w:r w:rsidRPr="00821AEB">
        <w:rPr>
          <w:rFonts w:ascii="Times New Roman" w:hAnsi="Times New Roman"/>
          <w:sz w:val="24"/>
          <w:szCs w:val="24"/>
        </w:rPr>
        <w:t xml:space="preserve">projektā un </w:t>
      </w:r>
      <w:r w:rsidR="00E25F8C">
        <w:rPr>
          <w:rFonts w:ascii="Times New Roman" w:eastAsia="Times New Roman" w:hAnsi="Times New Roman"/>
          <w:sz w:val="24"/>
          <w:szCs w:val="20"/>
          <w:lang w:eastAsia="lv-LV"/>
        </w:rPr>
        <w:t>paskaidrojuma rakstā ēkas nojaukšanai</w:t>
      </w:r>
      <w:r w:rsidR="00E25F8C" w:rsidRPr="00821AEB">
        <w:rPr>
          <w:rFonts w:ascii="Times New Roman" w:hAnsi="Times New Roman"/>
          <w:sz w:val="24"/>
          <w:szCs w:val="24"/>
        </w:rPr>
        <w:t xml:space="preserve"> </w:t>
      </w:r>
      <w:r w:rsidRPr="00821AEB">
        <w:rPr>
          <w:rFonts w:ascii="Times New Roman" w:hAnsi="Times New Roman"/>
          <w:sz w:val="24"/>
          <w:szCs w:val="24"/>
        </w:rPr>
        <w:t>noteiktās ar darbu izpildi</w:t>
      </w:r>
      <w:r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Pr="00821AEB">
        <w:rPr>
          <w:rFonts w:ascii="Times New Roman" w:eastAsia="Times New Roman" w:hAnsi="Times New Roman"/>
          <w:sz w:val="24"/>
          <w:szCs w:val="20"/>
          <w:lang w:eastAsia="lv-LV"/>
        </w:rPr>
        <w:t>.</w:t>
      </w:r>
    </w:p>
    <w:p w:rsidR="00553043" w:rsidRPr="00821AEB"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 Šis piedāvājums ir derīgs līdz iepirkuma līguma noslēgšanas dienai.</w:t>
      </w:r>
    </w:p>
    <w:p w:rsidR="00553043" w:rsidRPr="00821AEB"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 Ja mūsu piedāvājums tiks pieņemts, mēs apņemamies nodrošināt visas Tehniskajā specifikācijā, </w:t>
      </w:r>
      <w:r w:rsidR="001F7DDB">
        <w:rPr>
          <w:rFonts w:ascii="Times New Roman" w:hAnsi="Times New Roman"/>
          <w:sz w:val="24"/>
          <w:szCs w:val="24"/>
        </w:rPr>
        <w:t>būv</w:t>
      </w:r>
      <w:r w:rsidRPr="00821AEB">
        <w:rPr>
          <w:rFonts w:ascii="Times New Roman" w:hAnsi="Times New Roman"/>
          <w:sz w:val="24"/>
          <w:szCs w:val="24"/>
        </w:rPr>
        <w:t xml:space="preserve">projektā un </w:t>
      </w:r>
      <w:r w:rsidR="00E25F8C">
        <w:rPr>
          <w:rFonts w:ascii="Times New Roman" w:eastAsia="Times New Roman" w:hAnsi="Times New Roman"/>
          <w:sz w:val="24"/>
          <w:szCs w:val="20"/>
          <w:lang w:eastAsia="lv-LV"/>
        </w:rPr>
        <w:t>paskaidrojuma rakstā ēkas nojaukšanai</w:t>
      </w:r>
      <w:r w:rsidRPr="00821AEB">
        <w:rPr>
          <w:rFonts w:ascii="Times New Roman" w:eastAsia="Times New Roman" w:hAnsi="Times New Roman"/>
          <w:sz w:val="24"/>
          <w:szCs w:val="20"/>
          <w:lang w:eastAsia="lv-LV"/>
        </w:rPr>
        <w:t xml:space="preserve"> noteiktās prasības un slēgt iepirkuma līgumu.</w:t>
      </w:r>
    </w:p>
    <w:p w:rsidR="00553043" w:rsidRPr="00821AEB" w:rsidRDefault="00553043" w:rsidP="00553043">
      <w:pPr>
        <w:keepLines/>
        <w:widowControl w:val="0"/>
        <w:tabs>
          <w:tab w:val="num" w:pos="1440"/>
        </w:tabs>
        <w:spacing w:after="0" w:line="240" w:lineRule="auto"/>
        <w:ind w:left="-360"/>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     3.5. Mēs apliecinām, ka:</w:t>
      </w:r>
    </w:p>
    <w:p w:rsidR="00446A83" w:rsidRPr="00821AEB"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3.5.1. </w:t>
      </w:r>
      <w:r w:rsidR="00BA0EBD">
        <w:rPr>
          <w:rFonts w:ascii="Times New Roman" w:eastAsia="Times New Roman" w:hAnsi="Times New Roman"/>
          <w:sz w:val="24"/>
          <w:szCs w:val="20"/>
          <w:lang w:eastAsia="lv-LV"/>
        </w:rPr>
        <w:t>uz P</w:t>
      </w:r>
      <w:r w:rsidR="00B636FB" w:rsidRPr="00821AEB">
        <w:rPr>
          <w:rFonts w:ascii="Times New Roman" w:eastAsia="Times New Roman" w:hAnsi="Times New Roman"/>
          <w:sz w:val="24"/>
          <w:szCs w:val="20"/>
          <w:lang w:eastAsia="lv-LV"/>
        </w:rPr>
        <w:t xml:space="preserve">retendentu neattiecas Publisko iepirkumu likuma </w:t>
      </w:r>
      <w:r w:rsidR="00B636FB" w:rsidRPr="00821AEB">
        <w:rPr>
          <w:rFonts w:ascii="Times New Roman" w:hAnsi="Times New Roman"/>
          <w:sz w:val="24"/>
          <w:szCs w:val="24"/>
        </w:rPr>
        <w:t>8.</w:t>
      </w:r>
      <w:r w:rsidR="00B636FB" w:rsidRPr="00821AEB">
        <w:rPr>
          <w:rFonts w:ascii="Times New Roman" w:hAnsi="Times New Roman"/>
          <w:sz w:val="24"/>
          <w:szCs w:val="24"/>
          <w:vertAlign w:val="superscript"/>
        </w:rPr>
        <w:t>2</w:t>
      </w:r>
      <w:r w:rsidR="00B636FB" w:rsidRPr="00821AEB">
        <w:rPr>
          <w:rFonts w:ascii="Times New Roman" w:hAnsi="Times New Roman"/>
          <w:sz w:val="24"/>
          <w:szCs w:val="24"/>
        </w:rPr>
        <w:t>.panta piektajā daļā minētie nosacījumi;</w:t>
      </w:r>
    </w:p>
    <w:p w:rsidR="00553043" w:rsidRPr="00821AEB" w:rsidRDefault="00446A8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3.5.2. </w:t>
      </w:r>
      <w:r w:rsidR="00553043" w:rsidRPr="00821AEB">
        <w:rPr>
          <w:rFonts w:ascii="Times New Roman" w:eastAsia="Times New Roman" w:hAnsi="Times New Roman"/>
          <w:sz w:val="24"/>
          <w:szCs w:val="20"/>
          <w:lang w:eastAsia="lv-LV"/>
        </w:rPr>
        <w:t>nav tādu apstākļu, kuri liegtu mums piedalīties iepirkuma procedūrā un ievērot iepirkuma instrukcijas pretendentiem un Tehniskās specifikācijas prasības;</w:t>
      </w:r>
    </w:p>
    <w:p w:rsidR="00553043" w:rsidRPr="00821AEB"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3.5.</w:t>
      </w:r>
      <w:r w:rsidR="00446A83" w:rsidRPr="00821AEB">
        <w:rPr>
          <w:rFonts w:ascii="Times New Roman" w:eastAsia="Times New Roman" w:hAnsi="Times New Roman"/>
          <w:sz w:val="24"/>
          <w:szCs w:val="20"/>
          <w:lang w:eastAsia="lv-LV"/>
        </w:rPr>
        <w:t>3</w:t>
      </w:r>
      <w:r w:rsidRPr="00821AEB">
        <w:rPr>
          <w:rFonts w:ascii="Times New Roman" w:eastAsia="Times New Roman" w:hAnsi="Times New Roman"/>
          <w:sz w:val="24"/>
          <w:szCs w:val="20"/>
          <w:lang w:eastAsia="lv-LV"/>
        </w:rPr>
        <w:t>. nekādā veidā neesam ieinteresēti nevienā citā piedāvājumā, kas iesniegts šajā iepirkuma procedūrā;</w:t>
      </w:r>
    </w:p>
    <w:p w:rsidR="00553043" w:rsidRPr="00821AEB"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3.5.</w:t>
      </w:r>
      <w:r w:rsidR="00446A83" w:rsidRPr="00821AEB">
        <w:rPr>
          <w:rFonts w:ascii="Times New Roman" w:eastAsia="Times New Roman" w:hAnsi="Times New Roman"/>
          <w:sz w:val="24"/>
          <w:szCs w:val="20"/>
          <w:lang w:eastAsia="lv-LV"/>
        </w:rPr>
        <w:t>4</w:t>
      </w:r>
      <w:r w:rsidRPr="00821AEB">
        <w:rPr>
          <w:rFonts w:ascii="Times New Roman" w:eastAsia="Times New Roman" w:hAnsi="Times New Roman"/>
          <w:sz w:val="24"/>
          <w:szCs w:val="20"/>
          <w:lang w:eastAsia="lv-LV"/>
        </w:rPr>
        <w:t>. varam nodrošināt visu nepieciešamo būvtehniku,</w:t>
      </w:r>
      <w:r w:rsidRPr="00821AEB">
        <w:rPr>
          <w:rFonts w:ascii="Times New Roman" w:eastAsia="SimSun" w:hAnsi="Times New Roman"/>
          <w:sz w:val="24"/>
          <w:szCs w:val="24"/>
          <w:lang w:eastAsia="lv-LV"/>
        </w:rPr>
        <w:t xml:space="preserve"> instrumentus un citu tehnisko nodrošinājumu</w:t>
      </w:r>
      <w:r w:rsidRPr="00821AEB">
        <w:rPr>
          <w:rFonts w:ascii="Times New Roman" w:eastAsia="Times New Roman" w:hAnsi="Times New Roman"/>
          <w:sz w:val="24"/>
          <w:szCs w:val="20"/>
          <w:lang w:eastAsia="lv-LV"/>
        </w:rPr>
        <w:t xml:space="preserve"> Tehniskajā specifikācijā un </w:t>
      </w:r>
      <w:r w:rsidR="00BD24EB" w:rsidRPr="002A68EB">
        <w:rPr>
          <w:rFonts w:ascii="Times New Roman" w:eastAsia="Times New Roman" w:hAnsi="Times New Roman"/>
          <w:sz w:val="24"/>
          <w:szCs w:val="20"/>
          <w:lang w:eastAsia="lv-LV"/>
        </w:rPr>
        <w:t>paskaidrojuma rakstā ēkas nojaukšanai</w:t>
      </w:r>
      <w:r w:rsidRPr="00821AEB">
        <w:rPr>
          <w:rFonts w:ascii="Times New Roman" w:hAnsi="Times New Roman"/>
          <w:sz w:val="24"/>
          <w:szCs w:val="24"/>
        </w:rPr>
        <w:t xml:space="preserve"> </w:t>
      </w:r>
      <w:r w:rsidRPr="00821AEB">
        <w:rPr>
          <w:rFonts w:ascii="Times New Roman" w:eastAsia="Times New Roman" w:hAnsi="Times New Roman"/>
          <w:sz w:val="24"/>
          <w:szCs w:val="20"/>
          <w:lang w:eastAsia="lv-LV"/>
        </w:rPr>
        <w:t xml:space="preserve">minēto darbu izpildes apjomam; </w:t>
      </w:r>
    </w:p>
    <w:p w:rsidR="00553043" w:rsidRPr="00821AEB"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3.5.</w:t>
      </w:r>
      <w:r w:rsidR="00446A83" w:rsidRPr="00821AEB">
        <w:rPr>
          <w:rFonts w:ascii="Times New Roman" w:eastAsia="Times New Roman" w:hAnsi="Times New Roman"/>
          <w:sz w:val="24"/>
          <w:szCs w:val="20"/>
          <w:lang w:eastAsia="lv-LV"/>
        </w:rPr>
        <w:t>5</w:t>
      </w:r>
      <w:r w:rsidRPr="00821AEB">
        <w:rPr>
          <w:rFonts w:ascii="Times New Roman" w:eastAsia="Times New Roman" w:hAnsi="Times New Roman"/>
          <w:sz w:val="24"/>
          <w:szCs w:val="20"/>
          <w:lang w:eastAsia="lv-LV"/>
        </w:rPr>
        <w:t xml:space="preserve">. esam iepazinušies ar </w:t>
      </w:r>
      <w:r w:rsidR="00F55840">
        <w:rPr>
          <w:rFonts w:ascii="Times New Roman" w:eastAsia="Times New Roman" w:hAnsi="Times New Roman"/>
          <w:sz w:val="24"/>
          <w:szCs w:val="20"/>
          <w:lang w:eastAsia="lv-LV"/>
        </w:rPr>
        <w:t>nojauc</w:t>
      </w:r>
      <w:r w:rsidRPr="00821AEB">
        <w:rPr>
          <w:rFonts w:ascii="Times New Roman" w:eastAsia="Times New Roman" w:hAnsi="Times New Roman"/>
          <w:sz w:val="24"/>
          <w:szCs w:val="20"/>
          <w:lang w:eastAsia="lv-LV"/>
        </w:rPr>
        <w:t xml:space="preserve">amo </w:t>
      </w:r>
      <w:r w:rsidR="00F55840">
        <w:rPr>
          <w:rFonts w:ascii="Times New Roman" w:eastAsia="Times New Roman" w:hAnsi="Times New Roman"/>
          <w:sz w:val="24"/>
          <w:szCs w:val="20"/>
          <w:lang w:eastAsia="lv-LV"/>
        </w:rPr>
        <w:t>D</w:t>
      </w:r>
      <w:r w:rsidR="001F7DDB">
        <w:rPr>
          <w:rFonts w:ascii="Times New Roman" w:eastAsia="Times New Roman" w:hAnsi="Times New Roman"/>
          <w:sz w:val="24"/>
          <w:szCs w:val="20"/>
          <w:lang w:eastAsia="lv-LV"/>
        </w:rPr>
        <w:t xml:space="preserve">zīvojamo </w:t>
      </w:r>
      <w:r w:rsidR="00BD24EB">
        <w:rPr>
          <w:rFonts w:ascii="Times New Roman" w:eastAsia="Times New Roman" w:hAnsi="Times New Roman"/>
          <w:sz w:val="24"/>
          <w:szCs w:val="20"/>
          <w:lang w:eastAsia="lv-LV"/>
        </w:rPr>
        <w:t>ēku</w:t>
      </w:r>
      <w:r w:rsidR="001F7DDB">
        <w:rPr>
          <w:rFonts w:ascii="Times New Roman" w:eastAsia="Times New Roman" w:hAnsi="Times New Roman"/>
          <w:sz w:val="24"/>
          <w:szCs w:val="20"/>
          <w:lang w:eastAsia="lv-LV"/>
        </w:rPr>
        <w:t xml:space="preserve"> dabā 2017</w:t>
      </w:r>
      <w:r w:rsidRPr="00821AEB">
        <w:rPr>
          <w:rFonts w:ascii="Times New Roman" w:eastAsia="Times New Roman" w:hAnsi="Times New Roman"/>
          <w:sz w:val="24"/>
          <w:szCs w:val="20"/>
          <w:lang w:eastAsia="lv-LV"/>
        </w:rPr>
        <w:t xml:space="preserve">.gada___________ </w:t>
      </w:r>
      <w:r w:rsidRPr="00821AEB">
        <w:rPr>
          <w:rFonts w:ascii="Times New Roman" w:hAnsi="Times New Roman"/>
          <w:sz w:val="24"/>
          <w:szCs w:val="24"/>
        </w:rPr>
        <w:t xml:space="preserve">un darba uzdevumu pārzinām un varam izpildīt atbilstoši Tehniskajā specifikācijā, </w:t>
      </w:r>
      <w:r w:rsidR="001F7DDB">
        <w:rPr>
          <w:rFonts w:ascii="Times New Roman" w:hAnsi="Times New Roman"/>
          <w:sz w:val="24"/>
          <w:szCs w:val="24"/>
        </w:rPr>
        <w:t>būv</w:t>
      </w:r>
      <w:r w:rsidRPr="00821AEB">
        <w:rPr>
          <w:rFonts w:ascii="Times New Roman" w:hAnsi="Times New Roman"/>
          <w:sz w:val="24"/>
          <w:szCs w:val="24"/>
        </w:rPr>
        <w:t xml:space="preserve">projektā un </w:t>
      </w:r>
      <w:r w:rsidR="00E25F8C">
        <w:rPr>
          <w:rFonts w:ascii="Times New Roman" w:eastAsia="Times New Roman" w:hAnsi="Times New Roman"/>
          <w:sz w:val="24"/>
          <w:szCs w:val="20"/>
          <w:lang w:eastAsia="lv-LV"/>
        </w:rPr>
        <w:t>paskaidrojuma rakstā ēkas nojaukšanai</w:t>
      </w:r>
      <w:r w:rsidRPr="00821AEB">
        <w:rPr>
          <w:rFonts w:ascii="Times New Roman" w:hAnsi="Times New Roman"/>
          <w:sz w:val="24"/>
          <w:szCs w:val="24"/>
        </w:rPr>
        <w:t xml:space="preserve"> noteiktajām prasībām un spēkā esošajiem tiesību aktiem;</w:t>
      </w:r>
    </w:p>
    <w:p w:rsidR="00553043" w:rsidRPr="00821AEB"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3.5.</w:t>
      </w:r>
      <w:r w:rsidR="00446A83" w:rsidRPr="00821AEB">
        <w:rPr>
          <w:rFonts w:ascii="Times New Roman" w:eastAsia="Times New Roman" w:hAnsi="Times New Roman"/>
          <w:sz w:val="24"/>
          <w:szCs w:val="20"/>
          <w:lang w:eastAsia="lv-LV"/>
        </w:rPr>
        <w:t>6</w:t>
      </w:r>
      <w:r w:rsidRPr="00821AEB">
        <w:rPr>
          <w:rFonts w:ascii="Times New Roman" w:eastAsia="Times New Roman" w:hAnsi="Times New Roman"/>
          <w:sz w:val="24"/>
          <w:szCs w:val="20"/>
          <w:lang w:eastAsia="lv-LV"/>
        </w:rPr>
        <w:t>.</w:t>
      </w:r>
      <w:r w:rsidRPr="00821AEB">
        <w:rPr>
          <w:rFonts w:ascii="Times New Roman" w:eastAsia="SimSun" w:hAnsi="Times New Roman"/>
          <w:sz w:val="24"/>
          <w:szCs w:val="24"/>
          <w:lang w:eastAsia="lv-LV"/>
        </w:rPr>
        <w:t xml:space="preserve"> visas iesniegtās ziņas ir patiesas.</w:t>
      </w:r>
    </w:p>
    <w:p w:rsidR="00553043" w:rsidRPr="00821AEB"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p>
    <w:p w:rsidR="00553043" w:rsidRPr="00821AEB" w:rsidRDefault="00BA0EBD" w:rsidP="00553043">
      <w:pPr>
        <w:keepLines/>
        <w:widowControl w:val="0"/>
        <w:spacing w:after="0" w:line="360" w:lineRule="auto"/>
        <w:ind w:left="425"/>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Paraksta P</w:t>
      </w:r>
      <w:r w:rsidR="00553043" w:rsidRPr="00821AEB">
        <w:rPr>
          <w:rFonts w:ascii="Times New Roman" w:eastAsia="Times New Roman" w:hAnsi="Times New Roman"/>
          <w:sz w:val="24"/>
          <w:szCs w:val="20"/>
          <w:lang w:eastAsia="lv-LV"/>
        </w:rPr>
        <w:t>retendenta pārstāvības tiesīgā persona: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6663"/>
      </w:tblGrid>
      <w:tr w:rsidR="00553043" w:rsidRPr="00821AEB" w:rsidTr="001F7DDB">
        <w:trPr>
          <w:trHeight w:val="575"/>
        </w:trPr>
        <w:tc>
          <w:tcPr>
            <w:tcW w:w="1842" w:type="dxa"/>
            <w:shd w:val="pct5" w:color="auto" w:fill="FFFFFF"/>
          </w:tcPr>
          <w:p w:rsidR="00553043" w:rsidRPr="00821AEB" w:rsidRDefault="00821AEB" w:rsidP="001F7DDB">
            <w:pPr>
              <w:spacing w:after="0" w:line="240" w:lineRule="auto"/>
              <w:rPr>
                <w:rFonts w:ascii="Times New Roman" w:eastAsia="Times New Roman" w:hAnsi="Times New Roman"/>
                <w:b/>
                <w:sz w:val="24"/>
                <w:szCs w:val="20"/>
                <w:lang w:eastAsia="lv-LV"/>
              </w:rPr>
            </w:pPr>
            <w:r>
              <w:rPr>
                <w:rFonts w:ascii="Times New Roman" w:eastAsia="Times New Roman" w:hAnsi="Times New Roman"/>
                <w:b/>
                <w:sz w:val="24"/>
                <w:szCs w:val="20"/>
                <w:lang w:eastAsia="lv-LV"/>
              </w:rPr>
              <w:t>Vārds, uzvārds,</w:t>
            </w:r>
            <w:r w:rsidR="00553043" w:rsidRPr="00821AEB">
              <w:rPr>
                <w:rFonts w:ascii="Times New Roman" w:eastAsia="Times New Roman" w:hAnsi="Times New Roman"/>
                <w:b/>
                <w:sz w:val="24"/>
                <w:szCs w:val="20"/>
                <w:lang w:eastAsia="lv-LV"/>
              </w:rPr>
              <w:t xml:space="preserve"> amats</w:t>
            </w:r>
          </w:p>
        </w:tc>
        <w:tc>
          <w:tcPr>
            <w:tcW w:w="6663" w:type="dxa"/>
          </w:tcPr>
          <w:p w:rsidR="00553043" w:rsidRPr="00821AEB" w:rsidRDefault="00553043" w:rsidP="001F7DDB">
            <w:pPr>
              <w:spacing w:after="0" w:line="240" w:lineRule="auto"/>
              <w:rPr>
                <w:rFonts w:ascii="Times New Roman" w:eastAsia="Times New Roman" w:hAnsi="Times New Roman"/>
                <w:sz w:val="24"/>
                <w:szCs w:val="20"/>
                <w:lang w:eastAsia="lv-LV"/>
              </w:rPr>
            </w:pPr>
          </w:p>
        </w:tc>
      </w:tr>
      <w:tr w:rsidR="00553043" w:rsidRPr="00821AEB" w:rsidTr="001F7DDB">
        <w:trPr>
          <w:trHeight w:val="414"/>
        </w:trPr>
        <w:tc>
          <w:tcPr>
            <w:tcW w:w="1842" w:type="dxa"/>
            <w:shd w:val="pct5" w:color="auto" w:fill="FFFFFF"/>
          </w:tcPr>
          <w:p w:rsidR="00553043" w:rsidRPr="00821AEB" w:rsidRDefault="00553043" w:rsidP="001F7DDB">
            <w:pPr>
              <w:spacing w:after="0" w:line="240" w:lineRule="auto"/>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Paraksts</w:t>
            </w:r>
          </w:p>
        </w:tc>
        <w:tc>
          <w:tcPr>
            <w:tcW w:w="6663" w:type="dxa"/>
          </w:tcPr>
          <w:p w:rsidR="00553043" w:rsidRPr="00821AEB" w:rsidRDefault="00553043" w:rsidP="001F7DDB">
            <w:pPr>
              <w:spacing w:after="0" w:line="240" w:lineRule="auto"/>
              <w:rPr>
                <w:rFonts w:ascii="Times New Roman" w:eastAsia="Times New Roman" w:hAnsi="Times New Roman"/>
                <w:sz w:val="24"/>
                <w:szCs w:val="20"/>
                <w:lang w:eastAsia="lv-LV"/>
              </w:rPr>
            </w:pPr>
          </w:p>
        </w:tc>
      </w:tr>
      <w:tr w:rsidR="00553043" w:rsidRPr="00821AEB" w:rsidTr="001F7DDB">
        <w:tc>
          <w:tcPr>
            <w:tcW w:w="1842" w:type="dxa"/>
            <w:shd w:val="pct5" w:color="auto" w:fill="FFFFFF"/>
          </w:tcPr>
          <w:p w:rsidR="00553043" w:rsidRPr="00821AEB" w:rsidRDefault="00553043" w:rsidP="001F7DDB">
            <w:pPr>
              <w:spacing w:after="0" w:line="240" w:lineRule="auto"/>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Datums</w:t>
            </w:r>
          </w:p>
        </w:tc>
        <w:tc>
          <w:tcPr>
            <w:tcW w:w="6663" w:type="dxa"/>
          </w:tcPr>
          <w:p w:rsidR="00553043" w:rsidRPr="00821AEB" w:rsidRDefault="00553043" w:rsidP="001F7DDB">
            <w:pPr>
              <w:spacing w:after="0" w:line="240" w:lineRule="auto"/>
              <w:rPr>
                <w:rFonts w:ascii="Times New Roman" w:eastAsia="Times New Roman" w:hAnsi="Times New Roman"/>
                <w:sz w:val="24"/>
                <w:szCs w:val="20"/>
                <w:lang w:eastAsia="lv-LV"/>
              </w:rPr>
            </w:pPr>
          </w:p>
        </w:tc>
      </w:tr>
    </w:tbl>
    <w:p w:rsidR="00553043" w:rsidRPr="00821AEB" w:rsidRDefault="00553043" w:rsidP="00553043">
      <w:pPr>
        <w:spacing w:after="0" w:line="240" w:lineRule="auto"/>
        <w:rPr>
          <w:rFonts w:ascii="Times New Roman" w:eastAsia="Times New Roman" w:hAnsi="Times New Roman"/>
          <w:sz w:val="24"/>
          <w:szCs w:val="20"/>
          <w:lang w:eastAsia="lv-LV"/>
        </w:rPr>
      </w:pPr>
    </w:p>
    <w:p w:rsidR="002A68EB" w:rsidRDefault="00553043" w:rsidP="00821AEB">
      <w:pPr>
        <w:spacing w:after="0" w:line="240" w:lineRule="auto"/>
        <w:jc w:val="right"/>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br w:type="page"/>
      </w:r>
    </w:p>
    <w:p w:rsidR="00124536" w:rsidRDefault="00124536" w:rsidP="00821AEB">
      <w:pPr>
        <w:spacing w:after="0" w:line="240" w:lineRule="auto"/>
        <w:jc w:val="right"/>
        <w:rPr>
          <w:rFonts w:ascii="Times New Roman" w:eastAsia="Times New Roman" w:hAnsi="Times New Roman"/>
          <w:b/>
          <w:sz w:val="24"/>
          <w:szCs w:val="20"/>
          <w:lang w:eastAsia="lv-LV"/>
        </w:rPr>
      </w:pPr>
    </w:p>
    <w:p w:rsidR="00553043" w:rsidRPr="00821AEB" w:rsidRDefault="00553043" w:rsidP="00821AEB">
      <w:pPr>
        <w:spacing w:after="0" w:line="240" w:lineRule="auto"/>
        <w:jc w:val="right"/>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3.pielikums</w:t>
      </w:r>
    </w:p>
    <w:p w:rsidR="00553043" w:rsidRPr="00821AEB" w:rsidRDefault="00553043" w:rsidP="00553043">
      <w:pPr>
        <w:spacing w:after="0" w:line="240" w:lineRule="auto"/>
        <w:jc w:val="right"/>
        <w:outlineLvl w:val="0"/>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Nr. PA/</w:t>
      </w:r>
      <w:r w:rsidR="001F7DDB">
        <w:rPr>
          <w:rFonts w:ascii="Times New Roman" w:eastAsia="Times New Roman" w:hAnsi="Times New Roman"/>
          <w:b/>
          <w:sz w:val="24"/>
          <w:szCs w:val="20"/>
          <w:lang w:eastAsia="lv-LV"/>
        </w:rPr>
        <w:t>2017/</w:t>
      </w:r>
      <w:r w:rsidR="00124536">
        <w:rPr>
          <w:rFonts w:ascii="Times New Roman" w:eastAsia="Times New Roman" w:hAnsi="Times New Roman"/>
          <w:b/>
          <w:sz w:val="24"/>
          <w:szCs w:val="20"/>
          <w:lang w:eastAsia="lv-LV"/>
        </w:rPr>
        <w:t>20</w:t>
      </w:r>
    </w:p>
    <w:p w:rsidR="00553043" w:rsidRPr="00821AEB" w:rsidRDefault="00553043" w:rsidP="00553043">
      <w:pPr>
        <w:spacing w:after="120" w:line="360" w:lineRule="auto"/>
        <w:jc w:val="center"/>
        <w:outlineLvl w:val="0"/>
        <w:rPr>
          <w:rFonts w:ascii="Times New Roman" w:eastAsia="Times New Roman" w:hAnsi="Times New Roman"/>
          <w:b/>
          <w:caps/>
          <w:sz w:val="28"/>
          <w:szCs w:val="20"/>
          <w:lang w:eastAsia="lv-LV"/>
        </w:rPr>
      </w:pPr>
      <w:r w:rsidRPr="00821AEB">
        <w:rPr>
          <w:rFonts w:ascii="Times New Roman" w:eastAsia="Times New Roman" w:hAnsi="Times New Roman"/>
          <w:b/>
          <w:sz w:val="28"/>
          <w:szCs w:val="20"/>
          <w:lang w:eastAsia="lv-LV"/>
        </w:rPr>
        <w:t>APLIECINĀJUMS PAR PIEREDZI</w:t>
      </w:r>
    </w:p>
    <w:p w:rsidR="00553043" w:rsidRPr="00821AEB" w:rsidRDefault="00553043" w:rsidP="00553043">
      <w:pPr>
        <w:tabs>
          <w:tab w:val="center" w:pos="567"/>
        </w:tabs>
        <w:spacing w:after="120" w:line="360" w:lineRule="auto"/>
        <w:ind w:left="-108" w:firstLine="108"/>
        <w:rPr>
          <w:rFonts w:ascii="Times New Roman" w:eastAsia="Times New Roman" w:hAnsi="Times New Roman"/>
          <w:b/>
          <w:sz w:val="24"/>
          <w:szCs w:val="20"/>
          <w:lang w:eastAsia="lv-LV"/>
        </w:rPr>
      </w:pPr>
      <w:r w:rsidRPr="00821AEB">
        <w:rPr>
          <w:rFonts w:ascii="Times New Roman" w:eastAsia="Times New Roman" w:hAnsi="Times New Roman"/>
          <w:sz w:val="24"/>
          <w:szCs w:val="20"/>
          <w:lang w:eastAsia="lv-LV"/>
        </w:rPr>
        <w:t xml:space="preserve">Iepirkuma identifikācijas Nr.: </w:t>
      </w:r>
      <w:r w:rsidR="00821AEB">
        <w:rPr>
          <w:rFonts w:ascii="Times New Roman" w:eastAsia="Times New Roman" w:hAnsi="Times New Roman"/>
          <w:b/>
          <w:sz w:val="24"/>
          <w:szCs w:val="20"/>
          <w:lang w:eastAsia="lv-LV"/>
        </w:rPr>
        <w:t>PA/</w:t>
      </w:r>
      <w:r w:rsidR="001F7DDB">
        <w:rPr>
          <w:rFonts w:ascii="Times New Roman" w:eastAsia="Times New Roman" w:hAnsi="Times New Roman"/>
          <w:b/>
          <w:sz w:val="24"/>
          <w:szCs w:val="20"/>
          <w:lang w:eastAsia="lv-LV"/>
        </w:rPr>
        <w:t>2017/</w:t>
      </w:r>
      <w:r w:rsidR="00124536">
        <w:rPr>
          <w:rFonts w:ascii="Times New Roman" w:eastAsia="Times New Roman" w:hAnsi="Times New Roman"/>
          <w:b/>
          <w:sz w:val="24"/>
          <w:szCs w:val="20"/>
          <w:lang w:eastAsia="lv-LV"/>
        </w:rPr>
        <w:t>20</w:t>
      </w:r>
    </w:p>
    <w:p w:rsidR="00553043" w:rsidRPr="00821AEB" w:rsidRDefault="00553043" w:rsidP="00553043">
      <w:pPr>
        <w:keepLines/>
        <w:widowControl w:val="0"/>
        <w:spacing w:after="0" w:line="240" w:lineRule="auto"/>
        <w:jc w:val="both"/>
        <w:rPr>
          <w:rFonts w:ascii="Times New Roman" w:eastAsia="Times New Roman" w:hAnsi="Times New Roman"/>
          <w:sz w:val="24"/>
          <w:szCs w:val="24"/>
        </w:rPr>
      </w:pPr>
      <w:r w:rsidRPr="00821AEB">
        <w:rPr>
          <w:rFonts w:ascii="Times New Roman" w:eastAsia="Times New Roman" w:hAnsi="Times New Roman"/>
          <w:sz w:val="24"/>
          <w:szCs w:val="20"/>
          <w:lang w:eastAsia="lv-LV"/>
        </w:rPr>
        <w:t xml:space="preserve">Pretendents (nosaukums) apliecina, ka </w:t>
      </w:r>
      <w:r w:rsidRPr="00821AEB">
        <w:rPr>
          <w:rFonts w:ascii="Times New Roman" w:eastAsia="Times New Roman" w:hAnsi="Times New Roman"/>
          <w:sz w:val="24"/>
          <w:szCs w:val="24"/>
        </w:rPr>
        <w:t>pēdējo trīs gadu laikā ir īstenojis šādus satura un apjoma ziņā līdzvērtīgus darbus (norādīt vismaz 3(trīs)):</w:t>
      </w:r>
    </w:p>
    <w:p w:rsidR="00553043" w:rsidRPr="00821AEB" w:rsidRDefault="00553043" w:rsidP="00553043">
      <w:pPr>
        <w:keepLines/>
        <w:widowControl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553043" w:rsidRPr="00821AEB" w:rsidTr="00553043">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Objekta nosaukums</w:t>
            </w: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Veikto darbu apjoma apraksts</w:t>
            </w: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Informācija par pasūtītāju (nosaukums, adrese, kontaktpersona, tālrunis, e-pasts)</w:t>
            </w: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Pakalpojuma sniegšanas laiks un ilgums (gads/mēnesis)</w:t>
            </w:r>
          </w:p>
        </w:tc>
      </w:tr>
      <w:tr w:rsidR="00553043" w:rsidRPr="00821AEB" w:rsidTr="00553043">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r>
      <w:tr w:rsidR="00553043" w:rsidRPr="00821AEB" w:rsidTr="00553043">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r>
      <w:tr w:rsidR="00553043" w:rsidRPr="00821AEB" w:rsidTr="00553043">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tc>
      </w:tr>
    </w:tbl>
    <w:p w:rsidR="00553043" w:rsidRPr="00821AEB" w:rsidRDefault="00553043" w:rsidP="00553043">
      <w:pPr>
        <w:keepLines/>
        <w:widowControl w:val="0"/>
        <w:spacing w:after="0" w:line="240" w:lineRule="auto"/>
        <w:jc w:val="both"/>
        <w:rPr>
          <w:rFonts w:ascii="Times New Roman" w:eastAsia="Times New Roman" w:hAnsi="Times New Roman"/>
          <w:sz w:val="24"/>
          <w:szCs w:val="20"/>
          <w:lang w:eastAsia="lv-LV"/>
        </w:rPr>
      </w:pPr>
    </w:p>
    <w:p w:rsidR="00553043" w:rsidRPr="00821AEB"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p>
    <w:p w:rsidR="001F7DDB" w:rsidRPr="00821AEB" w:rsidRDefault="00BA0EBD" w:rsidP="001F7DDB">
      <w:pPr>
        <w:keepLines/>
        <w:widowControl w:val="0"/>
        <w:spacing w:after="0" w:line="36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Paraksta P</w:t>
      </w:r>
      <w:r w:rsidR="001F7DDB" w:rsidRPr="00821AEB">
        <w:rPr>
          <w:rFonts w:ascii="Times New Roman" w:eastAsia="Times New Roman" w:hAnsi="Times New Roman"/>
          <w:sz w:val="24"/>
          <w:szCs w:val="20"/>
          <w:lang w:eastAsia="lv-LV"/>
        </w:rPr>
        <w:t>retendenta pārstāvības tiesīgā persona:</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804"/>
      </w:tblGrid>
      <w:tr w:rsidR="001F7DDB" w:rsidRPr="00821AEB" w:rsidTr="001F7DDB">
        <w:trPr>
          <w:trHeight w:val="634"/>
        </w:trPr>
        <w:tc>
          <w:tcPr>
            <w:tcW w:w="2410" w:type="dxa"/>
            <w:shd w:val="pct5" w:color="auto" w:fill="FFFFFF"/>
          </w:tcPr>
          <w:p w:rsidR="001F7DDB" w:rsidRPr="00821AEB" w:rsidRDefault="001F7DDB" w:rsidP="001F7DDB">
            <w:pPr>
              <w:spacing w:after="0" w:line="240" w:lineRule="auto"/>
              <w:rPr>
                <w:rFonts w:ascii="Times New Roman" w:eastAsia="Times New Roman" w:hAnsi="Times New Roman"/>
                <w:b/>
                <w:sz w:val="24"/>
                <w:szCs w:val="20"/>
                <w:lang w:eastAsia="lv-LV"/>
              </w:rPr>
            </w:pPr>
            <w:r>
              <w:rPr>
                <w:rFonts w:ascii="Times New Roman" w:eastAsia="Times New Roman" w:hAnsi="Times New Roman"/>
                <w:b/>
                <w:sz w:val="24"/>
                <w:szCs w:val="20"/>
                <w:lang w:eastAsia="lv-LV"/>
              </w:rPr>
              <w:t>Vārds, uzvārds,</w:t>
            </w:r>
            <w:r w:rsidRPr="00821AEB">
              <w:rPr>
                <w:rFonts w:ascii="Times New Roman" w:eastAsia="Times New Roman" w:hAnsi="Times New Roman"/>
                <w:b/>
                <w:sz w:val="24"/>
                <w:szCs w:val="20"/>
                <w:lang w:eastAsia="lv-LV"/>
              </w:rPr>
              <w:t xml:space="preserve"> amats</w:t>
            </w:r>
          </w:p>
        </w:tc>
        <w:tc>
          <w:tcPr>
            <w:tcW w:w="6804" w:type="dxa"/>
          </w:tcPr>
          <w:p w:rsidR="001F7DDB" w:rsidRPr="00821AEB" w:rsidRDefault="001F7DDB" w:rsidP="001F7DDB">
            <w:pPr>
              <w:spacing w:after="0" w:line="240" w:lineRule="auto"/>
              <w:rPr>
                <w:rFonts w:ascii="Times New Roman" w:eastAsia="Times New Roman" w:hAnsi="Times New Roman"/>
                <w:sz w:val="24"/>
                <w:szCs w:val="20"/>
                <w:lang w:eastAsia="lv-LV"/>
              </w:rPr>
            </w:pPr>
          </w:p>
        </w:tc>
      </w:tr>
      <w:tr w:rsidR="001F7DDB" w:rsidRPr="00821AEB" w:rsidTr="001F7DDB">
        <w:trPr>
          <w:trHeight w:val="430"/>
        </w:trPr>
        <w:tc>
          <w:tcPr>
            <w:tcW w:w="2410" w:type="dxa"/>
            <w:shd w:val="pct5" w:color="auto" w:fill="FFFFFF"/>
          </w:tcPr>
          <w:p w:rsidR="001F7DDB" w:rsidRPr="00821AEB" w:rsidRDefault="001F7DDB" w:rsidP="001F7DDB">
            <w:pPr>
              <w:spacing w:after="0" w:line="240" w:lineRule="auto"/>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Paraksts</w:t>
            </w:r>
          </w:p>
        </w:tc>
        <w:tc>
          <w:tcPr>
            <w:tcW w:w="6804" w:type="dxa"/>
          </w:tcPr>
          <w:p w:rsidR="001F7DDB" w:rsidRPr="00821AEB" w:rsidRDefault="001F7DDB" w:rsidP="001F7DDB">
            <w:pPr>
              <w:spacing w:after="0" w:line="240" w:lineRule="auto"/>
              <w:rPr>
                <w:rFonts w:ascii="Times New Roman" w:eastAsia="Times New Roman" w:hAnsi="Times New Roman"/>
                <w:sz w:val="24"/>
                <w:szCs w:val="20"/>
                <w:lang w:eastAsia="lv-LV"/>
              </w:rPr>
            </w:pPr>
          </w:p>
        </w:tc>
      </w:tr>
      <w:tr w:rsidR="001F7DDB" w:rsidRPr="00821AEB" w:rsidTr="001F7DDB">
        <w:tc>
          <w:tcPr>
            <w:tcW w:w="2410" w:type="dxa"/>
            <w:shd w:val="pct5" w:color="auto" w:fill="FFFFFF"/>
          </w:tcPr>
          <w:p w:rsidR="001F7DDB" w:rsidRPr="00821AEB" w:rsidRDefault="001F7DDB" w:rsidP="001F7DDB">
            <w:pPr>
              <w:spacing w:after="0" w:line="240" w:lineRule="auto"/>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Datums</w:t>
            </w:r>
          </w:p>
        </w:tc>
        <w:tc>
          <w:tcPr>
            <w:tcW w:w="6804" w:type="dxa"/>
          </w:tcPr>
          <w:p w:rsidR="001F7DDB" w:rsidRPr="00821AEB" w:rsidRDefault="001F7DDB" w:rsidP="001F7DDB">
            <w:pPr>
              <w:spacing w:after="0" w:line="240" w:lineRule="auto"/>
              <w:rPr>
                <w:rFonts w:ascii="Times New Roman" w:eastAsia="Times New Roman" w:hAnsi="Times New Roman"/>
                <w:sz w:val="24"/>
                <w:szCs w:val="20"/>
                <w:lang w:eastAsia="lv-LV"/>
              </w:rPr>
            </w:pPr>
          </w:p>
        </w:tc>
      </w:tr>
    </w:tbl>
    <w:p w:rsidR="00553043" w:rsidRPr="00821AEB" w:rsidRDefault="00553043" w:rsidP="00553043">
      <w:pPr>
        <w:spacing w:after="0" w:line="240" w:lineRule="auto"/>
        <w:rPr>
          <w:rFonts w:ascii="Times New Roman" w:eastAsia="Times New Roman" w:hAnsi="Times New Roman"/>
          <w:sz w:val="24"/>
          <w:szCs w:val="20"/>
          <w:lang w:eastAsia="lv-LV"/>
        </w:rPr>
      </w:pPr>
    </w:p>
    <w:p w:rsidR="00553043" w:rsidRPr="00821AEB" w:rsidRDefault="00553043" w:rsidP="00553043">
      <w:pPr>
        <w:spacing w:after="0" w:line="240" w:lineRule="auto"/>
        <w:rPr>
          <w:rFonts w:ascii="Times New Roman" w:eastAsia="Times New Roman" w:hAnsi="Times New Roman"/>
          <w:sz w:val="24"/>
          <w:szCs w:val="20"/>
          <w:lang w:eastAsia="lv-LV"/>
        </w:rPr>
      </w:pPr>
    </w:p>
    <w:p w:rsidR="002A68EB" w:rsidRDefault="00553043" w:rsidP="00553043">
      <w:pPr>
        <w:spacing w:after="0" w:line="240" w:lineRule="auto"/>
        <w:jc w:val="right"/>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br w:type="page"/>
      </w:r>
    </w:p>
    <w:p w:rsidR="00124536" w:rsidRDefault="00124536" w:rsidP="00553043">
      <w:pPr>
        <w:spacing w:after="0" w:line="240" w:lineRule="auto"/>
        <w:jc w:val="right"/>
        <w:rPr>
          <w:rFonts w:ascii="Times New Roman" w:eastAsia="Times New Roman" w:hAnsi="Times New Roman"/>
          <w:b/>
          <w:sz w:val="24"/>
          <w:szCs w:val="24"/>
          <w:lang w:eastAsia="lv-LV"/>
        </w:rPr>
      </w:pPr>
    </w:p>
    <w:p w:rsidR="00553043" w:rsidRPr="00821AEB" w:rsidRDefault="00553043" w:rsidP="00553043">
      <w:pPr>
        <w:spacing w:after="0" w:line="240" w:lineRule="auto"/>
        <w:jc w:val="right"/>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lv-LV"/>
        </w:rPr>
        <w:t>4.pielikums</w:t>
      </w:r>
    </w:p>
    <w:p w:rsidR="00553043" w:rsidRPr="00821AEB" w:rsidRDefault="00553043" w:rsidP="00553043">
      <w:pPr>
        <w:spacing w:after="0" w:line="240" w:lineRule="auto"/>
        <w:jc w:val="right"/>
        <w:outlineLvl w:val="0"/>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lv-LV"/>
        </w:rPr>
        <w:t>Nr. PA/</w:t>
      </w:r>
      <w:r w:rsidR="001F7DDB">
        <w:rPr>
          <w:rFonts w:ascii="Times New Roman" w:eastAsia="Times New Roman" w:hAnsi="Times New Roman"/>
          <w:b/>
          <w:sz w:val="24"/>
          <w:szCs w:val="24"/>
          <w:lang w:eastAsia="lv-LV"/>
        </w:rPr>
        <w:t>2017/</w:t>
      </w:r>
      <w:r w:rsidR="00124536">
        <w:rPr>
          <w:rFonts w:ascii="Times New Roman" w:eastAsia="Times New Roman" w:hAnsi="Times New Roman"/>
          <w:b/>
          <w:sz w:val="24"/>
          <w:szCs w:val="24"/>
          <w:lang w:eastAsia="lv-LV"/>
        </w:rPr>
        <w:t>20</w:t>
      </w:r>
    </w:p>
    <w:p w:rsidR="00553043" w:rsidRPr="00821AEB" w:rsidRDefault="00553043" w:rsidP="00553043">
      <w:pPr>
        <w:spacing w:after="0" w:line="240" w:lineRule="auto"/>
        <w:jc w:val="center"/>
        <w:outlineLvl w:val="0"/>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lv-LV"/>
        </w:rPr>
        <w:t>TEHNISKĀ PIEDĀVĀJUMA FORMA</w:t>
      </w:r>
    </w:p>
    <w:p w:rsidR="00553043" w:rsidRPr="00821AEB" w:rsidRDefault="00553043" w:rsidP="00FE2B19">
      <w:pPr>
        <w:tabs>
          <w:tab w:val="center" w:pos="567"/>
        </w:tabs>
        <w:spacing w:after="120" w:line="240" w:lineRule="auto"/>
        <w:ind w:left="-108" w:firstLine="108"/>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 xml:space="preserve">Iepirkuma identifikācijas Nr. </w:t>
      </w:r>
      <w:r w:rsidR="00821AEB">
        <w:rPr>
          <w:rFonts w:ascii="Times New Roman" w:eastAsia="Times New Roman" w:hAnsi="Times New Roman"/>
          <w:b/>
          <w:sz w:val="24"/>
          <w:szCs w:val="24"/>
          <w:lang w:eastAsia="lv-LV"/>
        </w:rPr>
        <w:t>PA/</w:t>
      </w:r>
      <w:r w:rsidR="001F7DDB">
        <w:rPr>
          <w:rFonts w:ascii="Times New Roman" w:eastAsia="Times New Roman" w:hAnsi="Times New Roman"/>
          <w:b/>
          <w:sz w:val="24"/>
          <w:szCs w:val="24"/>
          <w:lang w:eastAsia="lv-LV"/>
        </w:rPr>
        <w:t>2017/</w:t>
      </w:r>
      <w:r w:rsidR="00124536">
        <w:rPr>
          <w:rFonts w:ascii="Times New Roman" w:eastAsia="Times New Roman" w:hAnsi="Times New Roman"/>
          <w:b/>
          <w:sz w:val="24"/>
          <w:szCs w:val="24"/>
          <w:lang w:eastAsia="lv-LV"/>
        </w:rPr>
        <w:t>20</w:t>
      </w:r>
    </w:p>
    <w:p w:rsidR="00553043" w:rsidRPr="00821AEB" w:rsidRDefault="00553043" w:rsidP="00553043">
      <w:pPr>
        <w:spacing w:after="0" w:line="240" w:lineRule="auto"/>
        <w:jc w:val="both"/>
        <w:rPr>
          <w:rFonts w:ascii="Times New Roman" w:eastAsia="Times New Roman" w:hAnsi="Times New Roman"/>
          <w:sz w:val="24"/>
          <w:szCs w:val="24"/>
          <w:lang w:eastAsia="lv-LV"/>
        </w:rPr>
      </w:pPr>
      <w:r w:rsidRPr="00821AEB">
        <w:rPr>
          <w:rFonts w:ascii="Times New Roman" w:eastAsia="Times New Roman" w:hAnsi="Times New Roman"/>
          <w:sz w:val="24"/>
          <w:szCs w:val="20"/>
          <w:lang w:eastAsia="lv-LV"/>
        </w:rPr>
        <w:t xml:space="preserve">Mēs piedāvājam veikt </w:t>
      </w:r>
      <w:r w:rsidR="00372A99" w:rsidRPr="00821AEB">
        <w:rPr>
          <w:rFonts w:ascii="Times New Roman" w:eastAsia="Times New Roman" w:hAnsi="Times New Roman"/>
          <w:sz w:val="24"/>
          <w:szCs w:val="20"/>
          <w:lang w:eastAsia="lv-LV"/>
        </w:rPr>
        <w:t>Pasūtītāj</w:t>
      </w:r>
      <w:r w:rsidR="00372A99">
        <w:rPr>
          <w:rFonts w:ascii="Times New Roman" w:eastAsia="Times New Roman" w:hAnsi="Times New Roman"/>
          <w:sz w:val="24"/>
          <w:szCs w:val="20"/>
          <w:lang w:eastAsia="lv-LV"/>
        </w:rPr>
        <w:t xml:space="preserve">a </w:t>
      </w:r>
      <w:r w:rsidR="007D22E6" w:rsidRPr="001F7DDB">
        <w:rPr>
          <w:rFonts w:ascii="Times New Roman" w:eastAsia="Times New Roman" w:hAnsi="Times New Roman"/>
          <w:sz w:val="24"/>
          <w:szCs w:val="20"/>
        </w:rPr>
        <w:t xml:space="preserve">valdījumā </w:t>
      </w:r>
      <w:r w:rsidR="007D22E6" w:rsidRPr="001F7DDB">
        <w:rPr>
          <w:rFonts w:ascii="Times New Roman" w:eastAsia="Times New Roman" w:hAnsi="Times New Roman"/>
          <w:bCs/>
          <w:iCs/>
          <w:sz w:val="24"/>
          <w:szCs w:val="24"/>
        </w:rPr>
        <w:t xml:space="preserve">esošās </w:t>
      </w:r>
      <w:r w:rsidR="007D22E6" w:rsidRPr="001F7DDB">
        <w:rPr>
          <w:rFonts w:ascii="Times New Roman" w:eastAsia="Times New Roman" w:hAnsi="Times New Roman"/>
          <w:sz w:val="24"/>
          <w:szCs w:val="20"/>
          <w:lang w:eastAsia="lv-LV"/>
        </w:rPr>
        <w:t>dzīvojamās ēkas Muižas ielā 10, Ādažos, Ādažu novadā, kadastra apzīm</w:t>
      </w:r>
      <w:r w:rsidR="007D22E6">
        <w:rPr>
          <w:rFonts w:ascii="Times New Roman" w:eastAsia="Times New Roman" w:hAnsi="Times New Roman"/>
          <w:sz w:val="24"/>
          <w:szCs w:val="20"/>
          <w:lang w:eastAsia="lv-LV"/>
        </w:rPr>
        <w:t>ējums 80440040060011, nojaukšanu</w:t>
      </w:r>
      <w:r w:rsidR="007D22E6" w:rsidRPr="00821AEB">
        <w:rPr>
          <w:rFonts w:ascii="Times New Roman" w:eastAsia="Times New Roman" w:hAnsi="Times New Roman"/>
          <w:sz w:val="24"/>
          <w:szCs w:val="20"/>
          <w:lang w:eastAsia="lv-LV"/>
        </w:rPr>
        <w:t xml:space="preserve"> </w:t>
      </w:r>
      <w:r w:rsidRPr="00821AEB">
        <w:rPr>
          <w:rFonts w:ascii="Times New Roman" w:eastAsia="Times New Roman" w:hAnsi="Times New Roman"/>
          <w:sz w:val="24"/>
          <w:szCs w:val="20"/>
          <w:lang w:eastAsia="lv-LV"/>
        </w:rPr>
        <w:t xml:space="preserve">saskaņā ar šī iepirkuma nosacījumiem un </w:t>
      </w:r>
      <w:r w:rsidR="007D22E6">
        <w:rPr>
          <w:rFonts w:ascii="Times New Roman" w:eastAsia="Times New Roman" w:hAnsi="Times New Roman"/>
          <w:sz w:val="24"/>
          <w:szCs w:val="20"/>
          <w:lang w:eastAsia="lv-LV"/>
        </w:rPr>
        <w:t>Ādažu novada būvvaldē 2016</w:t>
      </w:r>
      <w:r w:rsidRPr="00821AEB">
        <w:rPr>
          <w:rFonts w:ascii="Times New Roman" w:eastAsia="Times New Roman" w:hAnsi="Times New Roman"/>
          <w:sz w:val="24"/>
          <w:szCs w:val="20"/>
          <w:lang w:eastAsia="lv-LV"/>
        </w:rPr>
        <w:t xml:space="preserve">.gada </w:t>
      </w:r>
      <w:r w:rsidR="007D22E6">
        <w:rPr>
          <w:rFonts w:ascii="Times New Roman" w:eastAsia="Times New Roman" w:hAnsi="Times New Roman"/>
          <w:sz w:val="24"/>
          <w:szCs w:val="20"/>
          <w:lang w:eastAsia="lv-LV"/>
        </w:rPr>
        <w:t>20.decembrī</w:t>
      </w:r>
      <w:r w:rsidRPr="00821AEB">
        <w:rPr>
          <w:rFonts w:ascii="Times New Roman" w:eastAsia="Times New Roman" w:hAnsi="Times New Roman"/>
          <w:sz w:val="24"/>
          <w:szCs w:val="20"/>
          <w:lang w:eastAsia="lv-LV"/>
        </w:rPr>
        <w:t xml:space="preserve"> akceptēto </w:t>
      </w:r>
      <w:r w:rsidR="00BD24EB">
        <w:rPr>
          <w:rFonts w:ascii="Times New Roman" w:eastAsia="Times New Roman" w:hAnsi="Times New Roman"/>
          <w:sz w:val="24"/>
          <w:szCs w:val="20"/>
          <w:lang w:eastAsia="lv-LV"/>
        </w:rPr>
        <w:t>būvprojektu</w:t>
      </w:r>
      <w:r w:rsidRPr="00821AEB">
        <w:rPr>
          <w:rFonts w:ascii="Times New Roman" w:eastAsia="Times New Roman" w:hAnsi="Times New Roman"/>
          <w:sz w:val="24"/>
          <w:szCs w:val="20"/>
          <w:lang w:eastAsia="lv-LV"/>
        </w:rPr>
        <w:t xml:space="preserve"> un izsniegto </w:t>
      </w:r>
      <w:r w:rsidR="00E25F8C">
        <w:rPr>
          <w:rFonts w:ascii="Times New Roman" w:eastAsia="Times New Roman" w:hAnsi="Times New Roman"/>
          <w:sz w:val="24"/>
          <w:szCs w:val="20"/>
          <w:lang w:eastAsia="lv-LV"/>
        </w:rPr>
        <w:t>paskaidrojuma rakstu ēkas nojaukšanai</w:t>
      </w:r>
      <w:r w:rsidRPr="00821AEB">
        <w:rPr>
          <w:rFonts w:ascii="Times New Roman" w:eastAsia="Times New Roman" w:hAnsi="Times New Roman"/>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083"/>
        <w:gridCol w:w="3368"/>
      </w:tblGrid>
      <w:tr w:rsidR="00ED0C04" w:rsidRPr="00ED0C04" w:rsidTr="00FE2B19">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553043" w:rsidRPr="00ED0C04" w:rsidRDefault="00553043" w:rsidP="00553043">
            <w:pPr>
              <w:spacing w:after="0"/>
              <w:jc w:val="center"/>
              <w:rPr>
                <w:rFonts w:ascii="Times New Roman" w:eastAsia="Times New Roman" w:hAnsi="Times New Roman"/>
                <w:b/>
                <w:sz w:val="24"/>
                <w:szCs w:val="24"/>
                <w:lang w:eastAsia="lv-LV"/>
              </w:rPr>
            </w:pPr>
            <w:proofErr w:type="spellStart"/>
            <w:r w:rsidRPr="00ED0C04">
              <w:rPr>
                <w:rFonts w:ascii="Times New Roman" w:eastAsia="Times New Roman" w:hAnsi="Times New Roman"/>
                <w:b/>
                <w:sz w:val="24"/>
                <w:szCs w:val="24"/>
                <w:lang w:eastAsia="lv-LV"/>
              </w:rPr>
              <w:t>N.p.k</w:t>
            </w:r>
            <w:proofErr w:type="spellEnd"/>
            <w:r w:rsidRPr="00ED0C04">
              <w:rPr>
                <w:rFonts w:ascii="Times New Roman" w:eastAsia="Times New Roman" w:hAnsi="Times New Roman"/>
                <w:b/>
                <w:sz w:val="24"/>
                <w:szCs w:val="24"/>
                <w:lang w:eastAsia="lv-LV"/>
              </w:rPr>
              <w:t>.</w:t>
            </w:r>
          </w:p>
        </w:tc>
        <w:tc>
          <w:tcPr>
            <w:tcW w:w="5083" w:type="dxa"/>
            <w:tcBorders>
              <w:top w:val="single" w:sz="4" w:space="0" w:color="auto"/>
              <w:left w:val="single" w:sz="4" w:space="0" w:color="auto"/>
              <w:bottom w:val="single" w:sz="4" w:space="0" w:color="auto"/>
              <w:right w:val="single" w:sz="4" w:space="0" w:color="auto"/>
            </w:tcBorders>
            <w:shd w:val="clear" w:color="auto" w:fill="auto"/>
            <w:hideMark/>
          </w:tcPr>
          <w:p w:rsidR="00553043" w:rsidRPr="00ED0C04" w:rsidRDefault="00553043" w:rsidP="00553043">
            <w:pPr>
              <w:spacing w:after="0"/>
              <w:jc w:val="center"/>
              <w:rPr>
                <w:rFonts w:ascii="Times New Roman" w:eastAsia="Times New Roman" w:hAnsi="Times New Roman"/>
                <w:b/>
                <w:sz w:val="24"/>
                <w:szCs w:val="24"/>
                <w:lang w:eastAsia="lv-LV"/>
              </w:rPr>
            </w:pPr>
            <w:r w:rsidRPr="00ED0C04">
              <w:rPr>
                <w:rFonts w:ascii="Times New Roman" w:eastAsia="Times New Roman" w:hAnsi="Times New Roman"/>
                <w:b/>
                <w:sz w:val="24"/>
                <w:szCs w:val="24"/>
                <w:lang w:eastAsia="lv-LV"/>
              </w:rPr>
              <w:t>Tehniskās prasības</w:t>
            </w:r>
          </w:p>
        </w:tc>
        <w:tc>
          <w:tcPr>
            <w:tcW w:w="3368" w:type="dxa"/>
            <w:tcBorders>
              <w:top w:val="single" w:sz="4" w:space="0" w:color="auto"/>
              <w:left w:val="single" w:sz="4" w:space="0" w:color="auto"/>
              <w:bottom w:val="single" w:sz="4" w:space="0" w:color="auto"/>
              <w:right w:val="single" w:sz="4" w:space="0" w:color="auto"/>
            </w:tcBorders>
            <w:shd w:val="clear" w:color="auto" w:fill="auto"/>
            <w:hideMark/>
          </w:tcPr>
          <w:p w:rsidR="00553043" w:rsidRPr="00ED0C04" w:rsidRDefault="00553043" w:rsidP="00553043">
            <w:pPr>
              <w:spacing w:after="0"/>
              <w:jc w:val="center"/>
              <w:rPr>
                <w:rFonts w:ascii="Times New Roman" w:eastAsia="Times New Roman" w:hAnsi="Times New Roman"/>
                <w:b/>
                <w:sz w:val="24"/>
                <w:szCs w:val="24"/>
                <w:lang w:eastAsia="lv-LV"/>
              </w:rPr>
            </w:pPr>
            <w:r w:rsidRPr="00ED0C04">
              <w:rPr>
                <w:rFonts w:ascii="Times New Roman" w:eastAsia="Times New Roman" w:hAnsi="Times New Roman"/>
                <w:b/>
                <w:sz w:val="24"/>
                <w:szCs w:val="24"/>
                <w:lang w:eastAsia="lv-LV"/>
              </w:rPr>
              <w:t>Pretendenta piedāvājums</w:t>
            </w:r>
          </w:p>
          <w:p w:rsidR="00553043" w:rsidRPr="00ED0C04" w:rsidRDefault="00553043" w:rsidP="00553043">
            <w:pPr>
              <w:spacing w:after="0"/>
              <w:jc w:val="center"/>
              <w:rPr>
                <w:rFonts w:ascii="Times New Roman" w:eastAsia="Times New Roman" w:hAnsi="Times New Roman"/>
                <w:b/>
                <w:sz w:val="24"/>
                <w:szCs w:val="24"/>
                <w:lang w:eastAsia="lv-LV"/>
              </w:rPr>
            </w:pPr>
            <w:r w:rsidRPr="00ED0C04">
              <w:rPr>
                <w:rFonts w:ascii="Times New Roman" w:eastAsia="Times New Roman" w:hAnsi="Times New Roman"/>
                <w:sz w:val="24"/>
                <w:szCs w:val="24"/>
                <w:lang w:eastAsia="lv-LV"/>
              </w:rPr>
              <w:t>(</w:t>
            </w:r>
            <w:r w:rsidRPr="00ED0C04">
              <w:rPr>
                <w:rFonts w:ascii="Times New Roman" w:eastAsia="Times New Roman" w:hAnsi="Times New Roman"/>
                <w:i/>
                <w:sz w:val="24"/>
                <w:szCs w:val="24"/>
                <w:lang w:eastAsia="lv-LV"/>
              </w:rPr>
              <w:t>nodrošinās pilnā apjomā, nenodrošinās)</w:t>
            </w: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p>
        </w:tc>
        <w:tc>
          <w:tcPr>
            <w:tcW w:w="5083" w:type="dxa"/>
            <w:tcBorders>
              <w:top w:val="single" w:sz="4" w:space="0" w:color="auto"/>
              <w:left w:val="single" w:sz="4" w:space="0" w:color="auto"/>
              <w:bottom w:val="single" w:sz="4" w:space="0" w:color="auto"/>
              <w:right w:val="single" w:sz="4" w:space="0" w:color="auto"/>
            </w:tcBorders>
            <w:shd w:val="clear" w:color="auto" w:fill="auto"/>
            <w:hideMark/>
          </w:tcPr>
          <w:p w:rsidR="00553043" w:rsidRPr="00821AEB" w:rsidRDefault="00553043" w:rsidP="00553043">
            <w:pPr>
              <w:tabs>
                <w:tab w:val="left" w:pos="720"/>
              </w:tabs>
              <w:spacing w:after="0" w:line="240" w:lineRule="auto"/>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lv-LV"/>
              </w:rPr>
              <w:t>Darba uzdevuma izpildes termiņš</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553043" w:rsidRPr="00821AEB" w:rsidRDefault="00553043" w:rsidP="00553043">
            <w:pPr>
              <w:spacing w:after="0"/>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1.</w:t>
            </w:r>
          </w:p>
        </w:tc>
        <w:tc>
          <w:tcPr>
            <w:tcW w:w="5083" w:type="dxa"/>
            <w:tcBorders>
              <w:top w:val="single" w:sz="4" w:space="0" w:color="auto"/>
              <w:left w:val="single" w:sz="4" w:space="0" w:color="auto"/>
              <w:bottom w:val="single" w:sz="4" w:space="0" w:color="auto"/>
              <w:right w:val="single" w:sz="4" w:space="0" w:color="auto"/>
            </w:tcBorders>
            <w:shd w:val="clear" w:color="auto" w:fill="auto"/>
            <w:hideMark/>
          </w:tcPr>
          <w:p w:rsidR="00553043" w:rsidRPr="00821AEB" w:rsidRDefault="00553043" w:rsidP="00553043">
            <w:pPr>
              <w:tabs>
                <w:tab w:val="left" w:pos="8647"/>
              </w:tabs>
              <w:spacing w:after="0" w:line="240" w:lineRule="auto"/>
              <w:jc w:val="both"/>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lv-LV"/>
              </w:rPr>
              <w:t xml:space="preserve"> 3 (trīs) mēneši</w:t>
            </w:r>
            <w:r w:rsidRPr="00821AEB">
              <w:rPr>
                <w:rFonts w:ascii="Times New Roman" w:eastAsia="Times New Roman" w:hAnsi="Times New Roman"/>
                <w:sz w:val="24"/>
                <w:szCs w:val="24"/>
                <w:lang w:eastAsia="lv-LV"/>
              </w:rPr>
              <w:t xml:space="preserve"> no Iepirkuma līguma noslēgšanas dienas</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tabs>
                <w:tab w:val="left" w:pos="8647"/>
              </w:tabs>
              <w:spacing w:after="0" w:line="240" w:lineRule="auto"/>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lv-LV"/>
              </w:rPr>
              <w:t>Darba uzdevuma izpildes prasības</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2.</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ED0C04" w:rsidP="00553043">
            <w:pPr>
              <w:tabs>
                <w:tab w:val="left" w:pos="864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sz w:val="24"/>
                <w:szCs w:val="20"/>
                <w:lang w:eastAsia="lv-LV"/>
              </w:rPr>
              <w:t>B</w:t>
            </w:r>
            <w:r w:rsidRPr="002A68EB">
              <w:rPr>
                <w:rFonts w:ascii="Times New Roman" w:eastAsia="Times New Roman" w:hAnsi="Times New Roman"/>
                <w:sz w:val="24"/>
                <w:szCs w:val="20"/>
                <w:lang w:eastAsia="lv-LV"/>
              </w:rPr>
              <w:t>ūvprojektā un izsniegtajā paskaidrojuma rakstā ēkas nojaukšanai noteikto būvdarbu uzsākšanas nosacījumu izpilde, iesniedzot nepieciešamos dokumentus Ādažu novada būvvaldē</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3.</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ED0C04" w:rsidP="00553043">
            <w:pPr>
              <w:tabs>
                <w:tab w:val="left" w:pos="8647"/>
              </w:tabs>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B</w:t>
            </w:r>
            <w:r w:rsidRPr="002A68EB">
              <w:rPr>
                <w:rFonts w:ascii="Times New Roman" w:eastAsia="Times New Roman" w:hAnsi="Times New Roman"/>
                <w:sz w:val="24"/>
                <w:szCs w:val="20"/>
                <w:lang w:eastAsia="lv-LV"/>
              </w:rPr>
              <w:t>ūvlaukuma aprīkojuma nodrošināšana</w:t>
            </w:r>
            <w:r>
              <w:rPr>
                <w:rFonts w:ascii="Times New Roman" w:eastAsia="Times New Roman" w:hAnsi="Times New Roman"/>
                <w:sz w:val="24"/>
                <w:szCs w:val="20"/>
                <w:lang w:eastAsia="lv-LV"/>
              </w:rPr>
              <w:t>.</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4.</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ED0C04" w:rsidP="00ED0C04">
            <w:pPr>
              <w:tabs>
                <w:tab w:val="left" w:pos="8647"/>
              </w:tabs>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D</w:t>
            </w:r>
            <w:r w:rsidRPr="002A68EB">
              <w:rPr>
                <w:rFonts w:ascii="Times New Roman" w:eastAsia="Times New Roman" w:hAnsi="Times New Roman"/>
                <w:sz w:val="24"/>
                <w:szCs w:val="20"/>
                <w:lang w:eastAsia="lv-LV"/>
              </w:rPr>
              <w:t xml:space="preserve">zīvojamās </w:t>
            </w:r>
            <w:r>
              <w:rPr>
                <w:rFonts w:ascii="Times New Roman" w:eastAsia="Times New Roman" w:hAnsi="Times New Roman"/>
                <w:sz w:val="24"/>
                <w:szCs w:val="20"/>
                <w:lang w:eastAsia="lv-LV"/>
              </w:rPr>
              <w:t>ēkas</w:t>
            </w:r>
            <w:r w:rsidRPr="002A68EB">
              <w:rPr>
                <w:rFonts w:ascii="Times New Roman" w:eastAsia="Times New Roman" w:hAnsi="Times New Roman"/>
                <w:sz w:val="24"/>
                <w:szCs w:val="20"/>
                <w:lang w:eastAsia="lv-LV"/>
              </w:rPr>
              <w:t xml:space="preserve"> </w:t>
            </w:r>
            <w:r>
              <w:rPr>
                <w:rFonts w:ascii="Times New Roman" w:eastAsia="Times New Roman" w:hAnsi="Times New Roman"/>
                <w:sz w:val="24"/>
                <w:szCs w:val="20"/>
                <w:lang w:eastAsia="lv-LV"/>
              </w:rPr>
              <w:t>nojaukšana</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5.</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ED0C04" w:rsidP="00372A99">
            <w:pPr>
              <w:tabs>
                <w:tab w:val="left" w:pos="8647"/>
              </w:tabs>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Būvgružu savākšana un nodošana atkritumu poligonā</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6.</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ED0C04" w:rsidP="00553043">
            <w:pPr>
              <w:tabs>
                <w:tab w:val="left" w:pos="8647"/>
              </w:tabs>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Teritorijas labiekārtošana</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7.</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ED0C04" w:rsidP="00ED0C04">
            <w:pPr>
              <w:tabs>
                <w:tab w:val="left" w:pos="8647"/>
              </w:tabs>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 xml:space="preserve">Institūciju atzinumu par darbu veikšanu atbilstoši </w:t>
            </w:r>
            <w:r w:rsidRPr="002A68EB">
              <w:rPr>
                <w:rFonts w:ascii="Times New Roman" w:eastAsia="Times New Roman" w:hAnsi="Times New Roman"/>
                <w:sz w:val="24"/>
                <w:szCs w:val="20"/>
                <w:lang w:eastAsia="lv-LV"/>
              </w:rPr>
              <w:t>būvprojektā un izsniegtajā paskaidrojuma rakstā ēkas nojaukšanai</w:t>
            </w:r>
            <w:r>
              <w:rPr>
                <w:rFonts w:ascii="Times New Roman" w:eastAsia="Times New Roman" w:hAnsi="Times New Roman"/>
                <w:sz w:val="24"/>
                <w:szCs w:val="20"/>
                <w:lang w:eastAsia="lv-LV"/>
              </w:rPr>
              <w:t xml:space="preserve"> prasībām saņemšana</w:t>
            </w:r>
            <w:r w:rsidRPr="00821AEB">
              <w:rPr>
                <w:rFonts w:ascii="Times New Roman" w:eastAsia="Times New Roman" w:hAnsi="Times New Roman"/>
                <w:sz w:val="24"/>
                <w:szCs w:val="20"/>
                <w:lang w:eastAsia="lv-LV"/>
              </w:rPr>
              <w:t xml:space="preserve"> un </w:t>
            </w:r>
            <w:r>
              <w:rPr>
                <w:rFonts w:ascii="Times New Roman" w:eastAsia="Times New Roman" w:hAnsi="Times New Roman"/>
                <w:sz w:val="24"/>
                <w:szCs w:val="20"/>
                <w:lang w:eastAsia="lv-LV"/>
              </w:rPr>
              <w:t>Ādažu novada būvvaldes</w:t>
            </w:r>
            <w:r w:rsidRPr="00821AEB">
              <w:rPr>
                <w:rFonts w:ascii="Times New Roman" w:eastAsia="Times New Roman" w:hAnsi="Times New Roman"/>
                <w:sz w:val="24"/>
                <w:szCs w:val="20"/>
                <w:lang w:eastAsia="lv-LV"/>
              </w:rPr>
              <w:t xml:space="preserve"> izziņas par </w:t>
            </w:r>
            <w:r>
              <w:rPr>
                <w:rFonts w:ascii="Times New Roman" w:eastAsia="Times New Roman" w:hAnsi="Times New Roman"/>
                <w:sz w:val="24"/>
                <w:szCs w:val="20"/>
                <w:lang w:eastAsia="lv-LV"/>
              </w:rPr>
              <w:t>Dzīvojamās ēkas</w:t>
            </w:r>
            <w:r w:rsidRPr="00821AEB">
              <w:rPr>
                <w:rFonts w:ascii="Times New Roman" w:eastAsia="Times New Roman" w:hAnsi="Times New Roman"/>
                <w:sz w:val="24"/>
                <w:szCs w:val="20"/>
                <w:lang w:eastAsia="lv-LV"/>
              </w:rPr>
              <w:t xml:space="preserve"> neesību dabā saņemšana un iesniegšana </w:t>
            </w:r>
            <w:r>
              <w:rPr>
                <w:rFonts w:ascii="Times New Roman" w:eastAsia="Times New Roman" w:hAnsi="Times New Roman"/>
                <w:sz w:val="24"/>
                <w:szCs w:val="20"/>
                <w:lang w:eastAsia="lv-LV"/>
              </w:rPr>
              <w:t>Pasūtītājam</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center"/>
              <w:rPr>
                <w:rFonts w:ascii="Times New Roman" w:eastAsia="Times New Roman" w:hAnsi="Times New Roman"/>
                <w:sz w:val="24"/>
                <w:szCs w:val="24"/>
                <w:lang w:eastAsia="lv-LV"/>
              </w:rPr>
            </w:pPr>
          </w:p>
        </w:tc>
        <w:tc>
          <w:tcPr>
            <w:tcW w:w="5083" w:type="dxa"/>
            <w:tcBorders>
              <w:top w:val="single" w:sz="4" w:space="0" w:color="auto"/>
              <w:left w:val="single" w:sz="4" w:space="0" w:color="auto"/>
              <w:bottom w:val="single" w:sz="4" w:space="0" w:color="auto"/>
              <w:right w:val="single" w:sz="4" w:space="0" w:color="auto"/>
            </w:tcBorders>
            <w:shd w:val="clear" w:color="auto" w:fill="auto"/>
            <w:hideMark/>
          </w:tcPr>
          <w:p w:rsidR="00553043" w:rsidRPr="00821AEB" w:rsidRDefault="00553043" w:rsidP="00553043">
            <w:pPr>
              <w:spacing w:after="0" w:line="240" w:lineRule="auto"/>
              <w:jc w:val="both"/>
              <w:rPr>
                <w:rFonts w:ascii="Times New Roman" w:eastAsia="Times New Roman" w:hAnsi="Times New Roman"/>
                <w:sz w:val="24"/>
                <w:szCs w:val="24"/>
                <w:lang w:eastAsia="lv-LV"/>
              </w:rPr>
            </w:pPr>
            <w:r w:rsidRPr="00821AEB">
              <w:rPr>
                <w:rFonts w:ascii="Times New Roman" w:eastAsia="Times New Roman" w:hAnsi="Times New Roman"/>
                <w:b/>
                <w:sz w:val="24"/>
                <w:szCs w:val="24"/>
                <w:lang w:eastAsia="lv-LV"/>
              </w:rPr>
              <w:t>Papildus prasības darba uzdevuma izpildei</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r w:rsidR="00ED0C04"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tcPr>
          <w:p w:rsidR="00ED0C04" w:rsidRPr="00821AEB" w:rsidRDefault="00ED0C04"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c>
          <w:tcPr>
            <w:tcW w:w="5083" w:type="dxa"/>
            <w:tcBorders>
              <w:top w:val="single" w:sz="4" w:space="0" w:color="auto"/>
              <w:left w:val="single" w:sz="4" w:space="0" w:color="auto"/>
              <w:bottom w:val="single" w:sz="4" w:space="0" w:color="auto"/>
              <w:right w:val="single" w:sz="4" w:space="0" w:color="auto"/>
            </w:tcBorders>
            <w:shd w:val="clear" w:color="auto" w:fill="auto"/>
          </w:tcPr>
          <w:p w:rsidR="00ED0C04" w:rsidRPr="00821AEB" w:rsidRDefault="00ED0C04" w:rsidP="00ED0C04">
            <w:pPr>
              <w:spacing w:after="0" w:line="240" w:lineRule="auto"/>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 xml:space="preserve">Pretendentam jāveic </w:t>
            </w:r>
            <w:r>
              <w:rPr>
                <w:rFonts w:ascii="Times New Roman" w:eastAsia="Times New Roman" w:hAnsi="Times New Roman"/>
                <w:sz w:val="24"/>
                <w:szCs w:val="20"/>
                <w:lang w:eastAsia="lv-LV"/>
              </w:rPr>
              <w:t>nojaucamās</w:t>
            </w:r>
            <w:r w:rsidRPr="002A68EB">
              <w:rPr>
                <w:rFonts w:ascii="Times New Roman" w:eastAsia="Times New Roman" w:hAnsi="Times New Roman"/>
                <w:sz w:val="24"/>
                <w:szCs w:val="20"/>
                <w:lang w:eastAsia="lv-LV"/>
              </w:rPr>
              <w:t xml:space="preserve"> </w:t>
            </w:r>
            <w:r>
              <w:rPr>
                <w:rFonts w:ascii="Times New Roman" w:eastAsia="Times New Roman" w:hAnsi="Times New Roman"/>
                <w:sz w:val="24"/>
                <w:szCs w:val="20"/>
                <w:lang w:eastAsia="lv-LV"/>
              </w:rPr>
              <w:t>D</w:t>
            </w:r>
            <w:r w:rsidRPr="002A68EB">
              <w:rPr>
                <w:rFonts w:ascii="Times New Roman" w:eastAsia="Times New Roman" w:hAnsi="Times New Roman"/>
                <w:sz w:val="24"/>
                <w:szCs w:val="20"/>
                <w:lang w:eastAsia="lv-LV"/>
              </w:rPr>
              <w:t xml:space="preserve">zīvojamās </w:t>
            </w:r>
            <w:r>
              <w:rPr>
                <w:rFonts w:ascii="Times New Roman" w:eastAsia="Times New Roman" w:hAnsi="Times New Roman"/>
                <w:sz w:val="24"/>
                <w:szCs w:val="20"/>
                <w:lang w:eastAsia="lv-LV"/>
              </w:rPr>
              <w:t>ēkas</w:t>
            </w:r>
            <w:r w:rsidRPr="002A68EB">
              <w:rPr>
                <w:rFonts w:ascii="Times New Roman" w:eastAsia="Times New Roman" w:hAnsi="Times New Roman"/>
                <w:sz w:val="24"/>
                <w:szCs w:val="20"/>
                <w:lang w:eastAsia="lv-LV"/>
              </w:rPr>
              <w:t xml:space="preserve"> apskate</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ED0C04" w:rsidRPr="00821AEB" w:rsidRDefault="00ED0C04" w:rsidP="00553043">
            <w:pPr>
              <w:spacing w:after="0"/>
              <w:jc w:val="right"/>
              <w:rPr>
                <w:rFonts w:ascii="Times New Roman" w:eastAsia="Times New Roman" w:hAnsi="Times New Roman"/>
                <w:b/>
                <w:sz w:val="24"/>
                <w:szCs w:val="24"/>
                <w:lang w:eastAsia="lv-LV"/>
              </w:rPr>
            </w:pPr>
          </w:p>
        </w:tc>
      </w:tr>
      <w:tr w:rsidR="00553043" w:rsidRPr="00821AEB" w:rsidTr="00FE2B19">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553043" w:rsidRPr="00821AEB" w:rsidRDefault="00FE2B19"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553043" w:rsidRPr="00821AEB">
              <w:rPr>
                <w:rFonts w:ascii="Times New Roman" w:eastAsia="Times New Roman" w:hAnsi="Times New Roman"/>
                <w:sz w:val="24"/>
                <w:szCs w:val="24"/>
                <w:lang w:eastAsia="lv-LV"/>
              </w:rPr>
              <w:t>.</w:t>
            </w:r>
          </w:p>
        </w:tc>
        <w:tc>
          <w:tcPr>
            <w:tcW w:w="5083" w:type="dxa"/>
            <w:tcBorders>
              <w:top w:val="single" w:sz="4" w:space="0" w:color="auto"/>
              <w:left w:val="single" w:sz="4" w:space="0" w:color="auto"/>
              <w:bottom w:val="single" w:sz="4" w:space="0" w:color="auto"/>
              <w:right w:val="single" w:sz="4" w:space="0" w:color="auto"/>
            </w:tcBorders>
            <w:shd w:val="clear" w:color="auto" w:fill="auto"/>
            <w:hideMark/>
          </w:tcPr>
          <w:p w:rsidR="00553043" w:rsidRPr="00821AEB" w:rsidRDefault="00553043" w:rsidP="00553043">
            <w:pPr>
              <w:spacing w:after="0" w:line="240" w:lineRule="auto"/>
              <w:ind w:right="176"/>
              <w:contextualSpacing/>
              <w:jc w:val="both"/>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 xml:space="preserve">Izpildītājam patstāvīgi jārisina jautājumi un problēmas, kas saistīti </w:t>
            </w:r>
            <w:r w:rsidRPr="00821AEB">
              <w:rPr>
                <w:rFonts w:ascii="Times New Roman" w:eastAsia="Times New Roman" w:hAnsi="Times New Roman"/>
                <w:sz w:val="24"/>
                <w:szCs w:val="20"/>
                <w:lang w:eastAsia="lv-LV"/>
              </w:rPr>
              <w:t>ar darba uzdevuma izpildē nepieciešamo darbu un dokumentu saņemšanu un saskaņošanu</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553043" w:rsidRPr="00821AEB" w:rsidRDefault="00553043" w:rsidP="00553043">
            <w:pPr>
              <w:spacing w:after="0"/>
              <w:jc w:val="right"/>
              <w:rPr>
                <w:rFonts w:ascii="Times New Roman" w:eastAsia="Times New Roman" w:hAnsi="Times New Roman"/>
                <w:b/>
                <w:sz w:val="24"/>
                <w:szCs w:val="24"/>
                <w:lang w:eastAsia="lv-LV"/>
              </w:rPr>
            </w:pPr>
          </w:p>
        </w:tc>
      </w:tr>
    </w:tbl>
    <w:p w:rsidR="00553043" w:rsidRPr="00821AEB" w:rsidRDefault="00553043" w:rsidP="00553043">
      <w:pPr>
        <w:keepLines/>
        <w:widowControl w:val="0"/>
        <w:spacing w:after="120" w:line="240" w:lineRule="auto"/>
        <w:ind w:left="425"/>
        <w:jc w:val="both"/>
        <w:rPr>
          <w:rFonts w:ascii="Times New Roman" w:eastAsia="Times New Roman" w:hAnsi="Times New Roman"/>
          <w:sz w:val="24"/>
          <w:szCs w:val="24"/>
          <w:lang w:eastAsia="lv-LV"/>
        </w:rPr>
      </w:pPr>
      <w:r w:rsidRPr="00821AEB">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53043" w:rsidRPr="00821AEB" w:rsidTr="00553043">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553043" w:rsidRPr="00821AEB" w:rsidRDefault="00553043" w:rsidP="00553043">
            <w:pPr>
              <w:spacing w:after="0"/>
              <w:rPr>
                <w:rFonts w:ascii="Times New Roman" w:eastAsia="Times New Roman" w:hAnsi="Times New Roman"/>
                <w:b/>
                <w:sz w:val="24"/>
                <w:szCs w:val="24"/>
              </w:rPr>
            </w:pPr>
            <w:r w:rsidRPr="00821AEB">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rsidR="00553043" w:rsidRPr="00821AEB" w:rsidRDefault="00553043" w:rsidP="00553043">
            <w:pPr>
              <w:spacing w:after="0"/>
              <w:rPr>
                <w:rFonts w:ascii="Times New Roman" w:eastAsia="Times New Roman" w:hAnsi="Times New Roman"/>
                <w:sz w:val="24"/>
                <w:szCs w:val="24"/>
              </w:rPr>
            </w:pPr>
          </w:p>
        </w:tc>
      </w:tr>
      <w:tr w:rsidR="00553043" w:rsidRPr="00821AEB" w:rsidTr="00553043">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553043" w:rsidRPr="00821AEB" w:rsidRDefault="00553043" w:rsidP="00553043">
            <w:pPr>
              <w:spacing w:after="0"/>
              <w:rPr>
                <w:rFonts w:ascii="Times New Roman" w:eastAsia="Times New Roman" w:hAnsi="Times New Roman"/>
                <w:b/>
                <w:sz w:val="24"/>
                <w:szCs w:val="24"/>
              </w:rPr>
            </w:pPr>
            <w:r w:rsidRPr="00821AEB">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553043" w:rsidRPr="00821AEB" w:rsidRDefault="00553043" w:rsidP="00553043">
            <w:pPr>
              <w:spacing w:after="0"/>
              <w:rPr>
                <w:rFonts w:ascii="Times New Roman" w:eastAsia="Times New Roman" w:hAnsi="Times New Roman"/>
                <w:sz w:val="24"/>
                <w:szCs w:val="24"/>
              </w:rPr>
            </w:pPr>
          </w:p>
        </w:tc>
      </w:tr>
      <w:tr w:rsidR="00553043" w:rsidRPr="00821AEB" w:rsidTr="00553043">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553043" w:rsidRPr="00821AEB" w:rsidRDefault="00553043" w:rsidP="00553043">
            <w:pPr>
              <w:spacing w:after="0"/>
              <w:rPr>
                <w:rFonts w:ascii="Times New Roman" w:eastAsia="Times New Roman" w:hAnsi="Times New Roman"/>
                <w:b/>
                <w:sz w:val="24"/>
                <w:szCs w:val="24"/>
              </w:rPr>
            </w:pPr>
            <w:r w:rsidRPr="00821AEB">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553043" w:rsidRPr="00821AEB" w:rsidRDefault="00553043" w:rsidP="00553043">
            <w:pPr>
              <w:spacing w:after="0"/>
              <w:rPr>
                <w:rFonts w:ascii="Times New Roman" w:eastAsia="Times New Roman" w:hAnsi="Times New Roman"/>
                <w:sz w:val="24"/>
                <w:szCs w:val="24"/>
              </w:rPr>
            </w:pPr>
          </w:p>
        </w:tc>
      </w:tr>
    </w:tbl>
    <w:p w:rsidR="00553043" w:rsidRPr="00821AEB" w:rsidRDefault="00553043" w:rsidP="00553043">
      <w:pPr>
        <w:spacing w:after="0" w:line="240" w:lineRule="auto"/>
        <w:jc w:val="right"/>
        <w:rPr>
          <w:rFonts w:ascii="Times New Roman" w:eastAsia="Times New Roman" w:hAnsi="Times New Roman"/>
          <w:b/>
          <w:sz w:val="24"/>
          <w:szCs w:val="24"/>
        </w:rPr>
      </w:pPr>
    </w:p>
    <w:p w:rsidR="00553043" w:rsidRPr="00821AEB" w:rsidRDefault="00553043" w:rsidP="00553043">
      <w:pPr>
        <w:spacing w:after="0" w:line="240" w:lineRule="auto"/>
        <w:jc w:val="right"/>
        <w:rPr>
          <w:rFonts w:ascii="Times New Roman" w:eastAsia="Times New Roman" w:hAnsi="Times New Roman"/>
          <w:b/>
          <w:sz w:val="24"/>
          <w:szCs w:val="24"/>
          <w:lang w:eastAsia="lv-LV"/>
        </w:rPr>
      </w:pPr>
    </w:p>
    <w:p w:rsidR="00553043" w:rsidRPr="00821AEB" w:rsidRDefault="00553043" w:rsidP="00553043">
      <w:pPr>
        <w:spacing w:after="0" w:line="240" w:lineRule="auto"/>
        <w:rPr>
          <w:rFonts w:ascii="Times New Roman" w:eastAsia="Times New Roman" w:hAnsi="Times New Roman"/>
          <w:b/>
          <w:sz w:val="24"/>
          <w:szCs w:val="20"/>
          <w:lang w:eastAsia="lv-LV"/>
        </w:rPr>
      </w:pPr>
    </w:p>
    <w:p w:rsidR="00553043" w:rsidRPr="00821AEB" w:rsidRDefault="00553043" w:rsidP="00553043">
      <w:pPr>
        <w:spacing w:after="0" w:line="240" w:lineRule="auto"/>
        <w:jc w:val="right"/>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zh-CN"/>
        </w:rPr>
        <w:t>5</w:t>
      </w:r>
      <w:r w:rsidRPr="00821AEB">
        <w:rPr>
          <w:rFonts w:ascii="Times New Roman" w:eastAsia="Times New Roman" w:hAnsi="Times New Roman"/>
          <w:b/>
          <w:sz w:val="24"/>
          <w:szCs w:val="24"/>
          <w:lang w:eastAsia="lv-LV"/>
        </w:rPr>
        <w:t>.pielikums</w:t>
      </w:r>
    </w:p>
    <w:p w:rsidR="00553043" w:rsidRPr="00821AEB" w:rsidRDefault="00821AEB" w:rsidP="00553043">
      <w:pPr>
        <w:spacing w:after="0" w:line="240" w:lineRule="auto"/>
        <w:jc w:val="right"/>
        <w:outlineLvl w:val="0"/>
        <w:rPr>
          <w:rFonts w:ascii="Times New Roman" w:eastAsia="Times New Roman" w:hAnsi="Times New Roman"/>
          <w:b/>
          <w:color w:val="FF0000"/>
          <w:sz w:val="24"/>
          <w:szCs w:val="24"/>
          <w:lang w:eastAsia="lv-LV"/>
        </w:rPr>
      </w:pPr>
      <w:r>
        <w:rPr>
          <w:rFonts w:ascii="Times New Roman" w:eastAsia="Times New Roman" w:hAnsi="Times New Roman"/>
          <w:b/>
          <w:sz w:val="24"/>
          <w:szCs w:val="24"/>
          <w:lang w:eastAsia="lv-LV"/>
        </w:rPr>
        <w:t>Nr. PA/</w:t>
      </w:r>
      <w:r w:rsidR="007D22E6">
        <w:rPr>
          <w:rFonts w:ascii="Times New Roman" w:eastAsia="Times New Roman" w:hAnsi="Times New Roman"/>
          <w:b/>
          <w:sz w:val="24"/>
          <w:szCs w:val="24"/>
          <w:lang w:eastAsia="lv-LV"/>
        </w:rPr>
        <w:t>2017/</w:t>
      </w:r>
      <w:r w:rsidR="00124536">
        <w:rPr>
          <w:rFonts w:ascii="Times New Roman" w:eastAsia="Times New Roman" w:hAnsi="Times New Roman"/>
          <w:b/>
          <w:sz w:val="24"/>
          <w:szCs w:val="24"/>
          <w:lang w:eastAsia="lv-LV"/>
        </w:rPr>
        <w:t>20</w:t>
      </w:r>
    </w:p>
    <w:p w:rsidR="00553043" w:rsidRPr="00821AEB" w:rsidRDefault="00821AEB" w:rsidP="00553043">
      <w:pPr>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Iepirkuma līgums </w:t>
      </w:r>
      <w:proofErr w:type="spellStart"/>
      <w:r>
        <w:rPr>
          <w:rFonts w:ascii="Times New Roman" w:eastAsia="Times New Roman" w:hAnsi="Times New Roman"/>
          <w:b/>
          <w:sz w:val="24"/>
          <w:szCs w:val="24"/>
          <w:lang w:eastAsia="zh-CN"/>
        </w:rPr>
        <w:t>Nr.PA</w:t>
      </w:r>
      <w:proofErr w:type="spellEnd"/>
      <w:r>
        <w:rPr>
          <w:rFonts w:ascii="Times New Roman" w:eastAsia="Times New Roman" w:hAnsi="Times New Roman"/>
          <w:b/>
          <w:sz w:val="24"/>
          <w:szCs w:val="24"/>
          <w:lang w:eastAsia="zh-CN"/>
        </w:rPr>
        <w:t>/</w:t>
      </w:r>
      <w:r w:rsidR="007D22E6">
        <w:rPr>
          <w:rFonts w:ascii="Times New Roman" w:eastAsia="Times New Roman" w:hAnsi="Times New Roman"/>
          <w:b/>
          <w:sz w:val="24"/>
          <w:szCs w:val="24"/>
          <w:lang w:eastAsia="zh-CN"/>
        </w:rPr>
        <w:t>2017/</w:t>
      </w:r>
      <w:r w:rsidR="00124536">
        <w:rPr>
          <w:rFonts w:ascii="Times New Roman" w:eastAsia="Times New Roman" w:hAnsi="Times New Roman"/>
          <w:b/>
          <w:sz w:val="24"/>
          <w:szCs w:val="24"/>
          <w:lang w:eastAsia="zh-CN"/>
        </w:rPr>
        <w:t>20</w:t>
      </w:r>
      <w:r w:rsidR="00553043" w:rsidRPr="00821AEB">
        <w:rPr>
          <w:rFonts w:ascii="Times New Roman" w:eastAsia="Times New Roman" w:hAnsi="Times New Roman"/>
          <w:b/>
          <w:sz w:val="24"/>
          <w:szCs w:val="24"/>
          <w:lang w:eastAsia="zh-CN"/>
        </w:rPr>
        <w:t xml:space="preserve"> </w:t>
      </w:r>
      <w:r w:rsidR="00553043" w:rsidRPr="00821AEB">
        <w:rPr>
          <w:rFonts w:ascii="Times New Roman" w:eastAsia="Times New Roman" w:hAnsi="Times New Roman"/>
          <w:sz w:val="24"/>
          <w:szCs w:val="24"/>
          <w:lang w:eastAsia="zh-CN"/>
        </w:rPr>
        <w:t>(projekts)</w:t>
      </w:r>
    </w:p>
    <w:tbl>
      <w:tblPr>
        <w:tblW w:w="8789" w:type="dxa"/>
        <w:tblInd w:w="108" w:type="dxa"/>
        <w:tblLayout w:type="fixed"/>
        <w:tblLook w:val="0000" w:firstRow="0" w:lastRow="0" w:firstColumn="0" w:lastColumn="0" w:noHBand="0" w:noVBand="0"/>
      </w:tblPr>
      <w:tblGrid>
        <w:gridCol w:w="4536"/>
        <w:gridCol w:w="4253"/>
      </w:tblGrid>
      <w:tr w:rsidR="00553043" w:rsidRPr="00821AEB" w:rsidTr="00553043">
        <w:trPr>
          <w:trHeight w:val="410"/>
        </w:trPr>
        <w:tc>
          <w:tcPr>
            <w:tcW w:w="4536" w:type="dxa"/>
          </w:tcPr>
          <w:p w:rsidR="00553043" w:rsidRPr="00821AEB" w:rsidRDefault="00553043" w:rsidP="00553043">
            <w:pPr>
              <w:rPr>
                <w:rFonts w:ascii="Times New Roman" w:eastAsia="Times New Roman" w:hAnsi="Times New Roman"/>
                <w:sz w:val="24"/>
                <w:szCs w:val="24"/>
                <w:lang w:eastAsia="zh-CN"/>
              </w:rPr>
            </w:pPr>
            <w:r w:rsidRPr="00821AEB">
              <w:rPr>
                <w:rFonts w:ascii="Times New Roman" w:eastAsia="Times New Roman" w:hAnsi="Times New Roman"/>
                <w:sz w:val="24"/>
                <w:szCs w:val="24"/>
                <w:lang w:eastAsia="zh-CN"/>
              </w:rPr>
              <w:t>Rīgā,</w:t>
            </w:r>
            <w:r w:rsidRPr="00821AEB">
              <w:rPr>
                <w:rFonts w:ascii="Times New Roman" w:eastAsia="Times New Roman" w:hAnsi="Times New Roman"/>
                <w:sz w:val="24"/>
                <w:szCs w:val="24"/>
                <w:lang w:eastAsia="zh-CN"/>
              </w:rPr>
              <w:tab/>
            </w:r>
          </w:p>
        </w:tc>
        <w:tc>
          <w:tcPr>
            <w:tcW w:w="4253" w:type="dxa"/>
          </w:tcPr>
          <w:p w:rsidR="00553043" w:rsidRPr="00821AEB" w:rsidRDefault="005D09BC" w:rsidP="005D09BC">
            <w:pPr>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2017</w:t>
            </w:r>
            <w:r w:rsidR="00553043" w:rsidRPr="00821AEB">
              <w:rPr>
                <w:rFonts w:ascii="Times New Roman" w:eastAsia="Times New Roman" w:hAnsi="Times New Roman"/>
                <w:sz w:val="24"/>
                <w:szCs w:val="24"/>
                <w:lang w:eastAsia="zh-CN"/>
              </w:rPr>
              <w:t>.gada __._______</w:t>
            </w:r>
          </w:p>
        </w:tc>
      </w:tr>
    </w:tbl>
    <w:p w:rsidR="00553043" w:rsidRPr="00821AEB" w:rsidRDefault="00553043" w:rsidP="00553043">
      <w:pPr>
        <w:keepNext/>
        <w:spacing w:after="0" w:line="240" w:lineRule="auto"/>
        <w:jc w:val="both"/>
        <w:outlineLvl w:val="2"/>
        <w:rPr>
          <w:rFonts w:ascii="Times New Roman" w:eastAsia="Times New Roman" w:hAnsi="Times New Roman"/>
          <w:sz w:val="24"/>
          <w:szCs w:val="24"/>
          <w:lang w:eastAsia="lv-LV"/>
        </w:rPr>
      </w:pPr>
      <w:r w:rsidRPr="00821AEB">
        <w:rPr>
          <w:rFonts w:ascii="Times New Roman" w:eastAsia="Times New Roman" w:hAnsi="Times New Roman"/>
          <w:b/>
          <w:sz w:val="24"/>
          <w:szCs w:val="24"/>
          <w:lang w:eastAsia="lv-LV"/>
        </w:rPr>
        <w:t>Valsts akciju sabiedrība “Privatizācijas aģentūra”</w:t>
      </w:r>
      <w:r w:rsidRPr="00821AEB">
        <w:rPr>
          <w:rFonts w:ascii="Times New Roman" w:eastAsia="Times New Roman" w:hAnsi="Times New Roman"/>
          <w:sz w:val="24"/>
          <w:szCs w:val="24"/>
          <w:lang w:eastAsia="lv-LV"/>
        </w:rPr>
        <w:t xml:space="preserve"> (turpmāk – Pasūtītājs), reģistrēta Latvijas Republikas Uzņēmumu reģistra Komercreģistrā 2004.gada 1.novembrī ar vienoto reģistrācijas Nr.40003192154, juridiskā adrese K.Valdemāra iela 31, Rīga, LV - 1887, </w:t>
      </w:r>
      <w:r w:rsidRPr="00821AEB">
        <w:rPr>
          <w:rFonts w:ascii="Times New Roman" w:hAnsi="Times New Roman"/>
          <w:sz w:val="24"/>
          <w:szCs w:val="24"/>
        </w:rPr>
        <w:t xml:space="preserve">kuru saskaņā ar statūtiem pārstāv visi valdes locekļi kopīgi un kuras vārdā saskaņā ar </w:t>
      </w:r>
      <w:bookmarkStart w:id="2" w:name="_GoBack"/>
      <w:bookmarkEnd w:id="2"/>
      <w:r w:rsidR="007D22E6">
        <w:rPr>
          <w:rFonts w:ascii="Times New Roman" w:hAnsi="Times New Roman"/>
          <w:sz w:val="24"/>
          <w:szCs w:val="24"/>
        </w:rPr>
        <w:t>valdes 2016</w:t>
      </w:r>
      <w:r w:rsidRPr="00821AEB">
        <w:rPr>
          <w:rFonts w:ascii="Times New Roman" w:hAnsi="Times New Roman"/>
          <w:sz w:val="24"/>
          <w:szCs w:val="24"/>
        </w:rPr>
        <w:t xml:space="preserve">.gada </w:t>
      </w:r>
      <w:r w:rsidR="007D22E6">
        <w:rPr>
          <w:rFonts w:ascii="Times New Roman" w:hAnsi="Times New Roman"/>
          <w:sz w:val="24"/>
          <w:szCs w:val="24"/>
        </w:rPr>
        <w:t>19.aprīļa</w:t>
      </w:r>
      <w:r w:rsidRPr="00821AEB">
        <w:rPr>
          <w:rFonts w:ascii="Times New Roman" w:hAnsi="Times New Roman"/>
          <w:sz w:val="24"/>
          <w:szCs w:val="24"/>
        </w:rPr>
        <w:t xml:space="preserve"> lēmumu Nr.</w:t>
      </w:r>
      <w:r w:rsidR="007D22E6">
        <w:rPr>
          <w:rFonts w:ascii="Times New Roman" w:hAnsi="Times New Roman"/>
          <w:sz w:val="24"/>
          <w:szCs w:val="24"/>
        </w:rPr>
        <w:t>58/320</w:t>
      </w:r>
      <w:r w:rsidRPr="00821AEB">
        <w:rPr>
          <w:rFonts w:ascii="Times New Roman" w:hAnsi="Times New Roman"/>
          <w:sz w:val="24"/>
          <w:szCs w:val="24"/>
        </w:rPr>
        <w:t xml:space="preserve"> pilnvarots rīkoties</w:t>
      </w:r>
      <w:r w:rsidRPr="00821AEB">
        <w:rPr>
          <w:rFonts w:ascii="Times New Roman" w:eastAsia="Times New Roman" w:hAnsi="Times New Roman"/>
          <w:sz w:val="24"/>
          <w:szCs w:val="24"/>
          <w:lang w:eastAsia="lv-LV"/>
        </w:rPr>
        <w:t xml:space="preserve"> valdes priekšsēdētājs Vladimirs Loginovs, no vienas puses, </w:t>
      </w:r>
    </w:p>
    <w:p w:rsidR="00553043" w:rsidRPr="00821AEB" w:rsidRDefault="00553043" w:rsidP="00553043">
      <w:pPr>
        <w:keepNext/>
        <w:spacing w:after="0" w:line="240" w:lineRule="auto"/>
        <w:jc w:val="center"/>
        <w:outlineLvl w:val="2"/>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un</w:t>
      </w:r>
    </w:p>
    <w:p w:rsidR="00553043" w:rsidRDefault="00553043" w:rsidP="00553043">
      <w:pPr>
        <w:keepNext/>
        <w:spacing w:after="0" w:line="240" w:lineRule="auto"/>
        <w:jc w:val="both"/>
        <w:outlineLvl w:val="2"/>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 xml:space="preserve">____________ (turpmāk – Izpildītājs), reģistrēta Latvijas Republikas Uzņēmumu reģistra Komercreģistrā ______________________ ar vienoto reģistrācijas Nr._______________, juridiskā adrese ______________________________, </w:t>
      </w:r>
      <w:r w:rsidRPr="00821AEB">
        <w:rPr>
          <w:rFonts w:ascii="Times New Roman" w:hAnsi="Times New Roman"/>
          <w:sz w:val="24"/>
          <w:szCs w:val="24"/>
        </w:rPr>
        <w:t xml:space="preserve">kuru saskaņā ar statūtiem pārstāv </w:t>
      </w:r>
      <w:r w:rsidRPr="00821AEB">
        <w:rPr>
          <w:rFonts w:ascii="Times New Roman" w:eastAsia="Times New Roman" w:hAnsi="Times New Roman"/>
          <w:sz w:val="24"/>
          <w:szCs w:val="24"/>
          <w:lang w:eastAsia="lv-LV"/>
        </w:rPr>
        <w:t>________________, no otras puses (abi kopā turpmāk – Puses), pamatojoties uz iepirkuma „</w:t>
      </w:r>
      <w:r w:rsidR="007D22E6">
        <w:rPr>
          <w:rFonts w:ascii="Times New Roman" w:eastAsia="Times New Roman" w:hAnsi="Times New Roman"/>
          <w:sz w:val="24"/>
          <w:szCs w:val="20"/>
          <w:lang w:eastAsia="lv-LV"/>
        </w:rPr>
        <w:t>D</w:t>
      </w:r>
      <w:r w:rsidR="007D22E6" w:rsidRPr="001F7DDB">
        <w:rPr>
          <w:rFonts w:ascii="Times New Roman" w:eastAsia="Times New Roman" w:hAnsi="Times New Roman"/>
          <w:sz w:val="24"/>
          <w:szCs w:val="20"/>
          <w:lang w:eastAsia="lv-LV"/>
        </w:rPr>
        <w:t>zīvojamās ēkas Muižas ielā 10, Ādažos, Ādažu novadā, kadastra apzīm</w:t>
      </w:r>
      <w:r w:rsidR="007D22E6">
        <w:rPr>
          <w:rFonts w:ascii="Times New Roman" w:eastAsia="Times New Roman" w:hAnsi="Times New Roman"/>
          <w:sz w:val="24"/>
          <w:szCs w:val="20"/>
          <w:lang w:eastAsia="lv-LV"/>
        </w:rPr>
        <w:t>ējums 80440040060011, nojaukšanu</w:t>
      </w:r>
      <w:r w:rsidR="007D22E6">
        <w:rPr>
          <w:rFonts w:ascii="Times New Roman" w:eastAsia="Times New Roman" w:hAnsi="Times New Roman"/>
          <w:sz w:val="24"/>
          <w:szCs w:val="24"/>
          <w:lang w:eastAsia="lv-LV"/>
        </w:rPr>
        <w:t xml:space="preserve">” (identifikācijas </w:t>
      </w:r>
      <w:proofErr w:type="spellStart"/>
      <w:r w:rsidR="007D22E6">
        <w:rPr>
          <w:rFonts w:ascii="Times New Roman" w:eastAsia="Times New Roman" w:hAnsi="Times New Roman"/>
          <w:sz w:val="24"/>
          <w:szCs w:val="24"/>
          <w:lang w:eastAsia="lv-LV"/>
        </w:rPr>
        <w:t>Nr.PA</w:t>
      </w:r>
      <w:proofErr w:type="spellEnd"/>
      <w:r w:rsidR="007D22E6">
        <w:rPr>
          <w:rFonts w:ascii="Times New Roman" w:eastAsia="Times New Roman" w:hAnsi="Times New Roman"/>
          <w:sz w:val="24"/>
          <w:szCs w:val="24"/>
          <w:lang w:eastAsia="lv-LV"/>
        </w:rPr>
        <w:t>/2017/</w:t>
      </w:r>
      <w:r w:rsidR="00124536">
        <w:rPr>
          <w:rFonts w:ascii="Times New Roman" w:eastAsia="Times New Roman" w:hAnsi="Times New Roman"/>
          <w:sz w:val="24"/>
          <w:szCs w:val="24"/>
          <w:lang w:eastAsia="lv-LV"/>
        </w:rPr>
        <w:t>20</w:t>
      </w:r>
      <w:r w:rsidRPr="00821AEB">
        <w:rPr>
          <w:rFonts w:ascii="Times New Roman" w:eastAsia="Times New Roman" w:hAnsi="Times New Roman"/>
          <w:sz w:val="24"/>
          <w:szCs w:val="24"/>
          <w:lang w:eastAsia="lv-LV"/>
        </w:rPr>
        <w:t xml:space="preserve">) Tehnisko specifikāciju, </w:t>
      </w:r>
      <w:r w:rsidR="007D22E6">
        <w:rPr>
          <w:rFonts w:ascii="Times New Roman" w:eastAsia="Times New Roman" w:hAnsi="Times New Roman"/>
          <w:sz w:val="24"/>
          <w:szCs w:val="20"/>
          <w:lang w:eastAsia="lv-LV"/>
        </w:rPr>
        <w:t>Ādažu novada būvvaldē 2016</w:t>
      </w:r>
      <w:r w:rsidRPr="00821AEB">
        <w:rPr>
          <w:rFonts w:ascii="Times New Roman" w:eastAsia="Times New Roman" w:hAnsi="Times New Roman"/>
          <w:sz w:val="24"/>
          <w:szCs w:val="20"/>
          <w:lang w:eastAsia="lv-LV"/>
        </w:rPr>
        <w:t xml:space="preserve">.gada </w:t>
      </w:r>
      <w:r w:rsidR="007D22E6">
        <w:rPr>
          <w:rFonts w:ascii="Times New Roman" w:eastAsia="Times New Roman" w:hAnsi="Times New Roman"/>
          <w:sz w:val="24"/>
          <w:szCs w:val="20"/>
          <w:lang w:eastAsia="lv-LV"/>
        </w:rPr>
        <w:t>20.decembrī</w:t>
      </w:r>
      <w:r w:rsidRPr="00821AEB">
        <w:rPr>
          <w:rFonts w:ascii="Times New Roman" w:eastAsia="Times New Roman" w:hAnsi="Times New Roman"/>
          <w:sz w:val="24"/>
          <w:szCs w:val="20"/>
          <w:lang w:eastAsia="lv-LV"/>
        </w:rPr>
        <w:t xml:space="preserve"> akceptēto </w:t>
      </w:r>
      <w:r w:rsidR="007D22E6">
        <w:rPr>
          <w:rFonts w:ascii="Times New Roman" w:eastAsia="Times New Roman" w:hAnsi="Times New Roman"/>
          <w:sz w:val="24"/>
          <w:szCs w:val="20"/>
          <w:lang w:eastAsia="lv-LV"/>
        </w:rPr>
        <w:t>būv</w:t>
      </w:r>
      <w:r w:rsidRPr="00821AEB">
        <w:rPr>
          <w:rFonts w:ascii="Times New Roman" w:eastAsia="Times New Roman" w:hAnsi="Times New Roman"/>
          <w:sz w:val="24"/>
          <w:szCs w:val="20"/>
          <w:lang w:eastAsia="lv-LV"/>
        </w:rPr>
        <w:t xml:space="preserve">projektu un izsniegto </w:t>
      </w:r>
      <w:r w:rsidR="00E25F8C">
        <w:rPr>
          <w:rFonts w:ascii="Times New Roman" w:eastAsia="Times New Roman" w:hAnsi="Times New Roman"/>
          <w:sz w:val="24"/>
          <w:szCs w:val="20"/>
          <w:lang w:eastAsia="lv-LV"/>
        </w:rPr>
        <w:t>paskaidrojuma rakstu ēkas nojaukšanai</w:t>
      </w:r>
      <w:r w:rsidRPr="00821AEB">
        <w:rPr>
          <w:rFonts w:ascii="Times New Roman" w:eastAsia="Times New Roman" w:hAnsi="Times New Roman"/>
          <w:sz w:val="24"/>
          <w:szCs w:val="24"/>
          <w:lang w:eastAsia="lv-LV"/>
        </w:rPr>
        <w:t xml:space="preserve"> un Izpildītāja iesniegto piedāvājumu, noslēdz šādu iepirkuma līgumu (turpmāk – Līgums):</w:t>
      </w:r>
    </w:p>
    <w:p w:rsidR="00FE2B19" w:rsidRPr="00821AEB" w:rsidRDefault="00FE2B19" w:rsidP="00553043">
      <w:pPr>
        <w:keepNext/>
        <w:spacing w:after="0" w:line="240" w:lineRule="auto"/>
        <w:jc w:val="both"/>
        <w:outlineLvl w:val="2"/>
        <w:rPr>
          <w:rFonts w:ascii="Times New Roman" w:eastAsia="Times New Roman" w:hAnsi="Times New Roman"/>
          <w:sz w:val="24"/>
          <w:szCs w:val="24"/>
          <w:lang w:eastAsia="lv-LV"/>
        </w:rPr>
      </w:pPr>
    </w:p>
    <w:p w:rsidR="00553043" w:rsidRPr="00821AEB" w:rsidRDefault="00553043" w:rsidP="00553043">
      <w:pPr>
        <w:numPr>
          <w:ilvl w:val="0"/>
          <w:numId w:val="8"/>
        </w:numPr>
        <w:tabs>
          <w:tab w:val="num" w:pos="284"/>
        </w:tabs>
        <w:spacing w:after="0" w:line="240" w:lineRule="auto"/>
        <w:ind w:right="15"/>
        <w:jc w:val="center"/>
        <w:rPr>
          <w:rFonts w:ascii="Times New Roman" w:eastAsia="Times New Roman" w:hAnsi="Times New Roman"/>
          <w:b/>
          <w:sz w:val="24"/>
          <w:szCs w:val="24"/>
          <w:lang w:eastAsia="zh-CN"/>
        </w:rPr>
      </w:pPr>
      <w:r w:rsidRPr="00821AEB">
        <w:rPr>
          <w:rFonts w:ascii="Times New Roman" w:eastAsia="Times New Roman" w:hAnsi="Times New Roman"/>
          <w:b/>
          <w:sz w:val="24"/>
          <w:szCs w:val="24"/>
          <w:lang w:eastAsia="zh-CN"/>
        </w:rPr>
        <w:t>Līguma priekšmets</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bCs/>
          <w:sz w:val="24"/>
          <w:szCs w:val="24"/>
          <w:lang w:eastAsia="zh-CN"/>
        </w:rPr>
        <w:t xml:space="preserve">1.1.Pasūtītājs uzdod un Izpildītājs apņemas veikt </w:t>
      </w:r>
      <w:r w:rsidR="007D22E6" w:rsidRPr="001F7DDB">
        <w:rPr>
          <w:rFonts w:ascii="Times New Roman" w:eastAsia="Times New Roman" w:hAnsi="Times New Roman"/>
          <w:sz w:val="24"/>
          <w:szCs w:val="20"/>
          <w:lang w:eastAsia="lv-LV"/>
        </w:rPr>
        <w:t>dzīvojamās ēkas Muižas ielā 10, Ādažos, Ādažu novadā, kadastra apzīm</w:t>
      </w:r>
      <w:r w:rsidR="007D22E6">
        <w:rPr>
          <w:rFonts w:ascii="Times New Roman" w:eastAsia="Times New Roman" w:hAnsi="Times New Roman"/>
          <w:sz w:val="24"/>
          <w:szCs w:val="20"/>
          <w:lang w:eastAsia="lv-LV"/>
        </w:rPr>
        <w:t xml:space="preserve">ējums 80440040060011 (turpmāk – Dzīvojamā </w:t>
      </w:r>
      <w:r w:rsidR="00BA0EBD">
        <w:rPr>
          <w:rFonts w:ascii="Times New Roman" w:eastAsia="Times New Roman" w:hAnsi="Times New Roman"/>
          <w:sz w:val="24"/>
          <w:szCs w:val="20"/>
          <w:lang w:eastAsia="lv-LV"/>
        </w:rPr>
        <w:t>ēka</w:t>
      </w:r>
      <w:r w:rsidR="007D22E6">
        <w:rPr>
          <w:rFonts w:ascii="Times New Roman" w:eastAsia="Times New Roman" w:hAnsi="Times New Roman"/>
          <w:sz w:val="24"/>
          <w:szCs w:val="20"/>
          <w:lang w:eastAsia="lv-LV"/>
        </w:rPr>
        <w:t>), nojaukšanu</w:t>
      </w:r>
      <w:r w:rsidRPr="00821AEB">
        <w:rPr>
          <w:rFonts w:ascii="Times New Roman" w:hAnsi="Times New Roman"/>
          <w:sz w:val="24"/>
          <w:szCs w:val="24"/>
        </w:rPr>
        <w:t xml:space="preserve"> saskaņā ar </w:t>
      </w:r>
      <w:r w:rsidR="007D22E6">
        <w:rPr>
          <w:rFonts w:ascii="Times New Roman" w:hAnsi="Times New Roman"/>
          <w:sz w:val="24"/>
          <w:szCs w:val="24"/>
        </w:rPr>
        <w:t>Ādažu novada būvvaldē 2016</w:t>
      </w:r>
      <w:r w:rsidRPr="00821AEB">
        <w:rPr>
          <w:rFonts w:ascii="Times New Roman" w:hAnsi="Times New Roman"/>
          <w:sz w:val="24"/>
          <w:szCs w:val="24"/>
        </w:rPr>
        <w:t xml:space="preserve">.gada </w:t>
      </w:r>
      <w:r w:rsidR="007D22E6">
        <w:rPr>
          <w:rFonts w:ascii="Times New Roman" w:hAnsi="Times New Roman"/>
          <w:sz w:val="24"/>
          <w:szCs w:val="24"/>
        </w:rPr>
        <w:t>20.decembrī</w:t>
      </w:r>
      <w:r w:rsidRPr="00821AEB">
        <w:rPr>
          <w:rFonts w:ascii="Times New Roman" w:hAnsi="Times New Roman"/>
          <w:sz w:val="24"/>
          <w:szCs w:val="24"/>
        </w:rPr>
        <w:t xml:space="preserve"> akceptēto </w:t>
      </w:r>
      <w:r w:rsidR="00372A99">
        <w:rPr>
          <w:rFonts w:ascii="Times New Roman" w:hAnsi="Times New Roman"/>
          <w:sz w:val="24"/>
          <w:szCs w:val="24"/>
        </w:rPr>
        <w:t>būv</w:t>
      </w:r>
      <w:r w:rsidRPr="00821AEB">
        <w:rPr>
          <w:rFonts w:ascii="Times New Roman" w:hAnsi="Times New Roman"/>
          <w:sz w:val="24"/>
          <w:szCs w:val="24"/>
        </w:rPr>
        <w:t xml:space="preserve">projektu un izsniegto </w:t>
      </w:r>
      <w:r w:rsidR="00E25F8C">
        <w:rPr>
          <w:rFonts w:ascii="Times New Roman" w:eastAsia="Times New Roman" w:hAnsi="Times New Roman"/>
          <w:sz w:val="24"/>
          <w:szCs w:val="20"/>
          <w:lang w:eastAsia="lv-LV"/>
        </w:rPr>
        <w:t>paskaidrojuma rakstu ēkas nojaukšanai</w:t>
      </w:r>
      <w:r w:rsidRPr="00821AEB">
        <w:rPr>
          <w:rFonts w:ascii="Times New Roman" w:hAnsi="Times New Roman"/>
          <w:sz w:val="24"/>
          <w:szCs w:val="24"/>
        </w:rPr>
        <w:t>,</w:t>
      </w:r>
      <w:r w:rsidRPr="00821AEB">
        <w:rPr>
          <w:rFonts w:ascii="Times New Roman" w:hAnsi="Times New Roman"/>
          <w:bCs/>
          <w:sz w:val="24"/>
          <w:szCs w:val="24"/>
          <w:lang w:eastAsia="zh-CN"/>
        </w:rPr>
        <w:t xml:space="preserve"> </w:t>
      </w:r>
      <w:r w:rsidRPr="00821AEB">
        <w:rPr>
          <w:rFonts w:ascii="Times New Roman" w:hAnsi="Times New Roman"/>
          <w:sz w:val="24"/>
          <w:szCs w:val="24"/>
        </w:rPr>
        <w:t xml:space="preserve">spēkā esošajiem tiesību aktiem un Līguma nosacījumiem (turpmāk kopā </w:t>
      </w:r>
      <w:r w:rsidR="00FE2B19">
        <w:rPr>
          <w:rFonts w:ascii="Times New Roman" w:hAnsi="Times New Roman"/>
          <w:sz w:val="24"/>
          <w:szCs w:val="24"/>
        </w:rPr>
        <w:t>–</w:t>
      </w:r>
      <w:r w:rsidRPr="00821AEB">
        <w:rPr>
          <w:rFonts w:ascii="Times New Roman" w:hAnsi="Times New Roman"/>
          <w:sz w:val="24"/>
          <w:szCs w:val="24"/>
        </w:rPr>
        <w:t xml:space="preserve"> Darbs), tajā skaitā:</w:t>
      </w:r>
    </w:p>
    <w:p w:rsidR="00E25F8C" w:rsidRPr="002A68EB" w:rsidRDefault="00E25F8C" w:rsidP="00E25F8C">
      <w:pPr>
        <w:numPr>
          <w:ilvl w:val="2"/>
          <w:numId w:val="8"/>
        </w:numPr>
        <w:spacing w:after="0" w:line="240" w:lineRule="auto"/>
        <w:ind w:right="-96"/>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būvprojektā un izsniegtajā paskaidrojuma rakstā ēkas nojaukšanai noteikto būvdarbu uzsākšanas nosacījumu izpilde, iesniedzot nepieciešamos dokumentus Ādažu novada būvvaldē;</w:t>
      </w:r>
    </w:p>
    <w:p w:rsidR="00E25F8C" w:rsidRPr="002A68EB" w:rsidRDefault="00E25F8C" w:rsidP="00E25F8C">
      <w:pPr>
        <w:numPr>
          <w:ilvl w:val="2"/>
          <w:numId w:val="8"/>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būvlaukuma aprīkojuma nodrošināšana;</w:t>
      </w:r>
    </w:p>
    <w:p w:rsidR="00E25F8C" w:rsidRPr="002A68EB" w:rsidRDefault="00E25F8C" w:rsidP="00E25F8C">
      <w:pPr>
        <w:numPr>
          <w:ilvl w:val="2"/>
          <w:numId w:val="8"/>
        </w:numPr>
        <w:spacing w:after="0" w:line="240" w:lineRule="auto"/>
        <w:ind w:left="0" w:right="-96" w:firstLine="0"/>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D</w:t>
      </w:r>
      <w:r w:rsidRPr="002A68EB">
        <w:rPr>
          <w:rFonts w:ascii="Times New Roman" w:eastAsia="Times New Roman" w:hAnsi="Times New Roman"/>
          <w:sz w:val="24"/>
          <w:szCs w:val="20"/>
          <w:lang w:eastAsia="lv-LV"/>
        </w:rPr>
        <w:t xml:space="preserve">zīvojamās </w:t>
      </w:r>
      <w:r>
        <w:rPr>
          <w:rFonts w:ascii="Times New Roman" w:eastAsia="Times New Roman" w:hAnsi="Times New Roman"/>
          <w:sz w:val="24"/>
          <w:szCs w:val="20"/>
          <w:lang w:eastAsia="lv-LV"/>
        </w:rPr>
        <w:t>ēkas</w:t>
      </w:r>
      <w:r w:rsidRPr="002A68EB">
        <w:rPr>
          <w:rFonts w:ascii="Times New Roman" w:eastAsia="Times New Roman" w:hAnsi="Times New Roman"/>
          <w:sz w:val="24"/>
          <w:szCs w:val="20"/>
          <w:lang w:eastAsia="lv-LV"/>
        </w:rPr>
        <w:t xml:space="preserve"> </w:t>
      </w:r>
      <w:r w:rsidR="00ED0C04">
        <w:rPr>
          <w:rFonts w:ascii="Times New Roman" w:eastAsia="Times New Roman" w:hAnsi="Times New Roman"/>
          <w:sz w:val="24"/>
          <w:szCs w:val="20"/>
          <w:lang w:eastAsia="lv-LV"/>
        </w:rPr>
        <w:t>nojaukšana</w:t>
      </w:r>
      <w:r w:rsidRPr="002A68EB">
        <w:rPr>
          <w:rFonts w:ascii="Times New Roman" w:eastAsia="Times New Roman" w:hAnsi="Times New Roman"/>
          <w:sz w:val="24"/>
          <w:szCs w:val="20"/>
          <w:lang w:eastAsia="lv-LV"/>
        </w:rPr>
        <w:t>;</w:t>
      </w:r>
    </w:p>
    <w:p w:rsidR="00E25F8C" w:rsidRPr="002A68EB" w:rsidRDefault="00E25F8C" w:rsidP="00E25F8C">
      <w:pPr>
        <w:numPr>
          <w:ilvl w:val="2"/>
          <w:numId w:val="8"/>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būvgružu savākšana un nodošana atkritumu poligonā;</w:t>
      </w:r>
    </w:p>
    <w:p w:rsidR="00E25F8C" w:rsidRDefault="00E25F8C" w:rsidP="00E25F8C">
      <w:pPr>
        <w:numPr>
          <w:ilvl w:val="2"/>
          <w:numId w:val="8"/>
        </w:numPr>
        <w:spacing w:after="0" w:line="240" w:lineRule="auto"/>
        <w:ind w:left="0" w:right="-96" w:firstLine="0"/>
        <w:jc w:val="both"/>
        <w:rPr>
          <w:rFonts w:ascii="Times New Roman" w:eastAsia="Times New Roman" w:hAnsi="Times New Roman"/>
          <w:sz w:val="24"/>
          <w:szCs w:val="20"/>
          <w:lang w:eastAsia="lv-LV"/>
        </w:rPr>
      </w:pPr>
      <w:r w:rsidRPr="002A68EB">
        <w:rPr>
          <w:rFonts w:ascii="Times New Roman" w:eastAsia="Times New Roman" w:hAnsi="Times New Roman"/>
          <w:sz w:val="24"/>
          <w:szCs w:val="20"/>
          <w:lang w:eastAsia="lv-LV"/>
        </w:rPr>
        <w:t xml:space="preserve">teritorijas labiekārtošana (bedru </w:t>
      </w:r>
      <w:r w:rsidR="00372A99">
        <w:rPr>
          <w:rFonts w:ascii="Times New Roman" w:eastAsia="Times New Roman" w:hAnsi="Times New Roman"/>
          <w:sz w:val="24"/>
          <w:szCs w:val="20"/>
          <w:lang w:eastAsia="lv-LV"/>
        </w:rPr>
        <w:t>aizbēršana</w:t>
      </w:r>
      <w:r w:rsidRPr="002A68EB">
        <w:rPr>
          <w:rFonts w:ascii="Times New Roman" w:eastAsia="Times New Roman" w:hAnsi="Times New Roman"/>
          <w:sz w:val="24"/>
          <w:szCs w:val="20"/>
          <w:lang w:eastAsia="lv-LV"/>
        </w:rPr>
        <w:t>, augsnes virskārtas izlīdzināšana, melnzemes uzvešana, zālāja iesēšana);</w:t>
      </w:r>
    </w:p>
    <w:p w:rsidR="00ED0C04" w:rsidRPr="002A68EB" w:rsidRDefault="00ED0C04" w:rsidP="00E25F8C">
      <w:pPr>
        <w:numPr>
          <w:ilvl w:val="2"/>
          <w:numId w:val="8"/>
        </w:numPr>
        <w:spacing w:after="0" w:line="240" w:lineRule="auto"/>
        <w:ind w:left="0" w:right="-96" w:firstLine="0"/>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i</w:t>
      </w:r>
      <w:r w:rsidRPr="00821AEB">
        <w:rPr>
          <w:rFonts w:ascii="Times New Roman" w:eastAsia="Times New Roman" w:hAnsi="Times New Roman"/>
          <w:sz w:val="24"/>
          <w:szCs w:val="20"/>
          <w:lang w:eastAsia="lv-LV"/>
        </w:rPr>
        <w:t xml:space="preserve">nstitūciju atzinumu par darbu veikšanu atbilstoši </w:t>
      </w:r>
      <w:r w:rsidRPr="002A68EB">
        <w:rPr>
          <w:rFonts w:ascii="Times New Roman" w:eastAsia="Times New Roman" w:hAnsi="Times New Roman"/>
          <w:sz w:val="24"/>
          <w:szCs w:val="20"/>
          <w:lang w:eastAsia="lv-LV"/>
        </w:rPr>
        <w:t>būvprojektā un izsniegtajā paskaidrojuma rakstā ēkas nojaukšanai</w:t>
      </w:r>
      <w:r>
        <w:rPr>
          <w:rFonts w:ascii="Times New Roman" w:eastAsia="Times New Roman" w:hAnsi="Times New Roman"/>
          <w:sz w:val="24"/>
          <w:szCs w:val="20"/>
          <w:lang w:eastAsia="lv-LV"/>
        </w:rPr>
        <w:t xml:space="preserve"> prasībām saņemšana</w:t>
      </w:r>
      <w:r w:rsidRPr="00821AEB">
        <w:rPr>
          <w:rFonts w:ascii="Times New Roman" w:eastAsia="Times New Roman" w:hAnsi="Times New Roman"/>
          <w:sz w:val="24"/>
          <w:szCs w:val="20"/>
          <w:lang w:eastAsia="lv-LV"/>
        </w:rPr>
        <w:t xml:space="preserve"> un </w:t>
      </w:r>
      <w:r>
        <w:rPr>
          <w:rFonts w:ascii="Times New Roman" w:eastAsia="Times New Roman" w:hAnsi="Times New Roman"/>
          <w:sz w:val="24"/>
          <w:szCs w:val="20"/>
          <w:lang w:eastAsia="lv-LV"/>
        </w:rPr>
        <w:t>Ādažu novada būvvaldes</w:t>
      </w:r>
      <w:r w:rsidRPr="00821AEB">
        <w:rPr>
          <w:rFonts w:ascii="Times New Roman" w:eastAsia="Times New Roman" w:hAnsi="Times New Roman"/>
          <w:sz w:val="24"/>
          <w:szCs w:val="20"/>
          <w:lang w:eastAsia="lv-LV"/>
        </w:rPr>
        <w:t xml:space="preserve"> izziņas par </w:t>
      </w:r>
      <w:r>
        <w:rPr>
          <w:rFonts w:ascii="Times New Roman" w:eastAsia="Times New Roman" w:hAnsi="Times New Roman"/>
          <w:sz w:val="24"/>
          <w:szCs w:val="20"/>
          <w:lang w:eastAsia="lv-LV"/>
        </w:rPr>
        <w:t>Dzīvojamās ēkas</w:t>
      </w:r>
      <w:r w:rsidRPr="00821AEB">
        <w:rPr>
          <w:rFonts w:ascii="Times New Roman" w:eastAsia="Times New Roman" w:hAnsi="Times New Roman"/>
          <w:sz w:val="24"/>
          <w:szCs w:val="20"/>
          <w:lang w:eastAsia="lv-LV"/>
        </w:rPr>
        <w:t xml:space="preserve"> neesību dabā saņemšana un iesniegšana </w:t>
      </w:r>
      <w:r>
        <w:rPr>
          <w:rFonts w:ascii="Times New Roman" w:eastAsia="Times New Roman" w:hAnsi="Times New Roman"/>
          <w:sz w:val="24"/>
          <w:szCs w:val="20"/>
          <w:lang w:eastAsia="lv-LV"/>
        </w:rPr>
        <w:t>Pasūtītājam.</w:t>
      </w:r>
    </w:p>
    <w:p w:rsidR="00553043" w:rsidRPr="00821AEB" w:rsidRDefault="00553043" w:rsidP="00FE2B19">
      <w:pPr>
        <w:numPr>
          <w:ilvl w:val="1"/>
          <w:numId w:val="8"/>
        </w:numPr>
        <w:spacing w:after="0" w:line="240" w:lineRule="auto"/>
        <w:ind w:right="-96"/>
        <w:jc w:val="both"/>
        <w:rPr>
          <w:rFonts w:ascii="Times New Roman" w:eastAsia="Times New Roman" w:hAnsi="Times New Roman"/>
          <w:sz w:val="24"/>
          <w:szCs w:val="20"/>
          <w:lang w:eastAsia="lv-LV"/>
        </w:rPr>
      </w:pPr>
      <w:r w:rsidRPr="00821AEB">
        <w:rPr>
          <w:rFonts w:ascii="Times New Roman" w:eastAsia="Times New Roman" w:hAnsi="Times New Roman"/>
          <w:sz w:val="24"/>
          <w:szCs w:val="24"/>
          <w:lang w:eastAsia="lv-LV"/>
        </w:rPr>
        <w:t xml:space="preserve">Darba izpildes vieta – </w:t>
      </w:r>
      <w:r w:rsidR="007D22E6">
        <w:rPr>
          <w:rFonts w:ascii="Times New Roman" w:eastAsia="Times New Roman" w:hAnsi="Times New Roman"/>
          <w:sz w:val="24"/>
          <w:szCs w:val="24"/>
          <w:lang w:eastAsia="lv-LV"/>
        </w:rPr>
        <w:t>Muižas iela 10, Ādaži</w:t>
      </w:r>
      <w:r w:rsidR="00F55840">
        <w:rPr>
          <w:rFonts w:ascii="Times New Roman" w:eastAsia="Times New Roman" w:hAnsi="Times New Roman"/>
          <w:sz w:val="24"/>
          <w:szCs w:val="24"/>
          <w:lang w:eastAsia="lv-LV"/>
        </w:rPr>
        <w:t>, Ādažu novads</w:t>
      </w:r>
      <w:r w:rsidR="00821AEB">
        <w:rPr>
          <w:rFonts w:ascii="Times New Roman" w:eastAsia="Times New Roman" w:hAnsi="Times New Roman"/>
          <w:sz w:val="24"/>
          <w:szCs w:val="24"/>
          <w:lang w:eastAsia="lv-LV"/>
        </w:rPr>
        <w:t xml:space="preserve"> (turpmāk – Objekts)</w:t>
      </w:r>
      <w:r w:rsidRPr="00821AEB">
        <w:rPr>
          <w:rFonts w:ascii="Times New Roman" w:hAnsi="Times New Roman"/>
          <w:sz w:val="24"/>
          <w:szCs w:val="24"/>
        </w:rPr>
        <w:t>.</w:t>
      </w:r>
    </w:p>
    <w:p w:rsidR="00553043" w:rsidRPr="00821AEB" w:rsidRDefault="00553043" w:rsidP="00553043">
      <w:pPr>
        <w:spacing w:after="0" w:line="240" w:lineRule="auto"/>
        <w:ind w:right="-96"/>
        <w:jc w:val="center"/>
        <w:rPr>
          <w:rFonts w:ascii="Times New Roman" w:hAnsi="Times New Roman"/>
          <w:sz w:val="24"/>
          <w:szCs w:val="24"/>
        </w:rPr>
      </w:pPr>
    </w:p>
    <w:p w:rsidR="00553043" w:rsidRPr="00BB6CB7" w:rsidRDefault="00BB6CB7" w:rsidP="00FE2B19">
      <w:pPr>
        <w:numPr>
          <w:ilvl w:val="0"/>
          <w:numId w:val="8"/>
        </w:numPr>
        <w:spacing w:after="0" w:line="240" w:lineRule="auto"/>
        <w:ind w:right="-96"/>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Darba izpildes termiņš</w:t>
      </w:r>
    </w:p>
    <w:p w:rsidR="00553043" w:rsidRPr="00821AEB" w:rsidRDefault="00FE2B19" w:rsidP="00FE2B19">
      <w:pPr>
        <w:spacing w:before="120" w:after="0" w:line="240" w:lineRule="auto"/>
        <w:ind w:right="-96"/>
        <w:jc w:val="both"/>
        <w:rPr>
          <w:rFonts w:ascii="Times New Roman" w:eastAsia="Times New Roman" w:hAnsi="Times New Roman"/>
          <w:sz w:val="24"/>
          <w:szCs w:val="24"/>
          <w:lang w:eastAsia="lv-LV"/>
        </w:rPr>
      </w:pPr>
      <w:r>
        <w:rPr>
          <w:rFonts w:ascii="Times New Roman" w:hAnsi="Times New Roman"/>
          <w:sz w:val="24"/>
          <w:szCs w:val="24"/>
        </w:rPr>
        <w:t>2.1. I</w:t>
      </w:r>
      <w:r w:rsidR="00553043" w:rsidRPr="00821AEB">
        <w:rPr>
          <w:rFonts w:ascii="Times New Roman" w:hAnsi="Times New Roman"/>
          <w:sz w:val="24"/>
          <w:szCs w:val="24"/>
        </w:rPr>
        <w:t>zpildītājs apņemas Darbu</w:t>
      </w:r>
      <w:r w:rsidR="00553043" w:rsidRPr="00821AEB">
        <w:rPr>
          <w:rFonts w:ascii="Times New Roman" w:eastAsia="Times New Roman" w:hAnsi="Times New Roman"/>
          <w:sz w:val="24"/>
          <w:szCs w:val="24"/>
          <w:lang w:eastAsia="lv-LV"/>
        </w:rPr>
        <w:t xml:space="preserve"> veikt 3 (trīs) mēnešu laikā no Līguma noslēgšanas dienas.</w:t>
      </w:r>
    </w:p>
    <w:p w:rsidR="00ED0C04" w:rsidRPr="00BB6CB7" w:rsidRDefault="00B4032E" w:rsidP="00FE2B19">
      <w:pPr>
        <w:pStyle w:val="ListParagraph"/>
        <w:numPr>
          <w:ilvl w:val="1"/>
          <w:numId w:val="27"/>
        </w:numPr>
        <w:tabs>
          <w:tab w:val="left" w:pos="0"/>
          <w:tab w:val="left" w:pos="426"/>
        </w:tabs>
        <w:ind w:left="0" w:right="15" w:firstLine="0"/>
        <w:jc w:val="both"/>
        <w:rPr>
          <w:szCs w:val="24"/>
          <w:lang w:val="lv-LV" w:eastAsia="zh-CN"/>
        </w:rPr>
      </w:pPr>
      <w:r w:rsidRPr="00BB6CB7">
        <w:rPr>
          <w:szCs w:val="24"/>
          <w:lang w:val="lv-LV"/>
        </w:rPr>
        <w:t>D</w:t>
      </w:r>
      <w:r w:rsidR="0069018B" w:rsidRPr="00BB6CB7">
        <w:rPr>
          <w:szCs w:val="24"/>
          <w:lang w:val="lv-LV"/>
        </w:rPr>
        <w:t>arbu izpildi apliecina abpusēji</w:t>
      </w:r>
      <w:r w:rsidR="0069018B">
        <w:rPr>
          <w:szCs w:val="24"/>
          <w:lang w:val="lv-LV"/>
        </w:rPr>
        <w:t xml:space="preserve"> </w:t>
      </w:r>
      <w:r w:rsidR="00F55840">
        <w:rPr>
          <w:szCs w:val="24"/>
          <w:lang w:val="lv-LV"/>
        </w:rPr>
        <w:t>parakstīts Darba nodošanas un pieņemšanas akts</w:t>
      </w:r>
      <w:r>
        <w:rPr>
          <w:szCs w:val="24"/>
          <w:lang w:val="lv-LV"/>
        </w:rPr>
        <w:t xml:space="preserve"> </w:t>
      </w:r>
      <w:r w:rsidRPr="00BB6CB7">
        <w:rPr>
          <w:szCs w:val="24"/>
          <w:lang w:val="lv-LV"/>
        </w:rPr>
        <w:t>(</w:t>
      </w:r>
      <w:r w:rsidR="00BB6CB7">
        <w:rPr>
          <w:szCs w:val="24"/>
          <w:lang w:val="lv-LV"/>
        </w:rPr>
        <w:t>Līguma 1.pielikums</w:t>
      </w:r>
      <w:r w:rsidRPr="00BB6CB7">
        <w:rPr>
          <w:szCs w:val="24"/>
          <w:lang w:val="lv-LV"/>
        </w:rPr>
        <w:t>).</w:t>
      </w:r>
    </w:p>
    <w:p w:rsidR="00ED0C04" w:rsidRPr="00821AEB" w:rsidRDefault="00ED0C04" w:rsidP="00553043">
      <w:pPr>
        <w:tabs>
          <w:tab w:val="left" w:pos="0"/>
          <w:tab w:val="left" w:pos="426"/>
          <w:tab w:val="num" w:pos="720"/>
        </w:tabs>
        <w:spacing w:after="0" w:line="240" w:lineRule="auto"/>
        <w:ind w:left="426" w:right="15"/>
        <w:jc w:val="both"/>
        <w:rPr>
          <w:rFonts w:ascii="Times New Roman" w:eastAsia="Times New Roman" w:hAnsi="Times New Roman"/>
          <w:sz w:val="24"/>
          <w:szCs w:val="24"/>
          <w:lang w:eastAsia="zh-CN"/>
        </w:rPr>
      </w:pPr>
    </w:p>
    <w:p w:rsidR="00D23401" w:rsidRDefault="00D23401" w:rsidP="00553043">
      <w:pPr>
        <w:spacing w:after="0" w:line="240" w:lineRule="auto"/>
        <w:ind w:left="539" w:right="-96"/>
        <w:jc w:val="center"/>
        <w:rPr>
          <w:rFonts w:ascii="Times New Roman" w:eastAsia="Times New Roman" w:hAnsi="Times New Roman"/>
          <w:b/>
          <w:sz w:val="24"/>
          <w:szCs w:val="24"/>
          <w:lang w:eastAsia="lv-LV"/>
        </w:rPr>
      </w:pPr>
    </w:p>
    <w:p w:rsidR="00A127D3" w:rsidRDefault="00A127D3" w:rsidP="00553043">
      <w:pPr>
        <w:spacing w:after="0" w:line="240" w:lineRule="auto"/>
        <w:ind w:left="539" w:right="-96"/>
        <w:jc w:val="center"/>
        <w:rPr>
          <w:rFonts w:ascii="Times New Roman" w:eastAsia="Times New Roman" w:hAnsi="Times New Roman"/>
          <w:b/>
          <w:sz w:val="24"/>
          <w:szCs w:val="24"/>
          <w:lang w:eastAsia="lv-LV"/>
        </w:rPr>
      </w:pPr>
    </w:p>
    <w:p w:rsidR="00553043" w:rsidRPr="00821AEB" w:rsidRDefault="00553043" w:rsidP="00553043">
      <w:pPr>
        <w:spacing w:after="0" w:line="240" w:lineRule="auto"/>
        <w:ind w:left="539" w:right="-96"/>
        <w:jc w:val="center"/>
        <w:rPr>
          <w:rFonts w:ascii="Times New Roman" w:eastAsia="Times New Roman" w:hAnsi="Times New Roman"/>
          <w:b/>
          <w:sz w:val="24"/>
          <w:szCs w:val="24"/>
          <w:lang w:eastAsia="lv-LV"/>
        </w:rPr>
      </w:pPr>
      <w:r w:rsidRPr="00821AEB">
        <w:rPr>
          <w:rFonts w:ascii="Times New Roman" w:eastAsia="Times New Roman" w:hAnsi="Times New Roman"/>
          <w:b/>
          <w:sz w:val="24"/>
          <w:szCs w:val="24"/>
          <w:lang w:eastAsia="lv-LV"/>
        </w:rPr>
        <w:t>3.</w:t>
      </w:r>
      <w:r w:rsidR="00274712">
        <w:rPr>
          <w:rFonts w:ascii="Times New Roman" w:eastAsia="Times New Roman" w:hAnsi="Times New Roman"/>
          <w:b/>
          <w:sz w:val="24"/>
          <w:szCs w:val="24"/>
          <w:lang w:eastAsia="lv-LV"/>
        </w:rPr>
        <w:t xml:space="preserve"> </w:t>
      </w:r>
      <w:r w:rsidRPr="00821AEB">
        <w:rPr>
          <w:rFonts w:ascii="Times New Roman" w:eastAsia="Times New Roman" w:hAnsi="Times New Roman"/>
          <w:b/>
          <w:sz w:val="24"/>
          <w:szCs w:val="24"/>
          <w:lang w:eastAsia="lv-LV"/>
        </w:rPr>
        <w:t xml:space="preserve">Maksājumu veikšanas kārtība </w:t>
      </w:r>
    </w:p>
    <w:p w:rsidR="00553043" w:rsidRPr="00BB6CB7" w:rsidRDefault="00553043" w:rsidP="00BB6CB7">
      <w:pPr>
        <w:spacing w:after="0" w:line="240" w:lineRule="auto"/>
        <w:jc w:val="both"/>
        <w:rPr>
          <w:rFonts w:ascii="Times New Roman" w:hAnsi="Times New Roman"/>
          <w:sz w:val="24"/>
          <w:szCs w:val="24"/>
        </w:rPr>
      </w:pPr>
      <w:r w:rsidRPr="00821AEB">
        <w:rPr>
          <w:rFonts w:ascii="Times New Roman" w:hAnsi="Times New Roman"/>
          <w:sz w:val="24"/>
          <w:szCs w:val="24"/>
        </w:rPr>
        <w:t xml:space="preserve">Par Darba izpildi Pasūtītājs maksā Izpildītājam līgumcenu – EUR ______ (teksts vārdiem) 15 (piecpadsmit) darba dienu laikā pēc </w:t>
      </w:r>
      <w:r w:rsidR="00BA0EBD">
        <w:rPr>
          <w:rFonts w:ascii="Times New Roman" w:hAnsi="Times New Roman"/>
          <w:sz w:val="24"/>
          <w:szCs w:val="24"/>
        </w:rPr>
        <w:t xml:space="preserve">Darba </w:t>
      </w:r>
      <w:r w:rsidRPr="00821AEB">
        <w:rPr>
          <w:rFonts w:ascii="Times New Roman" w:hAnsi="Times New Roman"/>
          <w:sz w:val="24"/>
          <w:szCs w:val="24"/>
        </w:rPr>
        <w:t>nodošanas</w:t>
      </w:r>
      <w:r w:rsidR="00BA0EBD">
        <w:rPr>
          <w:rFonts w:ascii="Times New Roman" w:hAnsi="Times New Roman"/>
          <w:sz w:val="24"/>
          <w:szCs w:val="24"/>
        </w:rPr>
        <w:t xml:space="preserve"> un</w:t>
      </w:r>
      <w:r w:rsidRPr="00821AEB">
        <w:rPr>
          <w:rFonts w:ascii="Times New Roman" w:hAnsi="Times New Roman"/>
          <w:sz w:val="24"/>
          <w:szCs w:val="24"/>
        </w:rPr>
        <w:t xml:space="preserve"> pieņemšanas akta abpusējas parakstīšanas un rēķina saņemšanas. </w:t>
      </w:r>
      <w:r w:rsidRPr="00821AEB">
        <w:rPr>
          <w:rFonts w:ascii="Times New Roman" w:eastAsia="Times New Roman" w:hAnsi="Times New Roman"/>
          <w:sz w:val="24"/>
          <w:szCs w:val="24"/>
          <w:lang w:eastAsia="zh-CN"/>
        </w:rPr>
        <w:t xml:space="preserve">Samaksu Pasūtītājs pārskaita Izpildītāja norādītajā bankas kontā. Par samaksas dienu uzskatāma diena, kurā Pasūtītājs veicis bankas pārskaitījumu. </w:t>
      </w:r>
      <w:r w:rsidRPr="00821AEB">
        <w:rPr>
          <w:rFonts w:ascii="Times New Roman" w:hAnsi="Times New Roman"/>
          <w:sz w:val="24"/>
          <w:szCs w:val="24"/>
        </w:rPr>
        <w:t>Pievienotās vērtības nodokli maksā Pasūtītājs Pievienotās vērtības nodokļa likuma</w:t>
      </w:r>
      <w:r w:rsidR="00BB6CB7">
        <w:rPr>
          <w:rFonts w:ascii="Times New Roman" w:hAnsi="Times New Roman"/>
          <w:sz w:val="24"/>
          <w:szCs w:val="24"/>
        </w:rPr>
        <w:t xml:space="preserve"> 142.pantā noteiktajā kārtībā. </w:t>
      </w:r>
    </w:p>
    <w:p w:rsidR="00553043" w:rsidRPr="00821AEB" w:rsidRDefault="00553043" w:rsidP="00553043">
      <w:pPr>
        <w:tabs>
          <w:tab w:val="left" w:pos="0"/>
          <w:tab w:val="left" w:pos="426"/>
        </w:tabs>
        <w:spacing w:after="0" w:line="240" w:lineRule="auto"/>
        <w:ind w:right="15"/>
        <w:jc w:val="both"/>
        <w:rPr>
          <w:rFonts w:ascii="Times New Roman" w:eastAsia="Times New Roman" w:hAnsi="Times New Roman"/>
          <w:sz w:val="24"/>
          <w:szCs w:val="24"/>
          <w:lang w:eastAsia="zh-CN"/>
        </w:rPr>
      </w:pPr>
    </w:p>
    <w:p w:rsidR="00553043" w:rsidRPr="00821AEB" w:rsidRDefault="00553043" w:rsidP="00553043">
      <w:pPr>
        <w:spacing w:after="0" w:line="240" w:lineRule="auto"/>
        <w:jc w:val="center"/>
        <w:rPr>
          <w:rFonts w:ascii="Times New Roman" w:hAnsi="Times New Roman"/>
          <w:b/>
          <w:sz w:val="24"/>
          <w:szCs w:val="24"/>
        </w:rPr>
      </w:pPr>
      <w:r w:rsidRPr="00821AEB">
        <w:rPr>
          <w:rFonts w:ascii="Times New Roman" w:hAnsi="Times New Roman"/>
          <w:b/>
          <w:sz w:val="24"/>
          <w:szCs w:val="24"/>
        </w:rPr>
        <w:t>4.</w:t>
      </w:r>
      <w:r w:rsidR="00274712">
        <w:rPr>
          <w:rFonts w:ascii="Times New Roman" w:hAnsi="Times New Roman"/>
          <w:b/>
          <w:sz w:val="24"/>
          <w:szCs w:val="24"/>
        </w:rPr>
        <w:t xml:space="preserve"> </w:t>
      </w:r>
      <w:r w:rsidRPr="00821AEB">
        <w:rPr>
          <w:rFonts w:ascii="Times New Roman" w:hAnsi="Times New Roman"/>
          <w:b/>
          <w:sz w:val="24"/>
          <w:szCs w:val="24"/>
        </w:rPr>
        <w:t>Pasūtītāja tiesības un pienākumi</w:t>
      </w:r>
    </w:p>
    <w:p w:rsidR="00553043" w:rsidRPr="00BB6CB7" w:rsidRDefault="00553043" w:rsidP="00553043">
      <w:pPr>
        <w:spacing w:after="0" w:line="240" w:lineRule="auto"/>
        <w:rPr>
          <w:rFonts w:ascii="Times New Roman" w:hAnsi="Times New Roman"/>
          <w:sz w:val="24"/>
          <w:szCs w:val="24"/>
        </w:rPr>
      </w:pPr>
      <w:r w:rsidRPr="00BB6CB7">
        <w:rPr>
          <w:rFonts w:ascii="Times New Roman" w:hAnsi="Times New Roman"/>
          <w:sz w:val="24"/>
          <w:szCs w:val="24"/>
        </w:rPr>
        <w:t>4.1. Pasūtītājs apņemas:</w:t>
      </w:r>
    </w:p>
    <w:p w:rsidR="00553043" w:rsidRPr="00BB6CB7" w:rsidRDefault="00553043" w:rsidP="00553043">
      <w:pPr>
        <w:spacing w:after="0" w:line="240" w:lineRule="auto"/>
        <w:jc w:val="both"/>
        <w:rPr>
          <w:rFonts w:ascii="Times New Roman" w:hAnsi="Times New Roman"/>
          <w:sz w:val="24"/>
          <w:szCs w:val="24"/>
        </w:rPr>
      </w:pPr>
      <w:r w:rsidRPr="00BB6CB7">
        <w:rPr>
          <w:rFonts w:ascii="Times New Roman" w:hAnsi="Times New Roman"/>
          <w:sz w:val="24"/>
          <w:szCs w:val="24"/>
        </w:rPr>
        <w:t>4.1.1. nodrošināt Izpildītāju ar Pasūtītāja rīcībā esošiem dokumentiem un informāciju, kas nepieciešama Darba izpildei;</w:t>
      </w:r>
    </w:p>
    <w:p w:rsidR="00553043" w:rsidRPr="00BB6CB7" w:rsidRDefault="00553043" w:rsidP="00553043">
      <w:pPr>
        <w:spacing w:after="0" w:line="240" w:lineRule="auto"/>
        <w:jc w:val="both"/>
        <w:rPr>
          <w:rFonts w:ascii="Times New Roman" w:hAnsi="Times New Roman"/>
          <w:sz w:val="24"/>
          <w:szCs w:val="24"/>
        </w:rPr>
      </w:pPr>
      <w:r w:rsidRPr="00BB6CB7">
        <w:rPr>
          <w:rFonts w:ascii="Times New Roman" w:hAnsi="Times New Roman"/>
          <w:sz w:val="24"/>
          <w:szCs w:val="24"/>
        </w:rPr>
        <w:t xml:space="preserve">4.1.2. norīkot būvuzraugu </w:t>
      </w:r>
      <w:r w:rsidR="009A365B" w:rsidRPr="00BB6CB7">
        <w:rPr>
          <w:rFonts w:ascii="Times New Roman" w:hAnsi="Times New Roman"/>
          <w:sz w:val="24"/>
          <w:szCs w:val="24"/>
          <w:shd w:val="clear" w:color="auto" w:fill="FFFFFF"/>
        </w:rPr>
        <w:t>būvdarbu veikšanas procesa uzraudzība</w:t>
      </w:r>
      <w:r w:rsidR="00EA0578" w:rsidRPr="00BB6CB7">
        <w:rPr>
          <w:rFonts w:ascii="Times New Roman" w:hAnsi="Times New Roman"/>
          <w:sz w:val="24"/>
          <w:szCs w:val="24"/>
          <w:shd w:val="clear" w:color="auto" w:fill="FFFFFF"/>
        </w:rPr>
        <w:t>i</w:t>
      </w:r>
      <w:r w:rsidRPr="00BB6CB7">
        <w:rPr>
          <w:rFonts w:ascii="Times New Roman" w:hAnsi="Times New Roman"/>
          <w:sz w:val="24"/>
          <w:szCs w:val="24"/>
        </w:rPr>
        <w:t>;</w:t>
      </w:r>
    </w:p>
    <w:p w:rsidR="00BB6CB7" w:rsidRPr="00BB6CB7" w:rsidRDefault="00BA0EBD" w:rsidP="00553043">
      <w:pPr>
        <w:spacing w:after="0" w:line="240" w:lineRule="auto"/>
        <w:jc w:val="both"/>
        <w:rPr>
          <w:rFonts w:ascii="Times New Roman" w:hAnsi="Times New Roman"/>
          <w:sz w:val="24"/>
          <w:szCs w:val="24"/>
        </w:rPr>
      </w:pPr>
      <w:r w:rsidRPr="00BB6CB7">
        <w:rPr>
          <w:rFonts w:ascii="Times New Roman" w:hAnsi="Times New Roman"/>
          <w:sz w:val="24"/>
          <w:szCs w:val="24"/>
        </w:rPr>
        <w:t xml:space="preserve">4.1.3. </w:t>
      </w:r>
      <w:r w:rsidR="00BB6CB7" w:rsidRPr="00BB6CB7">
        <w:rPr>
          <w:rFonts w:ascii="Times New Roman" w:hAnsi="Times New Roman"/>
          <w:sz w:val="24"/>
          <w:szCs w:val="24"/>
        </w:rPr>
        <w:t>pēc Darba izpildes parakstīt Darba nodošanas un pieņemšanas aktu;</w:t>
      </w:r>
    </w:p>
    <w:p w:rsidR="00553043" w:rsidRPr="00BB6CB7" w:rsidRDefault="00A127D3" w:rsidP="00553043">
      <w:pPr>
        <w:spacing w:after="0" w:line="240" w:lineRule="auto"/>
        <w:jc w:val="both"/>
        <w:rPr>
          <w:rFonts w:ascii="Times New Roman" w:hAnsi="Times New Roman"/>
          <w:sz w:val="24"/>
          <w:szCs w:val="24"/>
        </w:rPr>
      </w:pPr>
      <w:r>
        <w:rPr>
          <w:rFonts w:ascii="Times New Roman" w:hAnsi="Times New Roman"/>
          <w:sz w:val="24"/>
          <w:szCs w:val="24"/>
        </w:rPr>
        <w:t xml:space="preserve">4.1.4. </w:t>
      </w:r>
      <w:r w:rsidR="00BA0EBD" w:rsidRPr="00BB6CB7">
        <w:rPr>
          <w:rFonts w:ascii="Times New Roman" w:hAnsi="Times New Roman"/>
          <w:sz w:val="24"/>
          <w:szCs w:val="24"/>
        </w:rPr>
        <w:t>pēc Darba nodošanas un</w:t>
      </w:r>
      <w:r w:rsidR="00553043" w:rsidRPr="00BB6CB7">
        <w:rPr>
          <w:rFonts w:ascii="Times New Roman" w:hAnsi="Times New Roman"/>
          <w:sz w:val="24"/>
          <w:szCs w:val="24"/>
        </w:rPr>
        <w:t xml:space="preserve"> pieņemšanas akta parakstīšanas un rēķina saņemšanas veikt Līgumā paredzēto maksājumu </w:t>
      </w:r>
      <w:r w:rsidR="001D6CAB" w:rsidRPr="00BB6CB7">
        <w:rPr>
          <w:rFonts w:ascii="Times New Roman" w:hAnsi="Times New Roman"/>
          <w:sz w:val="24"/>
          <w:szCs w:val="24"/>
        </w:rPr>
        <w:t xml:space="preserve">pielīgtajā </w:t>
      </w:r>
      <w:r w:rsidR="00553043" w:rsidRPr="00BB6CB7">
        <w:rPr>
          <w:rFonts w:ascii="Times New Roman" w:hAnsi="Times New Roman"/>
          <w:sz w:val="24"/>
          <w:szCs w:val="24"/>
        </w:rPr>
        <w:t>termiņ</w:t>
      </w:r>
      <w:r w:rsidR="001D6CAB" w:rsidRPr="00BB6CB7">
        <w:rPr>
          <w:rFonts w:ascii="Times New Roman" w:hAnsi="Times New Roman"/>
          <w:sz w:val="24"/>
          <w:szCs w:val="24"/>
        </w:rPr>
        <w:t>ā</w:t>
      </w:r>
      <w:r w:rsidR="00BB6CB7" w:rsidRPr="00BB6CB7">
        <w:rPr>
          <w:rFonts w:ascii="Times New Roman" w:hAnsi="Times New Roman"/>
          <w:sz w:val="24"/>
          <w:szCs w:val="24"/>
        </w:rPr>
        <w:t>.</w:t>
      </w:r>
    </w:p>
    <w:p w:rsidR="00553043" w:rsidRPr="00821AEB" w:rsidRDefault="00553043" w:rsidP="00553043">
      <w:pPr>
        <w:spacing w:before="120" w:after="0" w:line="240" w:lineRule="auto"/>
        <w:jc w:val="both"/>
        <w:rPr>
          <w:rFonts w:ascii="Times New Roman" w:hAnsi="Times New Roman"/>
          <w:sz w:val="24"/>
          <w:szCs w:val="24"/>
        </w:rPr>
      </w:pPr>
      <w:r w:rsidRPr="00821AEB">
        <w:rPr>
          <w:rFonts w:ascii="Times New Roman" w:hAnsi="Times New Roman"/>
          <w:sz w:val="24"/>
          <w:szCs w:val="24"/>
        </w:rPr>
        <w:t>4.2. Pasūtītājam ir tiesības:</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4.2.1. Līguma darbības laikā pieprasīt informāciju no Izpildītāja par Darba izpildes gaitu un veikt Darba izpildes atbilstības Līguma noteikumiem un termiņam pārbaudi dabā, iepriekš par to nebrīdinot Izpildītāju;</w:t>
      </w:r>
    </w:p>
    <w:p w:rsidR="00553043" w:rsidRPr="00821AEB" w:rsidRDefault="00553043" w:rsidP="00553043">
      <w:pPr>
        <w:spacing w:after="0" w:line="240" w:lineRule="auto"/>
        <w:jc w:val="both"/>
        <w:rPr>
          <w:rFonts w:ascii="Times New Roman" w:eastAsia="Times New Roman" w:hAnsi="Times New Roman"/>
          <w:sz w:val="24"/>
          <w:szCs w:val="24"/>
          <w:lang w:eastAsia="lv-LV"/>
        </w:rPr>
      </w:pPr>
      <w:r w:rsidRPr="00821AEB">
        <w:rPr>
          <w:rFonts w:ascii="Times New Roman" w:hAnsi="Times New Roman"/>
          <w:sz w:val="24"/>
          <w:szCs w:val="24"/>
        </w:rPr>
        <w:t xml:space="preserve">4.2.2. </w:t>
      </w:r>
      <w:r w:rsidRPr="00821AEB">
        <w:rPr>
          <w:rFonts w:ascii="Times New Roman" w:eastAsia="Times New Roman" w:hAnsi="Times New Roman"/>
          <w:sz w:val="24"/>
          <w:szCs w:val="24"/>
          <w:lang w:eastAsia="lv-LV"/>
        </w:rPr>
        <w:t xml:space="preserve">prasīt </w:t>
      </w:r>
      <w:r w:rsidRPr="00821AEB">
        <w:rPr>
          <w:rFonts w:ascii="Times New Roman" w:hAnsi="Times New Roman"/>
          <w:sz w:val="24"/>
          <w:szCs w:val="24"/>
        </w:rPr>
        <w:t xml:space="preserve">no Izpildītāja </w:t>
      </w:r>
      <w:r w:rsidRPr="00821AEB">
        <w:rPr>
          <w:rFonts w:ascii="Times New Roman" w:eastAsia="Times New Roman" w:hAnsi="Times New Roman"/>
          <w:sz w:val="24"/>
          <w:szCs w:val="24"/>
          <w:lang w:eastAsia="lv-LV"/>
        </w:rPr>
        <w:t>paskaidrojumus saistībā ar Darbu;</w:t>
      </w:r>
    </w:p>
    <w:p w:rsidR="00B4032E"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4.2.3. saņemt no Izpildītāja tiesību aktu prasībām atbilstošu, profesionā</w:t>
      </w:r>
      <w:r w:rsidR="00FE2B19">
        <w:rPr>
          <w:rFonts w:ascii="Times New Roman" w:hAnsi="Times New Roman"/>
          <w:sz w:val="24"/>
          <w:szCs w:val="24"/>
        </w:rPr>
        <w:t>lu un kvalitatīvu Darba izpildi;</w:t>
      </w:r>
      <w:r w:rsidR="00B4032E" w:rsidRPr="00B4032E">
        <w:rPr>
          <w:rFonts w:ascii="Times New Roman" w:hAnsi="Times New Roman"/>
          <w:sz w:val="24"/>
          <w:szCs w:val="24"/>
        </w:rPr>
        <w:t xml:space="preserve"> </w:t>
      </w:r>
    </w:p>
    <w:p w:rsidR="00553043" w:rsidRPr="00A127D3" w:rsidRDefault="00B4032E" w:rsidP="00F55840">
      <w:pPr>
        <w:pStyle w:val="ListParagraph"/>
        <w:widowControl w:val="0"/>
        <w:numPr>
          <w:ilvl w:val="2"/>
          <w:numId w:val="20"/>
        </w:numPr>
        <w:overflowPunct w:val="0"/>
        <w:adjustRightInd w:val="0"/>
        <w:ind w:left="0" w:right="28" w:firstLine="0"/>
        <w:jc w:val="both"/>
        <w:rPr>
          <w:szCs w:val="24"/>
          <w:lang w:val="lv-LV"/>
        </w:rPr>
      </w:pPr>
      <w:r w:rsidRPr="00A127D3">
        <w:rPr>
          <w:szCs w:val="24"/>
          <w:lang w:val="lv-LV"/>
        </w:rPr>
        <w:t xml:space="preserve">pieņemot Darbu, izvirzīt argumentētus iebildumus vai pretenzijas par Darba izpildi. </w:t>
      </w:r>
      <w:r w:rsidR="00945D56" w:rsidRPr="00A127D3">
        <w:rPr>
          <w:szCs w:val="24"/>
          <w:lang w:val="lv-LV"/>
        </w:rPr>
        <w:t>Pasūtītāja iesniegtās preten</w:t>
      </w:r>
      <w:r w:rsidR="00697FC1" w:rsidRPr="00A127D3">
        <w:rPr>
          <w:szCs w:val="24"/>
          <w:lang w:val="lv-LV"/>
        </w:rPr>
        <w:t>zijas Izpildītājam ir saistošas un Darba nodošanas un pieņemšanas akts tiek parakstīts pēc</w:t>
      </w:r>
      <w:r w:rsidR="00124536">
        <w:rPr>
          <w:szCs w:val="24"/>
          <w:lang w:val="lv-LV"/>
        </w:rPr>
        <w:t xml:space="preserve"> trūkumu novēršanas;</w:t>
      </w:r>
      <w:r w:rsidR="00945D56" w:rsidRPr="00A127D3">
        <w:rPr>
          <w:szCs w:val="24"/>
          <w:lang w:val="lv-LV"/>
        </w:rPr>
        <w:t xml:space="preserve"> </w:t>
      </w:r>
    </w:p>
    <w:p w:rsidR="00553043" w:rsidRDefault="00F55840" w:rsidP="00553043">
      <w:pPr>
        <w:spacing w:after="0" w:line="240" w:lineRule="auto"/>
        <w:jc w:val="both"/>
        <w:rPr>
          <w:rFonts w:ascii="Times New Roman" w:hAnsi="Times New Roman"/>
          <w:sz w:val="24"/>
          <w:szCs w:val="24"/>
        </w:rPr>
      </w:pPr>
      <w:r w:rsidRPr="00DA363E">
        <w:rPr>
          <w:rFonts w:ascii="Times New Roman" w:hAnsi="Times New Roman"/>
          <w:sz w:val="24"/>
          <w:szCs w:val="24"/>
        </w:rPr>
        <w:t>4.2.5</w:t>
      </w:r>
      <w:r w:rsidR="00553043" w:rsidRPr="00DA363E">
        <w:rPr>
          <w:rFonts w:ascii="Times New Roman" w:hAnsi="Times New Roman"/>
          <w:sz w:val="24"/>
          <w:szCs w:val="24"/>
        </w:rPr>
        <w:t xml:space="preserve">. Līguma </w:t>
      </w:r>
      <w:r w:rsidR="00DA363E" w:rsidRPr="00DA363E">
        <w:rPr>
          <w:rFonts w:ascii="Times New Roman" w:hAnsi="Times New Roman"/>
          <w:sz w:val="24"/>
          <w:szCs w:val="24"/>
        </w:rPr>
        <w:t>8.5</w:t>
      </w:r>
      <w:r w:rsidR="00553043" w:rsidRPr="00DA363E">
        <w:rPr>
          <w:rFonts w:ascii="Times New Roman" w:hAnsi="Times New Roman"/>
          <w:sz w:val="24"/>
          <w:szCs w:val="24"/>
        </w:rPr>
        <w:t>.apakšpunktā noteiktajā gad</w:t>
      </w:r>
      <w:r w:rsidR="00124536">
        <w:rPr>
          <w:rFonts w:ascii="Times New Roman" w:hAnsi="Times New Roman"/>
          <w:sz w:val="24"/>
          <w:szCs w:val="24"/>
        </w:rPr>
        <w:t>ījumā vienpusēji izbeigt Līgumu.</w:t>
      </w:r>
    </w:p>
    <w:p w:rsidR="00553043" w:rsidRPr="00821AEB" w:rsidRDefault="00553043" w:rsidP="00553043">
      <w:pPr>
        <w:spacing w:after="0" w:line="240" w:lineRule="auto"/>
        <w:jc w:val="both"/>
        <w:rPr>
          <w:rFonts w:ascii="Times New Roman" w:hAnsi="Times New Roman"/>
          <w:sz w:val="24"/>
          <w:szCs w:val="24"/>
        </w:rPr>
      </w:pPr>
    </w:p>
    <w:p w:rsidR="00553043" w:rsidRPr="00821AEB" w:rsidRDefault="00553043" w:rsidP="00553043">
      <w:pPr>
        <w:spacing w:after="0" w:line="240" w:lineRule="auto"/>
        <w:jc w:val="center"/>
        <w:rPr>
          <w:rFonts w:ascii="Times New Roman" w:hAnsi="Times New Roman"/>
          <w:b/>
          <w:sz w:val="24"/>
          <w:szCs w:val="24"/>
        </w:rPr>
      </w:pPr>
      <w:r w:rsidRPr="00821AEB">
        <w:rPr>
          <w:rFonts w:ascii="Times New Roman" w:hAnsi="Times New Roman"/>
          <w:b/>
          <w:sz w:val="24"/>
          <w:szCs w:val="24"/>
        </w:rPr>
        <w:t>5.</w:t>
      </w:r>
      <w:r w:rsidR="00274712">
        <w:rPr>
          <w:rFonts w:ascii="Times New Roman" w:hAnsi="Times New Roman"/>
          <w:b/>
          <w:sz w:val="24"/>
          <w:szCs w:val="24"/>
        </w:rPr>
        <w:t xml:space="preserve"> </w:t>
      </w:r>
      <w:r w:rsidRPr="00821AEB">
        <w:rPr>
          <w:rFonts w:ascii="Times New Roman" w:hAnsi="Times New Roman"/>
          <w:b/>
          <w:sz w:val="24"/>
          <w:szCs w:val="24"/>
        </w:rPr>
        <w:t>Izpildītāja tiesības un pienākumi</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 Izpildītājs apņemas:</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5.1.1. Darbu veikt kvalitatīvi, atbilstoši spēkā esošajiem tiesību aktiem un Līgumā noteiktajā termiņā;</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5.1.2. norīkot atbildīgo būvdarbu vadītāju Darba izpildei;</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5.1.3. 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5.1.4. pēc Pasūtītāja pieprasījuma sniegt informāciju par Darba izpildes gaitu;</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5.1.5. izpildot Darbu, ievērot visus Latvijas Republikā spēkā esošos tehniskos, sanitāros, drošības, vides aizsardzības un ugunsdrošības noteikumus un prasības;</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5.1.6. nodrošināt Līguma izpildei nepieciešamos materiālus, mehānismus, instrumentus transportu un resursus;</w:t>
      </w:r>
    </w:p>
    <w:p w:rsidR="00553043" w:rsidRPr="00617092" w:rsidRDefault="00553043" w:rsidP="00617092">
      <w:pPr>
        <w:pStyle w:val="ListParagraph"/>
        <w:widowControl w:val="0"/>
        <w:overflowPunct w:val="0"/>
        <w:adjustRightInd w:val="0"/>
        <w:ind w:left="0" w:right="28"/>
        <w:jc w:val="both"/>
        <w:rPr>
          <w:szCs w:val="24"/>
          <w:lang w:val="lv-LV"/>
        </w:rPr>
      </w:pPr>
      <w:r w:rsidRPr="00617092">
        <w:rPr>
          <w:szCs w:val="24"/>
          <w:lang w:val="lv-LV"/>
        </w:rPr>
        <w:t xml:space="preserve">5.1.7. </w:t>
      </w:r>
      <w:r w:rsidR="00945D56" w:rsidRPr="00617092">
        <w:rPr>
          <w:szCs w:val="24"/>
          <w:lang w:val="lv-LV"/>
        </w:rPr>
        <w:t xml:space="preserve">par saviem līdzekļiem veikt Pasūtītāja norādīto Darba </w:t>
      </w:r>
      <w:r w:rsidR="00617092">
        <w:rPr>
          <w:szCs w:val="24"/>
          <w:lang w:val="lv-LV"/>
        </w:rPr>
        <w:t>trūkumu novēršanu;</w:t>
      </w:r>
      <w:r w:rsidR="00945D56" w:rsidRPr="00617092">
        <w:rPr>
          <w:szCs w:val="24"/>
          <w:lang w:val="lv-LV"/>
        </w:rPr>
        <w:t xml:space="preserve"> </w:t>
      </w:r>
    </w:p>
    <w:p w:rsidR="00617092"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5.1.8. uztur</w:t>
      </w:r>
      <w:r w:rsidR="00617092">
        <w:rPr>
          <w:rFonts w:ascii="Times New Roman" w:hAnsi="Times New Roman"/>
          <w:sz w:val="24"/>
          <w:szCs w:val="24"/>
        </w:rPr>
        <w:t>ēt kārtībā Darba izpildes vietu</w:t>
      </w:r>
      <w:r w:rsidR="00D85696">
        <w:rPr>
          <w:rFonts w:ascii="Times New Roman" w:hAnsi="Times New Roman"/>
          <w:sz w:val="24"/>
          <w:szCs w:val="24"/>
        </w:rPr>
        <w:t xml:space="preserve"> līdz Darba nodošanas un pieņemšanas akta abpusējai parakstīšanai</w:t>
      </w:r>
      <w:r w:rsidR="00617092">
        <w:rPr>
          <w:rFonts w:ascii="Times New Roman" w:hAnsi="Times New Roman"/>
          <w:sz w:val="24"/>
          <w:szCs w:val="24"/>
        </w:rPr>
        <w:t>;</w:t>
      </w:r>
      <w:r w:rsidRPr="00821AEB">
        <w:rPr>
          <w:rFonts w:ascii="Times New Roman" w:hAnsi="Times New Roman"/>
          <w:sz w:val="24"/>
          <w:szCs w:val="24"/>
        </w:rPr>
        <w:t xml:space="preserve"> </w:t>
      </w:r>
    </w:p>
    <w:p w:rsidR="00553043" w:rsidRPr="00821AEB" w:rsidRDefault="00553043" w:rsidP="00553043">
      <w:pPr>
        <w:spacing w:after="0" w:line="240" w:lineRule="auto"/>
        <w:jc w:val="both"/>
        <w:rPr>
          <w:rFonts w:ascii="Times New Roman" w:hAnsi="Times New Roman"/>
          <w:sz w:val="24"/>
          <w:szCs w:val="24"/>
        </w:rPr>
      </w:pPr>
      <w:r w:rsidRPr="00821AEB">
        <w:rPr>
          <w:rFonts w:ascii="Times New Roman" w:hAnsi="Times New Roman"/>
          <w:sz w:val="24"/>
          <w:szCs w:val="24"/>
        </w:rPr>
        <w:t>5.1.9. norobežot Darba veikšanas teritoriju tādā veidā, lai netiktu nodarīts kaitējums vai zaudējumi nevienai personai;</w:t>
      </w:r>
    </w:p>
    <w:p w:rsidR="00553043" w:rsidRPr="00821AEB" w:rsidRDefault="00553043" w:rsidP="00553043">
      <w:pPr>
        <w:spacing w:after="0" w:line="240" w:lineRule="auto"/>
        <w:jc w:val="both"/>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lastRenderedPageBreak/>
        <w:t xml:space="preserve">5.1.10. nodrošināt Darba izpildei savu un </w:t>
      </w:r>
      <w:r w:rsidRPr="00821AEB">
        <w:rPr>
          <w:rFonts w:ascii="Times New Roman" w:eastAsia="Times New Roman" w:hAnsi="Times New Roman"/>
          <w:sz w:val="24"/>
          <w:szCs w:val="24"/>
        </w:rPr>
        <w:t xml:space="preserve">atbildīgo būvspeciālistu </w:t>
      </w:r>
      <w:r w:rsidRPr="00821AEB">
        <w:rPr>
          <w:rFonts w:ascii="Times New Roman" w:eastAsia="Times New Roman" w:hAnsi="Times New Roman"/>
          <w:sz w:val="24"/>
          <w:szCs w:val="24"/>
          <w:lang w:eastAsia="lv-LV"/>
        </w:rPr>
        <w:t>civiltiesiskās atbildības obligāto apdrošināšanu uz visu Līguma darbības laiku;</w:t>
      </w:r>
    </w:p>
    <w:p w:rsidR="00606C03" w:rsidRPr="00821AEB" w:rsidRDefault="00553043" w:rsidP="00553043">
      <w:pPr>
        <w:spacing w:after="0" w:line="240" w:lineRule="auto"/>
        <w:jc w:val="both"/>
        <w:rPr>
          <w:rFonts w:ascii="Times New Roman" w:eastAsia="Times New Roman" w:hAnsi="Times New Roman"/>
          <w:sz w:val="24"/>
          <w:szCs w:val="24"/>
          <w:lang w:eastAsia="lv-LV"/>
        </w:rPr>
      </w:pPr>
      <w:r w:rsidRPr="00821AEB">
        <w:rPr>
          <w:rFonts w:ascii="Times New Roman" w:eastAsia="Times New Roman" w:hAnsi="Times New Roman"/>
          <w:sz w:val="24"/>
          <w:szCs w:val="24"/>
          <w:lang w:eastAsia="lv-LV"/>
        </w:rPr>
        <w:t xml:space="preserve">5.1.11. </w:t>
      </w:r>
      <w:r w:rsidR="00606C03" w:rsidRPr="00821AEB">
        <w:rPr>
          <w:rFonts w:ascii="Times New Roman" w:eastAsia="Times New Roman" w:hAnsi="Times New Roman"/>
          <w:sz w:val="24"/>
          <w:szCs w:val="24"/>
          <w:lang w:eastAsia="lv-LV"/>
        </w:rPr>
        <w:t>Līguma noslēgšanas dienā iesniegt Pasūtītājam būvdarbu veicēja un atbildīgo būvspeciālistu (piemēram, būvdarbu vadītāja) civiltiesiskās atbildības apdrošināšanas polises</w:t>
      </w:r>
      <w:r w:rsidR="00537D2D">
        <w:rPr>
          <w:rFonts w:ascii="Times New Roman" w:eastAsia="Times New Roman" w:hAnsi="Times New Roman"/>
          <w:sz w:val="24"/>
          <w:szCs w:val="24"/>
          <w:lang w:eastAsia="lv-LV"/>
        </w:rPr>
        <w:t xml:space="preserve"> un </w:t>
      </w:r>
      <w:r w:rsidR="00537D2D" w:rsidRPr="00537D2D">
        <w:rPr>
          <w:rFonts w:ascii="Times New Roman" w:eastAsia="Times New Roman" w:hAnsi="Times New Roman"/>
          <w:sz w:val="24"/>
          <w:szCs w:val="24"/>
          <w:lang w:eastAsia="lv-LV"/>
        </w:rPr>
        <w:t>apdrošinātāja izsniegtu izziņu, kas apliecina apdrošināšanas aizsardzības esību attiecībā uz Objektu</w:t>
      </w:r>
      <w:r w:rsidR="00606C03" w:rsidRPr="00821AEB">
        <w:rPr>
          <w:rFonts w:ascii="Times New Roman" w:eastAsia="Times New Roman" w:hAnsi="Times New Roman"/>
          <w:sz w:val="24"/>
          <w:szCs w:val="24"/>
          <w:lang w:eastAsia="lv-LV"/>
        </w:rPr>
        <w:t>;</w:t>
      </w:r>
    </w:p>
    <w:p w:rsidR="00553043" w:rsidRDefault="00606C03" w:rsidP="00553043">
      <w:pPr>
        <w:spacing w:after="0" w:line="240" w:lineRule="auto"/>
        <w:jc w:val="both"/>
        <w:rPr>
          <w:rFonts w:ascii="Times New Roman" w:eastAsia="Times New Roman" w:hAnsi="Times New Roman"/>
          <w:sz w:val="24"/>
          <w:szCs w:val="20"/>
          <w:lang w:eastAsia="lv-LV"/>
        </w:rPr>
      </w:pPr>
      <w:r w:rsidRPr="00821AEB">
        <w:rPr>
          <w:rFonts w:ascii="Times New Roman" w:eastAsia="Times New Roman" w:hAnsi="Times New Roman"/>
          <w:sz w:val="24"/>
          <w:szCs w:val="24"/>
          <w:lang w:eastAsia="lv-LV"/>
        </w:rPr>
        <w:t>5.1.12.</w:t>
      </w:r>
      <w:r w:rsidR="00553043" w:rsidRPr="00821AEB">
        <w:rPr>
          <w:rFonts w:ascii="Times New Roman" w:eastAsia="Times New Roman" w:hAnsi="Times New Roman"/>
          <w:sz w:val="24"/>
          <w:szCs w:val="24"/>
          <w:lang w:eastAsia="lv-LV"/>
        </w:rPr>
        <w:t xml:space="preserve">patstāvīgi risināt jautājumus un problēmas, kas saistīti </w:t>
      </w:r>
      <w:r w:rsidR="00553043" w:rsidRPr="00821AEB">
        <w:rPr>
          <w:rFonts w:ascii="Times New Roman" w:eastAsia="Times New Roman" w:hAnsi="Times New Roman"/>
          <w:sz w:val="24"/>
          <w:szCs w:val="20"/>
          <w:lang w:eastAsia="lv-LV"/>
        </w:rPr>
        <w:t>ar Darba izpildē nepieciešamo darbu organizēšanu un dokumentu saņemšanu un saskaņ</w:t>
      </w:r>
      <w:r w:rsidR="00617092">
        <w:rPr>
          <w:rFonts w:ascii="Times New Roman" w:eastAsia="Times New Roman" w:hAnsi="Times New Roman"/>
          <w:sz w:val="24"/>
          <w:szCs w:val="20"/>
          <w:lang w:eastAsia="lv-LV"/>
        </w:rPr>
        <w:t>ošanu atbildīgajās institūcijās;</w:t>
      </w:r>
    </w:p>
    <w:p w:rsidR="00617092" w:rsidRDefault="00617092" w:rsidP="00617092">
      <w:pPr>
        <w:spacing w:after="0" w:line="240" w:lineRule="auto"/>
        <w:jc w:val="both"/>
        <w:rPr>
          <w:rFonts w:ascii="Times New Roman" w:hAnsi="Times New Roman"/>
          <w:sz w:val="24"/>
          <w:szCs w:val="24"/>
        </w:rPr>
      </w:pPr>
      <w:r>
        <w:rPr>
          <w:rFonts w:ascii="Times New Roman" w:eastAsia="Times New Roman" w:hAnsi="Times New Roman"/>
          <w:sz w:val="24"/>
          <w:szCs w:val="20"/>
          <w:lang w:eastAsia="lv-LV"/>
        </w:rPr>
        <w:t>5.1.13.</w:t>
      </w:r>
      <w:r w:rsidRPr="00617092">
        <w:rPr>
          <w:rFonts w:ascii="Times New Roman" w:hAnsi="Times New Roman"/>
          <w:sz w:val="24"/>
          <w:szCs w:val="24"/>
        </w:rPr>
        <w:t xml:space="preserve"> </w:t>
      </w:r>
      <w:r>
        <w:rPr>
          <w:rFonts w:ascii="Times New Roman" w:hAnsi="Times New Roman"/>
          <w:sz w:val="24"/>
          <w:szCs w:val="24"/>
        </w:rPr>
        <w:t>Darba veikšanai izmantot tikai tādas iekārtas un instrumentus, kuru izmantošana ir atļauta saskaņā ar spēkā esošajiem tiesību aktiem.</w:t>
      </w:r>
    </w:p>
    <w:p w:rsidR="00284C88" w:rsidRPr="00A127D3" w:rsidRDefault="00697FC1" w:rsidP="00617092">
      <w:pPr>
        <w:spacing w:after="0" w:line="240" w:lineRule="auto"/>
        <w:jc w:val="both"/>
        <w:rPr>
          <w:rFonts w:ascii="Times New Roman" w:hAnsi="Times New Roman"/>
          <w:sz w:val="24"/>
          <w:szCs w:val="24"/>
        </w:rPr>
      </w:pPr>
      <w:r w:rsidRPr="00A127D3">
        <w:rPr>
          <w:rFonts w:ascii="Times New Roman" w:hAnsi="Times New Roman"/>
          <w:sz w:val="24"/>
          <w:szCs w:val="24"/>
        </w:rPr>
        <w:t xml:space="preserve">5.2. Izpildītajam ir tiesības par izpildīto Darbu saņemt </w:t>
      </w:r>
      <w:r w:rsidR="00FE2B19">
        <w:rPr>
          <w:rFonts w:ascii="Times New Roman" w:hAnsi="Times New Roman"/>
          <w:sz w:val="24"/>
          <w:szCs w:val="24"/>
        </w:rPr>
        <w:t xml:space="preserve">Līgumā noteikto </w:t>
      </w:r>
      <w:r w:rsidRPr="00A127D3">
        <w:rPr>
          <w:rFonts w:ascii="Times New Roman" w:hAnsi="Times New Roman"/>
          <w:sz w:val="24"/>
          <w:szCs w:val="24"/>
        </w:rPr>
        <w:t>samaksu.</w:t>
      </w:r>
    </w:p>
    <w:p w:rsidR="00697FC1" w:rsidRPr="00697FC1" w:rsidRDefault="00697FC1" w:rsidP="00617092">
      <w:pPr>
        <w:spacing w:after="0" w:line="240" w:lineRule="auto"/>
        <w:jc w:val="both"/>
        <w:rPr>
          <w:rFonts w:ascii="Times New Roman" w:hAnsi="Times New Roman"/>
          <w:color w:val="FF0000"/>
          <w:sz w:val="24"/>
          <w:szCs w:val="24"/>
        </w:rPr>
      </w:pPr>
    </w:p>
    <w:p w:rsidR="00553043" w:rsidRPr="00821AEB" w:rsidRDefault="00553043" w:rsidP="00553043">
      <w:pPr>
        <w:spacing w:after="0" w:line="240" w:lineRule="auto"/>
        <w:jc w:val="center"/>
        <w:rPr>
          <w:rFonts w:ascii="Times New Roman" w:hAnsi="Times New Roman"/>
          <w:b/>
          <w:sz w:val="24"/>
          <w:szCs w:val="24"/>
        </w:rPr>
      </w:pPr>
      <w:r w:rsidRPr="00821AEB">
        <w:rPr>
          <w:rFonts w:ascii="Times New Roman" w:hAnsi="Times New Roman"/>
          <w:b/>
          <w:sz w:val="24"/>
          <w:szCs w:val="24"/>
        </w:rPr>
        <w:t>6.</w:t>
      </w:r>
      <w:r w:rsidR="00274712">
        <w:rPr>
          <w:rFonts w:ascii="Times New Roman" w:hAnsi="Times New Roman"/>
          <w:b/>
          <w:sz w:val="24"/>
          <w:szCs w:val="24"/>
        </w:rPr>
        <w:t xml:space="preserve"> </w:t>
      </w:r>
      <w:r w:rsidRPr="00821AEB">
        <w:rPr>
          <w:rFonts w:ascii="Times New Roman" w:hAnsi="Times New Roman"/>
          <w:b/>
          <w:sz w:val="24"/>
          <w:szCs w:val="24"/>
        </w:rPr>
        <w:t>Garantijas</w:t>
      </w:r>
    </w:p>
    <w:p w:rsidR="00553043" w:rsidRPr="00A127D3" w:rsidRDefault="00697FC1" w:rsidP="00D85696">
      <w:pPr>
        <w:spacing w:line="240" w:lineRule="auto"/>
        <w:jc w:val="both"/>
        <w:rPr>
          <w:rFonts w:ascii="Times New Roman" w:hAnsi="Times New Roman"/>
          <w:sz w:val="24"/>
          <w:szCs w:val="24"/>
        </w:rPr>
      </w:pPr>
      <w:r w:rsidRPr="00A127D3">
        <w:rPr>
          <w:rFonts w:ascii="Times New Roman" w:hAnsi="Times New Roman"/>
          <w:sz w:val="24"/>
          <w:szCs w:val="24"/>
        </w:rPr>
        <w:t>6.1.</w:t>
      </w:r>
      <w:r w:rsidR="001B315B" w:rsidRPr="00A127D3">
        <w:rPr>
          <w:rFonts w:ascii="Times New Roman" w:hAnsi="Times New Roman"/>
          <w:sz w:val="24"/>
          <w:szCs w:val="24"/>
        </w:rPr>
        <w:t xml:space="preserve"> Izpildītājs garantē izpildītā Darba atbilstību spēkā esošajiem būvnormatīviem un tehniskiem noteikumiem, kā arī </w:t>
      </w:r>
      <w:r w:rsidR="00D23401" w:rsidRPr="00A127D3">
        <w:rPr>
          <w:rFonts w:ascii="Times New Roman" w:hAnsi="Times New Roman"/>
          <w:sz w:val="24"/>
          <w:szCs w:val="24"/>
        </w:rPr>
        <w:t>6 (sešu) mēnešu</w:t>
      </w:r>
      <w:r w:rsidR="001B315B" w:rsidRPr="00A127D3">
        <w:rPr>
          <w:rFonts w:ascii="Times New Roman" w:hAnsi="Times New Roman"/>
          <w:sz w:val="24"/>
          <w:szCs w:val="24"/>
        </w:rPr>
        <w:t xml:space="preserve"> gar</w:t>
      </w:r>
      <w:r w:rsidR="00D23401" w:rsidRPr="00A127D3">
        <w:rPr>
          <w:rFonts w:ascii="Times New Roman" w:hAnsi="Times New Roman"/>
          <w:sz w:val="24"/>
          <w:szCs w:val="24"/>
        </w:rPr>
        <w:t>antiju attiecībā uz Līguma 1.1.5</w:t>
      </w:r>
      <w:r w:rsidR="001B315B" w:rsidRPr="00A127D3">
        <w:rPr>
          <w:rFonts w:ascii="Times New Roman" w:hAnsi="Times New Roman"/>
          <w:sz w:val="24"/>
          <w:szCs w:val="24"/>
        </w:rPr>
        <w:t>.</w:t>
      </w:r>
      <w:r w:rsidR="00D23401" w:rsidRPr="00A127D3">
        <w:rPr>
          <w:rFonts w:ascii="Times New Roman" w:hAnsi="Times New Roman"/>
          <w:sz w:val="24"/>
          <w:szCs w:val="24"/>
        </w:rPr>
        <w:t>apakšpunktā</w:t>
      </w:r>
      <w:r w:rsidR="001B315B" w:rsidRPr="00A127D3">
        <w:rPr>
          <w:rFonts w:ascii="Times New Roman" w:hAnsi="Times New Roman"/>
          <w:sz w:val="24"/>
          <w:szCs w:val="24"/>
        </w:rPr>
        <w:t xml:space="preserve"> noteiktajiem darb</w:t>
      </w:r>
      <w:r w:rsidR="004B0A34" w:rsidRPr="00A127D3">
        <w:rPr>
          <w:rFonts w:ascii="Times New Roman" w:hAnsi="Times New Roman"/>
          <w:sz w:val="24"/>
          <w:szCs w:val="24"/>
        </w:rPr>
        <w:t>iem</w:t>
      </w:r>
      <w:r w:rsidRPr="00A127D3">
        <w:rPr>
          <w:rFonts w:ascii="Times New Roman" w:hAnsi="Times New Roman"/>
          <w:sz w:val="24"/>
          <w:szCs w:val="24"/>
        </w:rPr>
        <w:t xml:space="preserve"> (turpmāk – Garantijas darbi)</w:t>
      </w:r>
      <w:r w:rsidR="001B315B" w:rsidRPr="00A127D3">
        <w:rPr>
          <w:rFonts w:ascii="Times New Roman" w:hAnsi="Times New Roman"/>
          <w:sz w:val="24"/>
          <w:szCs w:val="24"/>
        </w:rPr>
        <w:t>.</w:t>
      </w:r>
    </w:p>
    <w:p w:rsidR="00697FC1" w:rsidRPr="00A127D3" w:rsidRDefault="00697FC1" w:rsidP="00D85696">
      <w:pPr>
        <w:spacing w:line="240" w:lineRule="auto"/>
        <w:jc w:val="both"/>
        <w:rPr>
          <w:rFonts w:ascii="Times New Roman" w:hAnsi="Times New Roman"/>
          <w:color w:val="000000"/>
          <w:sz w:val="24"/>
          <w:szCs w:val="24"/>
        </w:rPr>
      </w:pPr>
      <w:r w:rsidRPr="00A127D3">
        <w:rPr>
          <w:rFonts w:ascii="Times New Roman" w:hAnsi="Times New Roman"/>
          <w:color w:val="000000"/>
          <w:sz w:val="24"/>
          <w:szCs w:val="24"/>
        </w:rPr>
        <w:t xml:space="preserve">6.2. Garantijas termiņu sāk skaitīt ar dienu, kad Puses Līgumā noteiktajā kārtībā ir parakstījušas Darba nodošanas un pieņemšanas aktu. </w:t>
      </w:r>
      <w:r w:rsidRPr="00A127D3">
        <w:rPr>
          <w:rFonts w:ascii="Times New Roman" w:hAnsi="Times New Roman"/>
          <w:sz w:val="24"/>
          <w:szCs w:val="24"/>
        </w:rPr>
        <w:t>Izpildītājs</w:t>
      </w:r>
      <w:r w:rsidRPr="00A127D3">
        <w:rPr>
          <w:rFonts w:ascii="Times New Roman" w:hAnsi="Times New Roman"/>
          <w:color w:val="000000"/>
          <w:sz w:val="24"/>
          <w:szCs w:val="24"/>
        </w:rPr>
        <w:t xml:space="preserve"> garantē, ka veiks jebkuru Garantijas darbos radušos defektu un/vai trūkumu novēršanu pēc Darba nodošanas Pasūtītājam garantijas termiņa laikā.</w:t>
      </w:r>
    </w:p>
    <w:p w:rsidR="00697FC1" w:rsidRPr="00A127D3" w:rsidRDefault="00697FC1" w:rsidP="00697FC1">
      <w:pPr>
        <w:spacing w:before="120" w:line="240" w:lineRule="auto"/>
        <w:jc w:val="both"/>
        <w:rPr>
          <w:rFonts w:ascii="Times New Roman" w:hAnsi="Times New Roman"/>
          <w:color w:val="000000"/>
          <w:sz w:val="24"/>
          <w:szCs w:val="24"/>
        </w:rPr>
      </w:pPr>
      <w:r w:rsidRPr="00A127D3">
        <w:rPr>
          <w:rFonts w:ascii="Times New Roman" w:hAnsi="Times New Roman"/>
          <w:sz w:val="24"/>
          <w:szCs w:val="24"/>
        </w:rPr>
        <w:t>6.3. Izpildītājs</w:t>
      </w:r>
      <w:r w:rsidRPr="00A127D3">
        <w:rPr>
          <w:rFonts w:ascii="Times New Roman" w:hAnsi="Times New Roman"/>
          <w:color w:val="000000"/>
          <w:sz w:val="24"/>
          <w:szCs w:val="24"/>
        </w:rPr>
        <w:t xml:space="preserve"> apņemas ierasties Objektā un likvidēt defektus un/vai trūkumus veiktajos Garantijas darbos, kuri radušies garantijas laikā, 5 (piecu) darba dienu laikā pēc Pasūtītāja elektroniska uzaicinājuma nosūtīšanas uz Izpildītāja norādīto e-pasta adresi.</w:t>
      </w:r>
    </w:p>
    <w:p w:rsidR="00697FC1" w:rsidRPr="00A127D3" w:rsidRDefault="00697FC1" w:rsidP="00697FC1">
      <w:pPr>
        <w:spacing w:before="120" w:line="240" w:lineRule="auto"/>
        <w:jc w:val="both"/>
        <w:rPr>
          <w:rFonts w:ascii="Times New Roman" w:hAnsi="Times New Roman"/>
          <w:color w:val="000000"/>
          <w:sz w:val="24"/>
          <w:szCs w:val="24"/>
        </w:rPr>
      </w:pPr>
      <w:r w:rsidRPr="00A127D3">
        <w:rPr>
          <w:rFonts w:ascii="Times New Roman" w:hAnsi="Times New Roman"/>
          <w:color w:val="000000"/>
          <w:sz w:val="24"/>
          <w:szCs w:val="24"/>
        </w:rPr>
        <w:t>6.4. Strīdi par defektiem un/vai trūkumiem Garantijas darbos neatbrīvo Izpildītāju no pienākuma likvidēt defektus un/vai trūkumus Līgumā noteiktajā kārtībā.</w:t>
      </w:r>
    </w:p>
    <w:p w:rsidR="00697FC1" w:rsidRPr="00A127D3" w:rsidRDefault="00697FC1" w:rsidP="00D85696">
      <w:pPr>
        <w:spacing w:line="240" w:lineRule="auto"/>
        <w:jc w:val="both"/>
        <w:rPr>
          <w:rFonts w:ascii="Times New Roman" w:hAnsi="Times New Roman"/>
          <w:sz w:val="24"/>
          <w:szCs w:val="24"/>
        </w:rPr>
      </w:pPr>
      <w:r w:rsidRPr="00A127D3">
        <w:rPr>
          <w:rFonts w:ascii="Times New Roman" w:hAnsi="Times New Roman"/>
          <w:sz w:val="24"/>
          <w:szCs w:val="24"/>
        </w:rPr>
        <w:t>6.5. Ja defektu un/vai trūkumu novēršanai nepieciešams ilgāks laiks nekā norādīts Līguma 6.</w:t>
      </w:r>
      <w:r w:rsidR="00A127D3" w:rsidRPr="00A127D3">
        <w:rPr>
          <w:rFonts w:ascii="Times New Roman" w:hAnsi="Times New Roman"/>
          <w:sz w:val="24"/>
          <w:szCs w:val="24"/>
        </w:rPr>
        <w:t>3</w:t>
      </w:r>
      <w:r w:rsidRPr="00A127D3">
        <w:rPr>
          <w:rFonts w:ascii="Times New Roman" w:hAnsi="Times New Roman"/>
          <w:sz w:val="24"/>
          <w:szCs w:val="24"/>
        </w:rPr>
        <w:t>. apakšpunktā, tad Izpildītājs Līguma 6.</w:t>
      </w:r>
      <w:r w:rsidR="00A127D3" w:rsidRPr="00A127D3">
        <w:rPr>
          <w:rFonts w:ascii="Times New Roman" w:hAnsi="Times New Roman"/>
          <w:sz w:val="24"/>
          <w:szCs w:val="24"/>
        </w:rPr>
        <w:t>3</w:t>
      </w:r>
      <w:r w:rsidRPr="00A127D3">
        <w:rPr>
          <w:rFonts w:ascii="Times New Roman" w:hAnsi="Times New Roman"/>
          <w:sz w:val="24"/>
          <w:szCs w:val="24"/>
        </w:rPr>
        <w:t>. apakšpunktā noteiktajā termiņā uzsāk defektu un/vai trūkumu novēršanu un to pilnīgas novēršanas termiņu, kas objektīvi nepieciešams šāda apjoma un rakstura trūkumu, defektu un/vai trūkumu novēršanai, rakstveidā saskaņo ar Pasūtītāju.</w:t>
      </w:r>
    </w:p>
    <w:p w:rsidR="00697FC1" w:rsidRPr="00A127D3" w:rsidRDefault="00697FC1" w:rsidP="00D85696">
      <w:pPr>
        <w:spacing w:line="240" w:lineRule="auto"/>
        <w:jc w:val="both"/>
        <w:rPr>
          <w:rFonts w:ascii="Times New Roman" w:hAnsi="Times New Roman"/>
          <w:sz w:val="24"/>
          <w:szCs w:val="24"/>
        </w:rPr>
      </w:pPr>
      <w:r w:rsidRPr="00A127D3">
        <w:rPr>
          <w:rFonts w:ascii="Times New Roman" w:hAnsi="Times New Roman"/>
          <w:color w:val="000000"/>
          <w:sz w:val="24"/>
          <w:szCs w:val="24"/>
        </w:rPr>
        <w:t xml:space="preserve">6.6. Gadījumā, ja </w:t>
      </w:r>
      <w:r w:rsidRPr="00A127D3">
        <w:rPr>
          <w:rFonts w:ascii="Times New Roman" w:hAnsi="Times New Roman"/>
          <w:sz w:val="24"/>
          <w:szCs w:val="24"/>
        </w:rPr>
        <w:t>Izpildītājs</w:t>
      </w:r>
      <w:r w:rsidRPr="00A127D3">
        <w:rPr>
          <w:rFonts w:ascii="Times New Roman" w:hAnsi="Times New Roman"/>
          <w:color w:val="000000"/>
          <w:sz w:val="24"/>
          <w:szCs w:val="24"/>
        </w:rPr>
        <w:t xml:space="preserve"> nepilda </w:t>
      </w:r>
      <w:r w:rsidRPr="00A127D3">
        <w:rPr>
          <w:rFonts w:ascii="Times New Roman" w:hAnsi="Times New Roman"/>
          <w:sz w:val="24"/>
          <w:szCs w:val="24"/>
        </w:rPr>
        <w:t xml:space="preserve">Līguma </w:t>
      </w:r>
      <w:r w:rsidR="00A127D3" w:rsidRPr="00A127D3">
        <w:rPr>
          <w:rFonts w:ascii="Times New Roman" w:hAnsi="Times New Roman"/>
          <w:sz w:val="24"/>
          <w:szCs w:val="24"/>
        </w:rPr>
        <w:t>6.3. un/vai 6.5</w:t>
      </w:r>
      <w:r w:rsidRPr="00A127D3">
        <w:rPr>
          <w:rFonts w:ascii="Times New Roman" w:hAnsi="Times New Roman"/>
          <w:sz w:val="24"/>
          <w:szCs w:val="24"/>
        </w:rPr>
        <w:t>. apakšpunktā</w:t>
      </w:r>
      <w:r w:rsidRPr="00A127D3">
        <w:rPr>
          <w:rFonts w:ascii="Times New Roman" w:hAnsi="Times New Roman"/>
          <w:color w:val="000000"/>
          <w:sz w:val="24"/>
          <w:szCs w:val="24"/>
        </w:rPr>
        <w:t xml:space="preserve">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par katru kavēto dienu maksā Pasūtītājam nokavējuma procentus 0,5% (puse no procenta) no rēķinā norādītās summas.</w:t>
      </w:r>
    </w:p>
    <w:p w:rsidR="00553043" w:rsidRPr="00821AEB" w:rsidRDefault="00553043" w:rsidP="00553043">
      <w:pPr>
        <w:spacing w:after="0" w:line="240" w:lineRule="auto"/>
        <w:jc w:val="center"/>
        <w:rPr>
          <w:rFonts w:ascii="Times New Roman" w:hAnsi="Times New Roman"/>
          <w:b/>
          <w:sz w:val="24"/>
          <w:szCs w:val="24"/>
        </w:rPr>
      </w:pPr>
      <w:r w:rsidRPr="00821AEB">
        <w:rPr>
          <w:rFonts w:ascii="Times New Roman" w:hAnsi="Times New Roman"/>
          <w:b/>
          <w:sz w:val="24"/>
          <w:szCs w:val="24"/>
        </w:rPr>
        <w:t>7.</w:t>
      </w:r>
      <w:r w:rsidR="00274712">
        <w:rPr>
          <w:rFonts w:ascii="Times New Roman" w:hAnsi="Times New Roman"/>
          <w:b/>
          <w:sz w:val="24"/>
          <w:szCs w:val="24"/>
        </w:rPr>
        <w:t xml:space="preserve"> </w:t>
      </w:r>
      <w:r w:rsidRPr="00821AEB">
        <w:rPr>
          <w:rFonts w:ascii="Times New Roman" w:hAnsi="Times New Roman"/>
          <w:b/>
          <w:sz w:val="24"/>
          <w:szCs w:val="24"/>
        </w:rPr>
        <w:t>Pušu atbildība</w:t>
      </w:r>
    </w:p>
    <w:p w:rsidR="00553043" w:rsidRPr="00A127D3" w:rsidRDefault="00553043" w:rsidP="00A127D3">
      <w:pPr>
        <w:spacing w:after="0" w:line="240" w:lineRule="auto"/>
        <w:jc w:val="both"/>
        <w:rPr>
          <w:rFonts w:ascii="Times New Roman" w:hAnsi="Times New Roman"/>
          <w:sz w:val="24"/>
          <w:szCs w:val="24"/>
        </w:rPr>
      </w:pPr>
      <w:r w:rsidRPr="00A127D3">
        <w:rPr>
          <w:rFonts w:ascii="Times New Roman" w:hAnsi="Times New Roman"/>
          <w:sz w:val="24"/>
          <w:szCs w:val="24"/>
        </w:rPr>
        <w:t xml:space="preserve">7.1. Par Darba </w:t>
      </w:r>
      <w:r w:rsidR="00473533" w:rsidRPr="00A127D3">
        <w:rPr>
          <w:rFonts w:ascii="Times New Roman" w:hAnsi="Times New Roman"/>
          <w:sz w:val="24"/>
          <w:szCs w:val="24"/>
        </w:rPr>
        <w:t>neizpildīšanu īstā laikā</w:t>
      </w:r>
      <w:r w:rsidRPr="00A127D3">
        <w:rPr>
          <w:rFonts w:ascii="Times New Roman" w:hAnsi="Times New Roman"/>
          <w:sz w:val="24"/>
          <w:szCs w:val="24"/>
        </w:rPr>
        <w:t xml:space="preserve"> Pasūtītājs ietur līgumsodu 0,5% no līgumcenas par katru nokavēto Darba izpildes dienu, bet ne vairāk kā </w:t>
      </w:r>
      <w:r w:rsidRPr="00A127D3">
        <w:rPr>
          <w:rFonts w:ascii="Times New Roman" w:eastAsia="Times New Roman" w:hAnsi="Times New Roman"/>
          <w:sz w:val="24"/>
          <w:szCs w:val="24"/>
          <w:lang w:eastAsia="zh-CN"/>
        </w:rPr>
        <w:t>10% (desmit procentus) no Līguma 3.</w:t>
      </w:r>
      <w:r w:rsidR="001D6CAB" w:rsidRPr="00A127D3" w:rsidDel="001D6CAB">
        <w:rPr>
          <w:rFonts w:ascii="Times New Roman" w:eastAsia="Times New Roman" w:hAnsi="Times New Roman"/>
          <w:sz w:val="24"/>
          <w:szCs w:val="24"/>
          <w:lang w:eastAsia="zh-CN"/>
        </w:rPr>
        <w:t xml:space="preserve"> </w:t>
      </w:r>
      <w:r w:rsidRPr="00A127D3">
        <w:rPr>
          <w:rFonts w:ascii="Times New Roman" w:eastAsia="Times New Roman" w:hAnsi="Times New Roman"/>
          <w:sz w:val="24"/>
          <w:szCs w:val="24"/>
          <w:lang w:eastAsia="zh-CN"/>
        </w:rPr>
        <w:t>punktā minētās līgumcenas</w:t>
      </w:r>
      <w:r w:rsidRPr="00A127D3">
        <w:rPr>
          <w:rFonts w:ascii="Times New Roman" w:hAnsi="Times New Roman"/>
          <w:sz w:val="24"/>
          <w:szCs w:val="24"/>
        </w:rPr>
        <w:t>.</w:t>
      </w:r>
    </w:p>
    <w:p w:rsidR="00284C88" w:rsidRPr="00A127D3" w:rsidRDefault="00553043" w:rsidP="00A127D3">
      <w:pPr>
        <w:spacing w:before="120" w:after="0" w:line="240" w:lineRule="auto"/>
        <w:jc w:val="both"/>
        <w:rPr>
          <w:rFonts w:ascii="Times New Roman" w:hAnsi="Times New Roman"/>
          <w:sz w:val="24"/>
          <w:szCs w:val="24"/>
        </w:rPr>
      </w:pPr>
      <w:r w:rsidRPr="00A127D3">
        <w:rPr>
          <w:rFonts w:ascii="Times New Roman" w:hAnsi="Times New Roman"/>
          <w:sz w:val="24"/>
          <w:szCs w:val="24"/>
        </w:rPr>
        <w:lastRenderedPageBreak/>
        <w:t xml:space="preserve">7.2. Pasūtītājs maksā Izpildītājam līgumsodu 0,5% no nesamaksātās summas par katru nokavēto samaksas termiņa dienu, bet ne vairāk kā </w:t>
      </w:r>
      <w:r w:rsidRPr="00A127D3">
        <w:rPr>
          <w:rFonts w:ascii="Times New Roman" w:eastAsia="Times New Roman" w:hAnsi="Times New Roman"/>
          <w:sz w:val="24"/>
          <w:szCs w:val="24"/>
          <w:lang w:eastAsia="zh-CN"/>
        </w:rPr>
        <w:t>10% (desmit procentus) no Līguma 3.</w:t>
      </w:r>
      <w:r w:rsidR="001D6CAB" w:rsidRPr="00A127D3" w:rsidDel="001D6CAB">
        <w:rPr>
          <w:rFonts w:ascii="Times New Roman" w:eastAsia="Times New Roman" w:hAnsi="Times New Roman"/>
          <w:sz w:val="24"/>
          <w:szCs w:val="24"/>
          <w:lang w:eastAsia="zh-CN"/>
        </w:rPr>
        <w:t xml:space="preserve"> </w:t>
      </w:r>
      <w:r w:rsidRPr="00A127D3">
        <w:rPr>
          <w:rFonts w:ascii="Times New Roman" w:eastAsia="Times New Roman" w:hAnsi="Times New Roman"/>
          <w:sz w:val="24"/>
          <w:szCs w:val="24"/>
          <w:lang w:eastAsia="zh-CN"/>
        </w:rPr>
        <w:t>punktā minētās līgumcenas</w:t>
      </w:r>
      <w:r w:rsidR="00D85696" w:rsidRPr="00A127D3">
        <w:rPr>
          <w:rFonts w:ascii="Times New Roman" w:hAnsi="Times New Roman"/>
          <w:sz w:val="24"/>
          <w:szCs w:val="24"/>
        </w:rPr>
        <w:t>.</w:t>
      </w:r>
    </w:p>
    <w:p w:rsidR="00A127D3" w:rsidRPr="00A127D3" w:rsidRDefault="00F55840" w:rsidP="00A127D3">
      <w:pPr>
        <w:spacing w:before="120" w:after="0" w:line="240" w:lineRule="auto"/>
        <w:jc w:val="both"/>
        <w:rPr>
          <w:rFonts w:ascii="Times New Roman" w:hAnsi="Times New Roman"/>
          <w:sz w:val="24"/>
          <w:szCs w:val="24"/>
        </w:rPr>
      </w:pPr>
      <w:r w:rsidRPr="00A127D3">
        <w:rPr>
          <w:rFonts w:ascii="Times New Roman" w:hAnsi="Times New Roman"/>
          <w:sz w:val="24"/>
          <w:szCs w:val="24"/>
        </w:rPr>
        <w:t>7.3. Darba nodošanas un pieņemšanas akta parakstīšana neatbrīvo Izpildītāju no atbildības par slēptiem, akta parakstīšanas laikā nekonstatētiem trūkumiem.</w:t>
      </w:r>
    </w:p>
    <w:p w:rsidR="00124536" w:rsidRDefault="00A127D3" w:rsidP="00124536">
      <w:pPr>
        <w:spacing w:before="120" w:after="0" w:line="240" w:lineRule="auto"/>
        <w:jc w:val="both"/>
        <w:rPr>
          <w:rFonts w:ascii="Times New Roman" w:hAnsi="Times New Roman"/>
          <w:sz w:val="24"/>
          <w:szCs w:val="24"/>
        </w:rPr>
      </w:pPr>
      <w:r w:rsidRPr="00A127D3">
        <w:rPr>
          <w:rFonts w:ascii="Times New Roman" w:hAnsi="Times New Roman"/>
          <w:sz w:val="24"/>
          <w:szCs w:val="24"/>
        </w:rPr>
        <w:t xml:space="preserve">7.4. </w:t>
      </w:r>
      <w:r w:rsidR="00284C88" w:rsidRPr="00A127D3">
        <w:rPr>
          <w:rFonts w:ascii="Times New Roman" w:hAnsi="Times New Roman"/>
          <w:sz w:val="24"/>
          <w:szCs w:val="24"/>
        </w:rPr>
        <w:t>Cilvēku traumu un Pasūtītāja ar Darba izpildi nesaistītā īpašuma vai trešo personu īpašuma bojāšanas vai iznīcināšanas risku uzņemas Izpildītājs, ja tas ir radies Darba izpildes gaitā vai kā to tiešās sekas.</w:t>
      </w:r>
    </w:p>
    <w:p w:rsidR="00124536" w:rsidRPr="00124536" w:rsidRDefault="00124536" w:rsidP="00124536">
      <w:pPr>
        <w:spacing w:before="120" w:after="0" w:line="240" w:lineRule="auto"/>
        <w:jc w:val="both"/>
        <w:rPr>
          <w:rFonts w:ascii="Times New Roman" w:hAnsi="Times New Roman"/>
          <w:sz w:val="24"/>
          <w:szCs w:val="24"/>
        </w:rPr>
      </w:pPr>
      <w:r>
        <w:rPr>
          <w:rFonts w:ascii="Times New Roman" w:hAnsi="Times New Roman"/>
          <w:sz w:val="24"/>
          <w:szCs w:val="24"/>
        </w:rPr>
        <w:t xml:space="preserve">7.5. </w:t>
      </w:r>
      <w:r w:rsidRPr="00124536">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553043" w:rsidRPr="00A127D3" w:rsidRDefault="00284C88" w:rsidP="00A127D3">
      <w:pPr>
        <w:spacing w:before="120" w:after="0" w:line="240" w:lineRule="auto"/>
        <w:jc w:val="both"/>
        <w:rPr>
          <w:rFonts w:ascii="Times New Roman" w:hAnsi="Times New Roman"/>
          <w:sz w:val="24"/>
          <w:szCs w:val="24"/>
        </w:rPr>
      </w:pPr>
      <w:r w:rsidRPr="00A127D3">
        <w:rPr>
          <w:rFonts w:ascii="Times New Roman" w:hAnsi="Times New Roman"/>
          <w:sz w:val="24"/>
          <w:szCs w:val="24"/>
        </w:rPr>
        <w:t xml:space="preserve"> </w:t>
      </w:r>
    </w:p>
    <w:p w:rsidR="00DA363E" w:rsidRPr="00DA363E" w:rsidRDefault="00DA363E" w:rsidP="00DA363E">
      <w:pPr>
        <w:pStyle w:val="ListParagraph"/>
        <w:overflowPunct w:val="0"/>
        <w:autoSpaceDE w:val="0"/>
        <w:autoSpaceDN w:val="0"/>
        <w:ind w:left="360"/>
        <w:jc w:val="both"/>
        <w:textAlignment w:val="baseline"/>
        <w:rPr>
          <w:szCs w:val="24"/>
        </w:rPr>
      </w:pPr>
    </w:p>
    <w:p w:rsidR="00553043" w:rsidRDefault="00553043" w:rsidP="00553043">
      <w:pPr>
        <w:spacing w:after="0" w:line="240" w:lineRule="auto"/>
        <w:jc w:val="center"/>
        <w:rPr>
          <w:rFonts w:ascii="Times New Roman" w:hAnsi="Times New Roman"/>
          <w:b/>
          <w:sz w:val="24"/>
          <w:szCs w:val="24"/>
        </w:rPr>
      </w:pPr>
      <w:r w:rsidRPr="00821AEB">
        <w:rPr>
          <w:rFonts w:ascii="Times New Roman" w:hAnsi="Times New Roman"/>
          <w:b/>
          <w:sz w:val="24"/>
          <w:szCs w:val="24"/>
        </w:rPr>
        <w:t>8.</w:t>
      </w:r>
      <w:r w:rsidR="00274712">
        <w:rPr>
          <w:rFonts w:ascii="Times New Roman" w:hAnsi="Times New Roman"/>
          <w:b/>
          <w:sz w:val="24"/>
          <w:szCs w:val="24"/>
        </w:rPr>
        <w:t xml:space="preserve"> </w:t>
      </w:r>
      <w:r w:rsidR="00E70820">
        <w:rPr>
          <w:rFonts w:ascii="Times New Roman" w:hAnsi="Times New Roman"/>
          <w:b/>
          <w:sz w:val="24"/>
          <w:szCs w:val="24"/>
        </w:rPr>
        <w:t>Citi</w:t>
      </w:r>
      <w:r w:rsidR="00E70820" w:rsidRPr="00821AEB">
        <w:rPr>
          <w:rFonts w:ascii="Times New Roman" w:hAnsi="Times New Roman"/>
          <w:b/>
          <w:sz w:val="24"/>
          <w:szCs w:val="24"/>
        </w:rPr>
        <w:t xml:space="preserve"> </w:t>
      </w:r>
      <w:r w:rsidRPr="00821AEB">
        <w:rPr>
          <w:rFonts w:ascii="Times New Roman" w:hAnsi="Times New Roman"/>
          <w:b/>
          <w:sz w:val="24"/>
          <w:szCs w:val="24"/>
        </w:rPr>
        <w:t>noteikumi</w:t>
      </w:r>
    </w:p>
    <w:p w:rsidR="00E70820" w:rsidRPr="00D85696" w:rsidRDefault="00553043" w:rsidP="00DA363E">
      <w:pPr>
        <w:pStyle w:val="ListParagraph"/>
        <w:spacing w:before="240"/>
        <w:ind w:left="0" w:right="-2"/>
        <w:jc w:val="both"/>
        <w:rPr>
          <w:lang w:val="lv-LV" w:eastAsia="en-US"/>
        </w:rPr>
      </w:pPr>
      <w:r w:rsidRPr="00D85696">
        <w:rPr>
          <w:szCs w:val="24"/>
          <w:lang w:val="lv-LV"/>
        </w:rPr>
        <w:t xml:space="preserve">8.1. </w:t>
      </w:r>
      <w:r w:rsidR="00D23401">
        <w:rPr>
          <w:rFonts w:eastAsia="Calibri"/>
          <w:szCs w:val="24"/>
          <w:lang w:val="lv-LV" w:eastAsia="en-US"/>
        </w:rPr>
        <w:t>Darba nodošanas un</w:t>
      </w:r>
      <w:r w:rsidR="00E70820" w:rsidRPr="00D85696">
        <w:rPr>
          <w:rFonts w:eastAsia="Calibri"/>
          <w:szCs w:val="24"/>
          <w:lang w:val="lv-LV" w:eastAsia="en-US"/>
        </w:rPr>
        <w:t xml:space="preserve"> pieņemšanas akta parakstīšana neatbrīvo Izpildītāju no atbildības par slēptiem, akta parakstīšanas laikā nekonstatētiem trūkumiem.</w:t>
      </w:r>
    </w:p>
    <w:p w:rsidR="00E70820" w:rsidRPr="00D85696" w:rsidRDefault="00DA363E" w:rsidP="00DA363E">
      <w:pPr>
        <w:pStyle w:val="ListParagraph"/>
        <w:spacing w:before="240"/>
        <w:ind w:left="0" w:right="-2"/>
        <w:jc w:val="both"/>
        <w:rPr>
          <w:lang w:val="lv-LV" w:eastAsia="en-US"/>
        </w:rPr>
      </w:pPr>
      <w:r>
        <w:rPr>
          <w:szCs w:val="24"/>
          <w:lang w:val="lv-LV" w:eastAsia="en-US"/>
        </w:rPr>
        <w:t xml:space="preserve">8.2. </w:t>
      </w:r>
      <w:r w:rsidR="00E70820" w:rsidRPr="00D85696">
        <w:rPr>
          <w:szCs w:val="24"/>
          <w:lang w:val="lv-LV" w:eastAsia="en-US"/>
        </w:rPr>
        <w:t>Visi Līguma grozījumi un papildinājumi noformējumi rakstveidā un pievienojami Līgumam kā pielikumi, un tie kļūst par Līguma neatņemamu sastāvdaļu.</w:t>
      </w:r>
    </w:p>
    <w:p w:rsidR="00553043" w:rsidRPr="001D6CAB" w:rsidRDefault="00D23401" w:rsidP="00DA363E">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8.3. </w:t>
      </w:r>
      <w:r w:rsidR="00553043" w:rsidRPr="00821AEB">
        <w:rPr>
          <w:rFonts w:ascii="Times New Roman" w:eastAsia="Times New Roman" w:hAnsi="Times New Roman"/>
          <w:sz w:val="24"/>
          <w:szCs w:val="24"/>
        </w:rPr>
        <w:t>Strīdi, domstarpības un pretrunas, kas radušies starp Pusēm, izpildot Līguma noteikumus, tiek risināti savstarpējās pārrunās</w:t>
      </w:r>
      <w:r w:rsidR="00E70820">
        <w:rPr>
          <w:rFonts w:ascii="Times New Roman" w:eastAsia="Times New Roman" w:hAnsi="Times New Roman"/>
          <w:sz w:val="24"/>
          <w:szCs w:val="24"/>
        </w:rPr>
        <w:t xml:space="preserve"> vai </w:t>
      </w:r>
      <w:r w:rsidR="00DA363E">
        <w:rPr>
          <w:rFonts w:ascii="Times New Roman" w:eastAsia="Times New Roman" w:hAnsi="Times New Roman"/>
          <w:sz w:val="24"/>
          <w:szCs w:val="24"/>
        </w:rPr>
        <w:t xml:space="preserve">Latvijas Republikas </w:t>
      </w:r>
      <w:r w:rsidR="00553043" w:rsidRPr="00C14CE5">
        <w:rPr>
          <w:rFonts w:ascii="Times New Roman" w:eastAsia="Times New Roman" w:hAnsi="Times New Roman"/>
          <w:sz w:val="24"/>
          <w:szCs w:val="24"/>
        </w:rPr>
        <w:t>tiesā saskaņā ar Latvijas Republikas spēkā esošajiem normatīvajiem aktiem.</w:t>
      </w:r>
    </w:p>
    <w:p w:rsidR="00553043" w:rsidRPr="00004764" w:rsidRDefault="00DA363E" w:rsidP="00DA363E">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8.4</w:t>
      </w:r>
      <w:r w:rsidR="00553043" w:rsidRPr="001D6CAB">
        <w:rPr>
          <w:rFonts w:ascii="Times New Roman" w:eastAsia="Times New Roman" w:hAnsi="Times New Roman"/>
          <w:sz w:val="24"/>
          <w:szCs w:val="24"/>
        </w:rPr>
        <w:t xml:space="preserve">. Neviena no Pusēm nav atbildīga par Līguma saistību </w:t>
      </w:r>
      <w:r w:rsidR="00C60D5D" w:rsidRPr="005D09BC">
        <w:rPr>
          <w:rFonts w:ascii="Times New Roman" w:eastAsia="Times New Roman" w:hAnsi="Times New Roman"/>
          <w:sz w:val="24"/>
          <w:szCs w:val="24"/>
        </w:rPr>
        <w:t xml:space="preserve">pilnīgu vai daļēju </w:t>
      </w:r>
      <w:r w:rsidR="00553043" w:rsidRPr="005D09BC">
        <w:rPr>
          <w:rFonts w:ascii="Times New Roman" w:eastAsia="Times New Roman" w:hAnsi="Times New Roman"/>
          <w:sz w:val="24"/>
          <w:szCs w:val="24"/>
        </w:rPr>
        <w:t>neizpildi vai izpildes apturēšanu, ja tas saistīts ar nepārvaramas varas iestāšanos.</w:t>
      </w:r>
      <w:r w:rsidR="00C60D5D" w:rsidRPr="00004764">
        <w:rPr>
          <w:rFonts w:ascii="Times New Roman" w:eastAsia="Times New Roman" w:hAnsi="Times New Roman"/>
          <w:sz w:val="24"/>
          <w:szCs w:val="24"/>
        </w:rPr>
        <w:t xml:space="preserve"> Puse, kura </w:t>
      </w:r>
      <w:r w:rsidR="006B6EA6" w:rsidRPr="00004764">
        <w:rPr>
          <w:rFonts w:ascii="Times New Roman" w:eastAsia="Times New Roman" w:hAnsi="Times New Roman"/>
          <w:sz w:val="24"/>
          <w:szCs w:val="24"/>
        </w:rPr>
        <w:t>atsaucas uz nepārvaramu varu, piecu darba dienu laikā par to rakstveidā informē otru Pusi. Puses, savstarpēji vienojoties, pieņem lēmumu par turpmāko rīcību un Līguma saistību izbeigšanu.</w:t>
      </w:r>
    </w:p>
    <w:p w:rsidR="006B6EA6" w:rsidRPr="00821AEB" w:rsidRDefault="00DA363E" w:rsidP="00DA363E">
      <w:pPr>
        <w:spacing w:before="240"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4"/>
        </w:rPr>
        <w:t>8.5</w:t>
      </w:r>
      <w:r w:rsidR="00553043" w:rsidRPr="00821AEB">
        <w:rPr>
          <w:rFonts w:ascii="Times New Roman" w:eastAsia="Times New Roman" w:hAnsi="Times New Roman"/>
          <w:sz w:val="24"/>
          <w:szCs w:val="24"/>
        </w:rPr>
        <w:t xml:space="preserve">. </w:t>
      </w:r>
      <w:r w:rsidR="00553043" w:rsidRPr="00821AEB">
        <w:rPr>
          <w:rFonts w:ascii="Times New Roman" w:eastAsia="Times New Roman" w:hAnsi="Times New Roman"/>
          <w:sz w:val="24"/>
          <w:szCs w:val="20"/>
          <w:lang w:eastAsia="lv-LV"/>
        </w:rPr>
        <w:t>Pasūtītājs var vienpusēji izbeigt Līgumu</w:t>
      </w:r>
      <w:r w:rsidR="00553043" w:rsidRPr="00821AEB">
        <w:rPr>
          <w:rFonts w:ascii="Times New Roman" w:eastAsia="Times New Roman" w:hAnsi="Times New Roman"/>
          <w:sz w:val="24"/>
          <w:szCs w:val="24"/>
          <w:lang w:eastAsia="zh-CN"/>
        </w:rPr>
        <w:t xml:space="preserve"> bez jebkādu zaudējumu atlīdzināšanas Izpildītājam, ja Izpildītājs nepilda </w:t>
      </w:r>
      <w:r w:rsidR="00553043" w:rsidRPr="00821AEB">
        <w:rPr>
          <w:rFonts w:ascii="Times New Roman" w:eastAsia="Times New Roman" w:hAnsi="Times New Roman"/>
          <w:sz w:val="24"/>
          <w:szCs w:val="20"/>
          <w:lang w:eastAsia="lv-LV"/>
        </w:rPr>
        <w:t xml:space="preserve">vai nepienācīgi pilda Līgumā paredzēto Darbu, par to 10 (desmit) dienas iepriekš rakstveidā paziņojot Izpildītājam. </w:t>
      </w:r>
    </w:p>
    <w:p w:rsidR="00553043" w:rsidRPr="00821AEB" w:rsidRDefault="00DA363E" w:rsidP="00DA363E">
      <w:pPr>
        <w:spacing w:before="240" w:after="0" w:line="240" w:lineRule="auto"/>
        <w:jc w:val="both"/>
        <w:rPr>
          <w:rFonts w:ascii="Times New Roman" w:eastAsia="Times New Roman" w:hAnsi="Times New Roman"/>
          <w:sz w:val="24"/>
          <w:szCs w:val="20"/>
          <w:lang w:eastAsia="lv-LV"/>
        </w:rPr>
      </w:pPr>
      <w:r w:rsidRPr="00FE2B19">
        <w:rPr>
          <w:rFonts w:ascii="Times New Roman" w:eastAsia="Times New Roman" w:hAnsi="Times New Roman"/>
          <w:sz w:val="24"/>
          <w:szCs w:val="20"/>
          <w:lang w:eastAsia="lv-LV"/>
        </w:rPr>
        <w:t>8.6</w:t>
      </w:r>
      <w:r w:rsidR="00553043" w:rsidRPr="00FE2B19">
        <w:rPr>
          <w:rFonts w:ascii="Times New Roman" w:eastAsia="Times New Roman" w:hAnsi="Times New Roman"/>
          <w:sz w:val="24"/>
          <w:szCs w:val="20"/>
          <w:lang w:eastAsia="lv-LV"/>
        </w:rPr>
        <w:t xml:space="preserve">. Par Līguma </w:t>
      </w:r>
      <w:r w:rsidR="0021235C" w:rsidRPr="00FE2B19">
        <w:rPr>
          <w:rFonts w:ascii="Times New Roman" w:eastAsia="Times New Roman" w:hAnsi="Times New Roman"/>
          <w:sz w:val="24"/>
          <w:szCs w:val="20"/>
          <w:lang w:eastAsia="lv-LV"/>
        </w:rPr>
        <w:t>5.1.9</w:t>
      </w:r>
      <w:r w:rsidR="00553043" w:rsidRPr="00FE2B19">
        <w:rPr>
          <w:rFonts w:ascii="Times New Roman" w:eastAsia="Times New Roman" w:hAnsi="Times New Roman"/>
          <w:sz w:val="24"/>
          <w:szCs w:val="20"/>
          <w:lang w:eastAsia="lv-LV"/>
        </w:rPr>
        <w:t>.</w:t>
      </w:r>
      <w:r w:rsidR="00E70820" w:rsidRPr="00FE2B19">
        <w:rPr>
          <w:rFonts w:ascii="Times New Roman" w:eastAsia="Times New Roman" w:hAnsi="Times New Roman"/>
          <w:sz w:val="24"/>
          <w:szCs w:val="20"/>
          <w:lang w:eastAsia="lv-LV"/>
        </w:rPr>
        <w:t xml:space="preserve">apakšpunkta </w:t>
      </w:r>
      <w:r w:rsidR="00553043" w:rsidRPr="00FE2B19">
        <w:rPr>
          <w:rFonts w:ascii="Times New Roman" w:eastAsia="Times New Roman" w:hAnsi="Times New Roman"/>
          <w:sz w:val="24"/>
          <w:szCs w:val="20"/>
          <w:lang w:eastAsia="lv-LV"/>
        </w:rPr>
        <w:t>neizpildi Izpildītājs uzņemas pilnu atbildību un sedz visus</w:t>
      </w:r>
      <w:r w:rsidR="00553043" w:rsidRPr="00821AEB">
        <w:rPr>
          <w:rFonts w:ascii="Times New Roman" w:eastAsia="Times New Roman" w:hAnsi="Times New Roman"/>
          <w:sz w:val="24"/>
          <w:szCs w:val="20"/>
          <w:lang w:eastAsia="lv-LV"/>
        </w:rPr>
        <w:t xml:space="preserve"> radušos zaudējumus un nodarīto kaitējumu trešajām personām.</w:t>
      </w:r>
    </w:p>
    <w:p w:rsidR="00553043" w:rsidRPr="00821AEB" w:rsidRDefault="00DA363E" w:rsidP="00DA363E">
      <w:pPr>
        <w:spacing w:before="24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8.7</w:t>
      </w:r>
      <w:r w:rsidR="00553043" w:rsidRPr="00821AEB">
        <w:rPr>
          <w:rFonts w:ascii="Times New Roman" w:eastAsia="Times New Roman" w:hAnsi="Times New Roman"/>
          <w:sz w:val="24"/>
          <w:szCs w:val="24"/>
          <w:lang w:eastAsia="zh-CN"/>
        </w:rPr>
        <w:t>. Vis</w:t>
      </w:r>
      <w:r w:rsidR="00553043" w:rsidRPr="00821AEB">
        <w:rPr>
          <w:rFonts w:ascii="Times New Roman" w:eastAsia="Times New Roman" w:hAnsi="Times New Roman"/>
          <w:color w:val="000000"/>
          <w:sz w:val="24"/>
          <w:szCs w:val="24"/>
          <w:lang w:eastAsia="zh-CN"/>
        </w:rPr>
        <w:t>i paziņojumi Līguma sakarā nosūtāmi uz Līguma 9.punktā norādītajām adresēm, un visos paziņojumos (</w:t>
      </w:r>
      <w:r w:rsidR="00553043" w:rsidRPr="00821AEB">
        <w:rPr>
          <w:rFonts w:ascii="Times New Roman" w:eastAsia="Times New Roman" w:hAnsi="Times New Roman"/>
          <w:sz w:val="24"/>
          <w:szCs w:val="24"/>
          <w:lang w:eastAsia="zh-CN"/>
        </w:rPr>
        <w:t>sarakstē, rēķinos u.c.) Pusēm j</w:t>
      </w:r>
      <w:r w:rsidR="007D22E6">
        <w:rPr>
          <w:rFonts w:ascii="Times New Roman" w:eastAsia="Times New Roman" w:hAnsi="Times New Roman"/>
          <w:sz w:val="24"/>
          <w:szCs w:val="24"/>
          <w:lang w:eastAsia="zh-CN"/>
        </w:rPr>
        <w:t>ānorāda Līguma numurs – „PA/2017</w:t>
      </w:r>
      <w:r w:rsidR="00553043" w:rsidRPr="00821AEB">
        <w:rPr>
          <w:rFonts w:ascii="Times New Roman" w:eastAsia="Times New Roman" w:hAnsi="Times New Roman"/>
          <w:sz w:val="24"/>
          <w:szCs w:val="24"/>
          <w:lang w:eastAsia="zh-CN"/>
        </w:rPr>
        <w:t>/</w:t>
      </w:r>
      <w:r w:rsidR="00124536">
        <w:rPr>
          <w:rFonts w:ascii="Times New Roman" w:eastAsia="Times New Roman" w:hAnsi="Times New Roman"/>
          <w:sz w:val="24"/>
          <w:szCs w:val="24"/>
          <w:lang w:eastAsia="zh-CN"/>
        </w:rPr>
        <w:t>20</w:t>
      </w:r>
      <w:r w:rsidR="00553043" w:rsidRPr="00821AEB">
        <w:rPr>
          <w:rFonts w:ascii="Times New Roman" w:eastAsia="Times New Roman" w:hAnsi="Times New Roman"/>
          <w:sz w:val="24"/>
          <w:szCs w:val="24"/>
          <w:lang w:eastAsia="zh-CN"/>
        </w:rPr>
        <w:t>”.</w:t>
      </w:r>
    </w:p>
    <w:p w:rsidR="006B6EA6" w:rsidRPr="00821AEB" w:rsidRDefault="00DA363E" w:rsidP="00DA363E">
      <w:pPr>
        <w:spacing w:before="240"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8.8</w:t>
      </w:r>
      <w:r w:rsidR="006B6EA6" w:rsidRPr="00821AEB">
        <w:rPr>
          <w:rFonts w:ascii="Times New Roman" w:eastAsia="Times New Roman" w:hAnsi="Times New Roman"/>
          <w:sz w:val="24"/>
          <w:szCs w:val="24"/>
          <w:lang w:eastAsia="zh-CN"/>
        </w:rPr>
        <w:t xml:space="preserve">. Pasūtītāja kontaktpersona: </w:t>
      </w:r>
      <w:r w:rsidR="007D22E6" w:rsidRPr="00821AEB">
        <w:rPr>
          <w:rFonts w:ascii="Times New Roman" w:eastAsia="SimSun" w:hAnsi="Times New Roman"/>
          <w:sz w:val="24"/>
          <w:szCs w:val="24"/>
          <w:lang w:eastAsia="lv-LV"/>
        </w:rPr>
        <w:t>Dzīvojamo māju un dzīvokļu d</w:t>
      </w:r>
      <w:r w:rsidR="007D22E6">
        <w:rPr>
          <w:rFonts w:ascii="Times New Roman" w:eastAsia="SimSun" w:hAnsi="Times New Roman"/>
          <w:sz w:val="24"/>
          <w:szCs w:val="24"/>
          <w:lang w:eastAsia="lv-LV"/>
        </w:rPr>
        <w:t>epartamenta</w:t>
      </w:r>
      <w:r w:rsidR="007D22E6" w:rsidRPr="00821AEB">
        <w:rPr>
          <w:rFonts w:ascii="Times New Roman" w:eastAsia="SimSun" w:hAnsi="Times New Roman"/>
          <w:sz w:val="24"/>
          <w:szCs w:val="24"/>
          <w:lang w:eastAsia="lv-LV"/>
        </w:rPr>
        <w:t xml:space="preserve"> galvenā juriskonsulte </w:t>
      </w:r>
      <w:r w:rsidR="007D22E6">
        <w:rPr>
          <w:rFonts w:ascii="Times New Roman" w:eastAsia="SimSun" w:hAnsi="Times New Roman"/>
          <w:sz w:val="24"/>
          <w:szCs w:val="24"/>
          <w:lang w:eastAsia="lv-LV"/>
        </w:rPr>
        <w:t xml:space="preserve">Linda </w:t>
      </w:r>
      <w:r w:rsidR="007D22E6" w:rsidRPr="009A5793">
        <w:rPr>
          <w:rFonts w:ascii="Times New Roman" w:eastAsia="SimSun" w:hAnsi="Times New Roman"/>
          <w:sz w:val="24"/>
          <w:szCs w:val="24"/>
          <w:lang w:eastAsia="lv-LV"/>
        </w:rPr>
        <w:t xml:space="preserve">Jeromāne, e-pasts: linda.jeromane@pa.gov.lv., tālr. </w:t>
      </w:r>
      <w:r w:rsidR="00284C88" w:rsidRPr="009A5793">
        <w:rPr>
          <w:rFonts w:ascii="Times New Roman" w:eastAsia="SimSun" w:hAnsi="Times New Roman"/>
          <w:sz w:val="24"/>
          <w:szCs w:val="24"/>
          <w:lang w:eastAsia="lv-LV"/>
        </w:rPr>
        <w:t>670213</w:t>
      </w:r>
      <w:r w:rsidR="00284C88">
        <w:rPr>
          <w:rFonts w:ascii="Times New Roman" w:eastAsia="SimSun" w:hAnsi="Times New Roman"/>
          <w:sz w:val="24"/>
          <w:szCs w:val="24"/>
          <w:lang w:eastAsia="lv-LV"/>
        </w:rPr>
        <w:t>05</w:t>
      </w:r>
      <w:r w:rsidR="006B6EA6" w:rsidRPr="00821AEB">
        <w:rPr>
          <w:rFonts w:ascii="Times New Roman" w:eastAsia="Times New Roman" w:hAnsi="Times New Roman"/>
          <w:sz w:val="24"/>
          <w:szCs w:val="24"/>
          <w:lang w:eastAsia="zh-CN"/>
        </w:rPr>
        <w:t>.</w:t>
      </w:r>
    </w:p>
    <w:p w:rsidR="006B6EA6" w:rsidRPr="00821AEB" w:rsidRDefault="00DA363E" w:rsidP="00DA363E">
      <w:pPr>
        <w:spacing w:before="240"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4"/>
          <w:lang w:eastAsia="zh-CN"/>
        </w:rPr>
        <w:t>8.9</w:t>
      </w:r>
      <w:r w:rsidR="006B6EA6" w:rsidRPr="00821AEB">
        <w:rPr>
          <w:rFonts w:ascii="Times New Roman" w:eastAsia="Times New Roman" w:hAnsi="Times New Roman"/>
          <w:sz w:val="24"/>
          <w:szCs w:val="24"/>
          <w:lang w:eastAsia="zh-CN"/>
        </w:rPr>
        <w:t>. Izpildītāja kontaktpersona: ___________________________.</w:t>
      </w:r>
    </w:p>
    <w:p w:rsidR="00553043" w:rsidRPr="00821AEB" w:rsidRDefault="00553043" w:rsidP="00DA363E">
      <w:pPr>
        <w:spacing w:before="240" w:after="0" w:line="240" w:lineRule="auto"/>
        <w:jc w:val="both"/>
        <w:rPr>
          <w:rFonts w:ascii="Times New Roman" w:eastAsia="Times New Roman" w:hAnsi="Times New Roman"/>
          <w:sz w:val="24"/>
          <w:szCs w:val="20"/>
        </w:rPr>
      </w:pPr>
      <w:r w:rsidRPr="00821AEB">
        <w:rPr>
          <w:rFonts w:ascii="Times New Roman" w:eastAsia="Times New Roman" w:hAnsi="Times New Roman"/>
          <w:sz w:val="24"/>
          <w:szCs w:val="20"/>
          <w:lang w:eastAsia="lv-LV"/>
        </w:rPr>
        <w:t>8.</w:t>
      </w:r>
      <w:r w:rsidR="00DA363E">
        <w:rPr>
          <w:rFonts w:ascii="Times New Roman" w:eastAsia="Times New Roman" w:hAnsi="Times New Roman"/>
          <w:sz w:val="24"/>
          <w:szCs w:val="20"/>
          <w:lang w:eastAsia="lv-LV"/>
        </w:rPr>
        <w:t>10</w:t>
      </w:r>
      <w:r w:rsidRPr="00821AEB">
        <w:rPr>
          <w:rFonts w:ascii="Times New Roman" w:eastAsia="Times New Roman" w:hAnsi="Times New Roman"/>
          <w:sz w:val="24"/>
          <w:szCs w:val="20"/>
          <w:lang w:eastAsia="lv-LV"/>
        </w:rPr>
        <w:t xml:space="preserve">. </w:t>
      </w:r>
      <w:r w:rsidRPr="00821AEB">
        <w:rPr>
          <w:rFonts w:ascii="Times New Roman" w:eastAsia="Times New Roman" w:hAnsi="Times New Roman"/>
          <w:sz w:val="24"/>
          <w:szCs w:val="20"/>
        </w:rPr>
        <w:t xml:space="preserve">Līgums </w:t>
      </w:r>
      <w:r w:rsidR="007D22E6">
        <w:rPr>
          <w:rFonts w:ascii="Times New Roman" w:eastAsia="Times New Roman" w:hAnsi="Times New Roman"/>
          <w:sz w:val="24"/>
          <w:szCs w:val="20"/>
        </w:rPr>
        <w:t>sagatavots</w:t>
      </w:r>
      <w:r w:rsidRPr="00821AEB">
        <w:rPr>
          <w:rFonts w:ascii="Times New Roman" w:eastAsia="Times New Roman" w:hAnsi="Times New Roman"/>
          <w:sz w:val="24"/>
          <w:szCs w:val="20"/>
        </w:rPr>
        <w:t xml:space="preserve"> divos eksemplāros ar vienādu juridisko spēku, pa vienam eksemplāram katrai no Pusēm.</w:t>
      </w:r>
    </w:p>
    <w:p w:rsidR="00553043" w:rsidRPr="00821AEB" w:rsidRDefault="00553043" w:rsidP="00DA363E">
      <w:pPr>
        <w:spacing w:before="240" w:after="0" w:line="240" w:lineRule="auto"/>
        <w:jc w:val="both"/>
        <w:rPr>
          <w:rFonts w:ascii="Times New Roman" w:eastAsia="Times New Roman" w:hAnsi="Times New Roman"/>
          <w:sz w:val="24"/>
          <w:szCs w:val="20"/>
        </w:rPr>
      </w:pPr>
      <w:r w:rsidRPr="00821AEB">
        <w:rPr>
          <w:rFonts w:ascii="Times New Roman" w:eastAsia="Times New Roman" w:hAnsi="Times New Roman"/>
          <w:sz w:val="24"/>
          <w:szCs w:val="20"/>
        </w:rPr>
        <w:lastRenderedPageBreak/>
        <w:t>8.</w:t>
      </w:r>
      <w:r w:rsidR="00DA363E">
        <w:rPr>
          <w:rFonts w:ascii="Times New Roman" w:eastAsia="Times New Roman" w:hAnsi="Times New Roman"/>
          <w:sz w:val="24"/>
          <w:szCs w:val="20"/>
        </w:rPr>
        <w:t>11</w:t>
      </w:r>
      <w:r w:rsidRPr="00821AEB">
        <w:rPr>
          <w:rFonts w:ascii="Times New Roman" w:eastAsia="Times New Roman" w:hAnsi="Times New Roman"/>
          <w:sz w:val="24"/>
          <w:szCs w:val="20"/>
        </w:rPr>
        <w:t>. Līgums stājas spēkā tā parakstīšanas dienā un ir spēkā līdz saistību pilnīgai izpildei.</w:t>
      </w:r>
    </w:p>
    <w:p w:rsidR="00553043" w:rsidRPr="00821AEB" w:rsidRDefault="00553043" w:rsidP="00553043">
      <w:pPr>
        <w:spacing w:after="0" w:line="240" w:lineRule="auto"/>
        <w:jc w:val="both"/>
        <w:rPr>
          <w:rFonts w:ascii="Times New Roman" w:eastAsia="Times New Roman" w:hAnsi="Times New Roman"/>
          <w:sz w:val="24"/>
          <w:szCs w:val="20"/>
        </w:rPr>
      </w:pPr>
    </w:p>
    <w:p w:rsidR="00FE2B19" w:rsidRDefault="00FE2B19" w:rsidP="00553043">
      <w:pPr>
        <w:spacing w:after="0" w:line="240" w:lineRule="auto"/>
        <w:jc w:val="center"/>
        <w:rPr>
          <w:rFonts w:ascii="Times New Roman" w:eastAsia="Times New Roman" w:hAnsi="Times New Roman"/>
          <w:b/>
          <w:sz w:val="24"/>
          <w:szCs w:val="20"/>
          <w:lang w:eastAsia="lv-LV"/>
        </w:rPr>
      </w:pPr>
    </w:p>
    <w:p w:rsidR="00553043" w:rsidRPr="00821AEB" w:rsidRDefault="00553043" w:rsidP="00553043">
      <w:pPr>
        <w:spacing w:after="0" w:line="240" w:lineRule="auto"/>
        <w:jc w:val="center"/>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9. Pušu rekvizīti</w:t>
      </w:r>
    </w:p>
    <w:tbl>
      <w:tblPr>
        <w:tblW w:w="8613" w:type="dxa"/>
        <w:tblLayout w:type="fixed"/>
        <w:tblLook w:val="0000" w:firstRow="0" w:lastRow="0" w:firstColumn="0" w:lastColumn="0" w:noHBand="0" w:noVBand="0"/>
      </w:tblPr>
      <w:tblGrid>
        <w:gridCol w:w="4361"/>
        <w:gridCol w:w="4252"/>
      </w:tblGrid>
      <w:tr w:rsidR="00553043" w:rsidRPr="00821AEB" w:rsidTr="00553043">
        <w:tblPrEx>
          <w:tblCellMar>
            <w:top w:w="0" w:type="dxa"/>
            <w:bottom w:w="0" w:type="dxa"/>
          </w:tblCellMar>
        </w:tblPrEx>
        <w:tc>
          <w:tcPr>
            <w:tcW w:w="4361" w:type="dxa"/>
          </w:tcPr>
          <w:p w:rsidR="00553043" w:rsidRPr="00821AEB" w:rsidRDefault="00553043" w:rsidP="00553043">
            <w:pPr>
              <w:spacing w:after="0" w:line="240" w:lineRule="auto"/>
              <w:jc w:val="both"/>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Pasūtītājs:</w:t>
            </w:r>
          </w:p>
        </w:tc>
        <w:tc>
          <w:tcPr>
            <w:tcW w:w="4252" w:type="dxa"/>
          </w:tcPr>
          <w:p w:rsidR="00553043" w:rsidRPr="00821AEB" w:rsidRDefault="00553043" w:rsidP="00553043">
            <w:pPr>
              <w:spacing w:after="0" w:line="240" w:lineRule="auto"/>
              <w:jc w:val="both"/>
              <w:rPr>
                <w:rFonts w:ascii="Times New Roman" w:eastAsia="Times New Roman" w:hAnsi="Times New Roman"/>
                <w:b/>
                <w:sz w:val="24"/>
                <w:szCs w:val="20"/>
                <w:lang w:eastAsia="lv-LV"/>
              </w:rPr>
            </w:pPr>
            <w:r w:rsidRPr="00821AEB">
              <w:rPr>
                <w:rFonts w:ascii="Times New Roman" w:eastAsia="Times New Roman" w:hAnsi="Times New Roman"/>
                <w:b/>
                <w:sz w:val="24"/>
                <w:szCs w:val="20"/>
                <w:lang w:eastAsia="lv-LV"/>
              </w:rPr>
              <w:t>Izpildītājs:</w:t>
            </w:r>
          </w:p>
        </w:tc>
      </w:tr>
      <w:tr w:rsidR="00553043" w:rsidRPr="00821AEB" w:rsidTr="00553043">
        <w:tblPrEx>
          <w:tblCellMar>
            <w:top w:w="0" w:type="dxa"/>
            <w:bottom w:w="0" w:type="dxa"/>
          </w:tblCellMar>
        </w:tblPrEx>
        <w:tc>
          <w:tcPr>
            <w:tcW w:w="4361" w:type="dxa"/>
          </w:tcPr>
          <w:p w:rsidR="00553043" w:rsidRPr="00821AEB" w:rsidRDefault="00553043" w:rsidP="00553043">
            <w:p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VAS „Privatizācijas aģentūra”</w:t>
            </w:r>
          </w:p>
          <w:p w:rsidR="00553043" w:rsidRPr="00821AEB" w:rsidRDefault="00553043" w:rsidP="00553043">
            <w:p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Reģistrācijas Nr.40003192154</w:t>
            </w:r>
          </w:p>
          <w:p w:rsidR="00553043" w:rsidRPr="00821AEB" w:rsidRDefault="00553043" w:rsidP="00553043">
            <w:p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K.Valdemāra iela 31, Rīga, LV – 1887</w:t>
            </w:r>
          </w:p>
          <w:p w:rsidR="00553043" w:rsidRPr="00821AEB" w:rsidRDefault="00553043" w:rsidP="00553043">
            <w:p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Tālr.: 67021358, fakss: 67830363</w:t>
            </w:r>
          </w:p>
          <w:p w:rsidR="00553043" w:rsidRPr="00821AEB" w:rsidRDefault="00553043" w:rsidP="00553043">
            <w:pPr>
              <w:tabs>
                <w:tab w:val="left" w:pos="10065"/>
              </w:tabs>
              <w:spacing w:after="0" w:line="240" w:lineRule="auto"/>
              <w:ind w:right="765"/>
              <w:outlineLvl w:val="0"/>
              <w:rPr>
                <w:rFonts w:ascii="Times New Roman" w:eastAsia="Times New Roman" w:hAnsi="Times New Roman"/>
                <w:sz w:val="24"/>
                <w:szCs w:val="20"/>
              </w:rPr>
            </w:pPr>
            <w:r w:rsidRPr="00821AEB">
              <w:rPr>
                <w:rFonts w:ascii="Times New Roman" w:eastAsia="Times New Roman" w:hAnsi="Times New Roman"/>
                <w:sz w:val="24"/>
                <w:szCs w:val="20"/>
              </w:rPr>
              <w:t xml:space="preserve">e-pasts: </w:t>
            </w:r>
            <w:hyperlink r:id="rId12" w:history="1">
              <w:r w:rsidRPr="00821AEB">
                <w:rPr>
                  <w:rFonts w:ascii="Times New Roman" w:eastAsia="Times New Roman" w:hAnsi="Times New Roman"/>
                  <w:color w:val="0000FF"/>
                  <w:sz w:val="24"/>
                  <w:szCs w:val="20"/>
                  <w:u w:val="single"/>
                </w:rPr>
                <w:t>info@pa.gov.lv</w:t>
              </w:r>
            </w:hyperlink>
          </w:p>
          <w:p w:rsidR="00553043" w:rsidRPr="00821AEB" w:rsidRDefault="00553043" w:rsidP="00553043">
            <w:p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Banka: AS “Swedbank”</w:t>
            </w:r>
          </w:p>
          <w:p w:rsidR="00553043" w:rsidRPr="00821AEB" w:rsidRDefault="00553043" w:rsidP="00553043">
            <w:pPr>
              <w:spacing w:after="0" w:line="240" w:lineRule="auto"/>
              <w:rPr>
                <w:rFonts w:ascii="Times New Roman" w:eastAsia="Times New Roman" w:hAnsi="Times New Roman"/>
                <w:sz w:val="24"/>
                <w:szCs w:val="20"/>
                <w:lang w:eastAsia="lv-LV"/>
              </w:rPr>
            </w:pPr>
            <w:r w:rsidRPr="00821AEB">
              <w:rPr>
                <w:rFonts w:ascii="Times New Roman" w:eastAsia="Times New Roman" w:hAnsi="Times New Roman"/>
                <w:sz w:val="24"/>
                <w:szCs w:val="20"/>
                <w:lang w:eastAsia="lv-LV"/>
              </w:rPr>
              <w:t>SWIFT kods: HABALV22</w:t>
            </w:r>
          </w:p>
          <w:p w:rsidR="00553043" w:rsidRPr="00821AEB" w:rsidRDefault="00553043" w:rsidP="00553043">
            <w:pPr>
              <w:tabs>
                <w:tab w:val="left" w:pos="3969"/>
                <w:tab w:val="left" w:pos="10065"/>
              </w:tabs>
              <w:spacing w:after="0" w:line="240" w:lineRule="auto"/>
              <w:ind w:right="34"/>
              <w:outlineLvl w:val="0"/>
              <w:rPr>
                <w:rFonts w:ascii="Times New Roman" w:eastAsia="Times New Roman" w:hAnsi="Times New Roman"/>
                <w:sz w:val="24"/>
                <w:szCs w:val="20"/>
              </w:rPr>
            </w:pPr>
            <w:r w:rsidRPr="00821AEB">
              <w:rPr>
                <w:rFonts w:ascii="Times New Roman" w:eastAsia="Times New Roman" w:hAnsi="Times New Roman"/>
                <w:sz w:val="24"/>
                <w:szCs w:val="20"/>
              </w:rPr>
              <w:t>Konta Nr.: LV17HABA0551032309150</w:t>
            </w:r>
          </w:p>
          <w:p w:rsidR="00553043" w:rsidRPr="00821AEB" w:rsidRDefault="00553043" w:rsidP="00553043">
            <w:pPr>
              <w:tabs>
                <w:tab w:val="left" w:pos="3969"/>
                <w:tab w:val="left" w:pos="10065"/>
              </w:tabs>
              <w:spacing w:after="0" w:line="240" w:lineRule="auto"/>
              <w:ind w:right="34"/>
              <w:outlineLvl w:val="0"/>
              <w:rPr>
                <w:rFonts w:ascii="Times New Roman" w:eastAsia="Times New Roman" w:hAnsi="Times New Roman"/>
                <w:sz w:val="24"/>
                <w:szCs w:val="20"/>
              </w:rPr>
            </w:pPr>
          </w:p>
          <w:p w:rsidR="00553043" w:rsidRPr="00821AEB" w:rsidRDefault="003C689B" w:rsidP="00553043">
            <w:pPr>
              <w:tabs>
                <w:tab w:val="left" w:pos="5670"/>
              </w:tabs>
              <w:spacing w:after="0" w:line="240" w:lineRule="auto"/>
              <w:jc w:val="both"/>
              <w:rPr>
                <w:rFonts w:ascii="Times New Roman" w:hAnsi="Times New Roman"/>
                <w:sz w:val="24"/>
                <w:szCs w:val="24"/>
              </w:rPr>
            </w:pPr>
            <w:r>
              <w:rPr>
                <w:rFonts w:ascii="Times New Roman" w:hAnsi="Times New Roman"/>
                <w:sz w:val="24"/>
                <w:szCs w:val="24"/>
              </w:rPr>
              <w:t>V</w:t>
            </w:r>
            <w:r w:rsidR="00553043" w:rsidRPr="00821AEB">
              <w:rPr>
                <w:rFonts w:ascii="Times New Roman" w:hAnsi="Times New Roman"/>
                <w:sz w:val="24"/>
                <w:szCs w:val="24"/>
              </w:rPr>
              <w:t xml:space="preserve">aldes priekšsēdētājs </w:t>
            </w:r>
          </w:p>
          <w:p w:rsidR="00553043" w:rsidRPr="00821AEB" w:rsidRDefault="00553043" w:rsidP="00553043">
            <w:pPr>
              <w:tabs>
                <w:tab w:val="left" w:pos="5670"/>
              </w:tabs>
              <w:spacing w:after="0" w:line="240" w:lineRule="auto"/>
              <w:jc w:val="both"/>
              <w:rPr>
                <w:rFonts w:ascii="Times New Roman" w:hAnsi="Times New Roman"/>
                <w:sz w:val="24"/>
                <w:szCs w:val="24"/>
              </w:rPr>
            </w:pPr>
          </w:p>
          <w:p w:rsidR="00553043" w:rsidRPr="00821AEB" w:rsidRDefault="00553043" w:rsidP="00553043">
            <w:pPr>
              <w:tabs>
                <w:tab w:val="left" w:pos="5670"/>
              </w:tabs>
              <w:spacing w:after="0" w:line="240" w:lineRule="auto"/>
              <w:jc w:val="both"/>
              <w:rPr>
                <w:rFonts w:ascii="Times New Roman" w:eastAsia="Times New Roman" w:hAnsi="Times New Roman"/>
                <w:sz w:val="24"/>
                <w:szCs w:val="20"/>
                <w:lang w:eastAsia="lv-LV"/>
              </w:rPr>
            </w:pPr>
            <w:r w:rsidRPr="00821AEB">
              <w:rPr>
                <w:rFonts w:ascii="Times New Roman" w:hAnsi="Times New Roman"/>
                <w:sz w:val="24"/>
                <w:szCs w:val="24"/>
              </w:rPr>
              <w:t>_____________________ V.Loginovs</w:t>
            </w:r>
          </w:p>
        </w:tc>
        <w:tc>
          <w:tcPr>
            <w:tcW w:w="4252" w:type="dxa"/>
          </w:tcPr>
          <w:p w:rsidR="00553043" w:rsidRPr="00821AEB" w:rsidRDefault="00553043" w:rsidP="00553043">
            <w:pPr>
              <w:spacing w:after="0" w:line="240" w:lineRule="auto"/>
              <w:rPr>
                <w:rFonts w:ascii="Times New Roman" w:eastAsia="Times New Roman" w:hAnsi="Times New Roman"/>
                <w:sz w:val="24"/>
                <w:szCs w:val="20"/>
                <w:lang w:eastAsia="lv-LV"/>
              </w:rPr>
            </w:pPr>
          </w:p>
          <w:p w:rsidR="00553043" w:rsidRPr="00821AEB" w:rsidRDefault="00553043" w:rsidP="00553043">
            <w:pPr>
              <w:spacing w:after="0" w:line="240" w:lineRule="auto"/>
              <w:rPr>
                <w:rFonts w:ascii="Times New Roman BaltRim" w:eastAsia="Times New Roman" w:hAnsi="Times New Roman BaltRim"/>
                <w:sz w:val="24"/>
                <w:szCs w:val="20"/>
                <w:lang w:eastAsia="lv-LV"/>
              </w:rPr>
            </w:pPr>
            <w:r w:rsidRPr="00821AEB">
              <w:rPr>
                <w:rFonts w:ascii="Times New Roman" w:eastAsia="Times New Roman" w:hAnsi="Times New Roman"/>
                <w:sz w:val="24"/>
                <w:szCs w:val="20"/>
                <w:lang w:eastAsia="lv-LV"/>
              </w:rPr>
              <w:t>___________________</w:t>
            </w:r>
            <w:r w:rsidR="003C689B" w:rsidRPr="00821AEB">
              <w:rPr>
                <w:rFonts w:ascii="Times New Roman" w:eastAsia="Times New Roman" w:hAnsi="Times New Roman"/>
                <w:sz w:val="24"/>
                <w:szCs w:val="20"/>
                <w:lang w:eastAsia="lv-LV"/>
              </w:rPr>
              <w:t xml:space="preserve"> </w:t>
            </w:r>
          </w:p>
          <w:p w:rsidR="00553043" w:rsidRPr="00821AEB" w:rsidRDefault="00553043" w:rsidP="00553043">
            <w:pPr>
              <w:spacing w:after="0" w:line="240" w:lineRule="auto"/>
              <w:rPr>
                <w:rFonts w:ascii="Times New Roman BaltRim" w:eastAsia="Times New Roman" w:hAnsi="Times New Roman BaltRim"/>
                <w:sz w:val="24"/>
                <w:szCs w:val="20"/>
                <w:lang w:eastAsia="lv-LV"/>
              </w:rPr>
            </w:pPr>
          </w:p>
          <w:p w:rsidR="00553043" w:rsidRPr="00821AEB" w:rsidRDefault="00553043" w:rsidP="00553043">
            <w:pPr>
              <w:spacing w:after="0" w:line="240" w:lineRule="auto"/>
              <w:rPr>
                <w:rFonts w:ascii="Times New Roman BaltRim" w:eastAsia="Times New Roman" w:hAnsi="Times New Roman BaltRim"/>
                <w:sz w:val="24"/>
                <w:szCs w:val="20"/>
                <w:lang w:eastAsia="lv-LV"/>
              </w:rPr>
            </w:pPr>
            <w:r w:rsidRPr="00821AEB">
              <w:rPr>
                <w:rFonts w:ascii="Times New Roman BaltRim" w:eastAsia="Times New Roman" w:hAnsi="Times New Roman BaltRim"/>
                <w:sz w:val="24"/>
                <w:szCs w:val="20"/>
                <w:lang w:eastAsia="lv-LV"/>
              </w:rPr>
              <w:br/>
            </w:r>
          </w:p>
          <w:p w:rsidR="00553043" w:rsidRPr="00821AEB" w:rsidRDefault="00553043" w:rsidP="00553043">
            <w:pPr>
              <w:spacing w:after="0" w:line="240" w:lineRule="auto"/>
              <w:rPr>
                <w:rFonts w:ascii="Times New Roman" w:eastAsia="Times New Roman" w:hAnsi="Times New Roman"/>
                <w:sz w:val="24"/>
                <w:szCs w:val="20"/>
                <w:lang w:eastAsia="lv-LV"/>
              </w:rPr>
            </w:pPr>
          </w:p>
        </w:tc>
      </w:tr>
    </w:tbl>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3C689B" w:rsidRDefault="003C689B" w:rsidP="00553043">
      <w:pPr>
        <w:spacing w:after="0" w:line="240" w:lineRule="auto"/>
        <w:jc w:val="right"/>
        <w:rPr>
          <w:rFonts w:ascii="Times New Roman" w:eastAsia="Times New Roman" w:hAnsi="Times New Roman"/>
          <w:b/>
          <w:sz w:val="24"/>
          <w:szCs w:val="20"/>
          <w:lang w:eastAsia="lv-LV"/>
        </w:rPr>
      </w:pPr>
    </w:p>
    <w:p w:rsidR="004B0A34" w:rsidRDefault="004B0A34" w:rsidP="00553043">
      <w:pPr>
        <w:spacing w:after="0" w:line="240" w:lineRule="auto"/>
        <w:jc w:val="right"/>
        <w:rPr>
          <w:rFonts w:ascii="Times New Roman" w:eastAsia="Times New Roman" w:hAnsi="Times New Roman"/>
          <w:b/>
          <w:sz w:val="24"/>
          <w:szCs w:val="20"/>
          <w:lang w:eastAsia="lv-LV"/>
        </w:rPr>
      </w:pPr>
    </w:p>
    <w:p w:rsidR="004B0A34" w:rsidRDefault="004B0A34" w:rsidP="00553043">
      <w:pPr>
        <w:spacing w:after="0" w:line="240" w:lineRule="auto"/>
        <w:jc w:val="right"/>
        <w:rPr>
          <w:rFonts w:ascii="Times New Roman" w:eastAsia="Times New Roman" w:hAnsi="Times New Roman"/>
          <w:b/>
          <w:sz w:val="24"/>
          <w:szCs w:val="20"/>
          <w:lang w:eastAsia="lv-LV"/>
        </w:rPr>
      </w:pPr>
    </w:p>
    <w:p w:rsidR="004B0A34" w:rsidRDefault="004B0A34" w:rsidP="00553043">
      <w:pPr>
        <w:spacing w:after="0" w:line="240" w:lineRule="auto"/>
        <w:jc w:val="right"/>
        <w:rPr>
          <w:rFonts w:ascii="Times New Roman" w:eastAsia="Times New Roman" w:hAnsi="Times New Roman"/>
          <w:b/>
          <w:sz w:val="24"/>
          <w:szCs w:val="20"/>
          <w:lang w:eastAsia="lv-LV"/>
        </w:rPr>
      </w:pPr>
    </w:p>
    <w:p w:rsidR="004B0A34" w:rsidRDefault="004B0A34" w:rsidP="00553043">
      <w:pPr>
        <w:spacing w:after="0" w:line="240" w:lineRule="auto"/>
        <w:jc w:val="right"/>
        <w:rPr>
          <w:rFonts w:ascii="Times New Roman" w:eastAsia="Times New Roman" w:hAnsi="Times New Roman"/>
          <w:b/>
          <w:sz w:val="24"/>
          <w:szCs w:val="20"/>
          <w:lang w:eastAsia="lv-LV"/>
        </w:rPr>
      </w:pPr>
    </w:p>
    <w:p w:rsidR="004B0A34" w:rsidRDefault="004B0A34" w:rsidP="00553043">
      <w:pPr>
        <w:spacing w:after="0" w:line="240" w:lineRule="auto"/>
        <w:jc w:val="right"/>
        <w:rPr>
          <w:rFonts w:ascii="Times New Roman" w:eastAsia="Times New Roman" w:hAnsi="Times New Roman"/>
          <w:b/>
          <w:sz w:val="24"/>
          <w:szCs w:val="20"/>
          <w:lang w:eastAsia="lv-LV"/>
        </w:rPr>
      </w:pPr>
    </w:p>
    <w:p w:rsidR="00FE2B19" w:rsidRDefault="00FE2B19" w:rsidP="00553043">
      <w:pPr>
        <w:spacing w:after="0" w:line="240" w:lineRule="auto"/>
        <w:jc w:val="right"/>
        <w:rPr>
          <w:rFonts w:ascii="Times New Roman" w:eastAsia="Times New Roman" w:hAnsi="Times New Roman"/>
          <w:b/>
          <w:sz w:val="24"/>
          <w:szCs w:val="20"/>
          <w:lang w:eastAsia="lv-LV"/>
        </w:rPr>
      </w:pPr>
      <w:r>
        <w:rPr>
          <w:rFonts w:ascii="Times New Roman" w:eastAsia="Times New Roman" w:hAnsi="Times New Roman"/>
          <w:b/>
          <w:sz w:val="24"/>
          <w:szCs w:val="20"/>
          <w:lang w:eastAsia="lv-LV"/>
        </w:rPr>
        <w:br w:type="page"/>
      </w:r>
    </w:p>
    <w:p w:rsidR="00124536" w:rsidRDefault="00124536" w:rsidP="00553043">
      <w:pPr>
        <w:spacing w:after="0" w:line="240" w:lineRule="auto"/>
        <w:jc w:val="right"/>
        <w:rPr>
          <w:rFonts w:ascii="Times New Roman" w:eastAsia="Times New Roman" w:hAnsi="Times New Roman"/>
          <w:b/>
          <w:sz w:val="24"/>
          <w:szCs w:val="20"/>
          <w:lang w:eastAsia="lv-LV"/>
        </w:rPr>
      </w:pPr>
    </w:p>
    <w:p w:rsidR="00553043" w:rsidRPr="00821AEB" w:rsidRDefault="00D23401" w:rsidP="00553043">
      <w:pPr>
        <w:spacing w:after="0" w:line="240" w:lineRule="auto"/>
        <w:jc w:val="right"/>
        <w:rPr>
          <w:rFonts w:ascii="Times New Roman" w:eastAsia="Times New Roman" w:hAnsi="Times New Roman"/>
          <w:b/>
          <w:sz w:val="24"/>
          <w:szCs w:val="20"/>
          <w:lang w:eastAsia="lv-LV"/>
        </w:rPr>
      </w:pPr>
      <w:r>
        <w:rPr>
          <w:rFonts w:ascii="Times New Roman" w:eastAsia="Times New Roman" w:hAnsi="Times New Roman"/>
          <w:b/>
          <w:sz w:val="24"/>
          <w:szCs w:val="20"/>
          <w:lang w:eastAsia="lv-LV"/>
        </w:rPr>
        <w:t>1.p</w:t>
      </w:r>
      <w:r w:rsidR="001D6CAB" w:rsidRPr="00821AEB">
        <w:rPr>
          <w:rFonts w:ascii="Times New Roman" w:eastAsia="Times New Roman" w:hAnsi="Times New Roman"/>
          <w:b/>
          <w:sz w:val="24"/>
          <w:szCs w:val="20"/>
          <w:lang w:eastAsia="lv-LV"/>
        </w:rPr>
        <w:t>ielikums</w:t>
      </w:r>
    </w:p>
    <w:p w:rsidR="00553043" w:rsidRPr="00821AEB" w:rsidRDefault="00124536" w:rsidP="00553043">
      <w:pPr>
        <w:spacing w:after="0" w:line="240" w:lineRule="auto"/>
        <w:jc w:val="right"/>
        <w:rPr>
          <w:rFonts w:ascii="Times New Roman" w:eastAsia="Times New Roman" w:hAnsi="Times New Roman"/>
          <w:b/>
          <w:sz w:val="24"/>
          <w:szCs w:val="20"/>
          <w:lang w:eastAsia="lv-LV"/>
        </w:rPr>
      </w:pPr>
      <w:r>
        <w:rPr>
          <w:rFonts w:ascii="Times New Roman" w:eastAsia="Times New Roman" w:hAnsi="Times New Roman"/>
          <w:b/>
          <w:sz w:val="24"/>
          <w:szCs w:val="20"/>
          <w:lang w:eastAsia="lv-LV"/>
        </w:rPr>
        <w:t>pie līguma</w:t>
      </w:r>
      <w:r w:rsidR="00553043" w:rsidRPr="00821AEB">
        <w:rPr>
          <w:rFonts w:ascii="Times New Roman" w:eastAsia="Times New Roman" w:hAnsi="Times New Roman"/>
          <w:b/>
          <w:sz w:val="24"/>
          <w:szCs w:val="20"/>
          <w:lang w:eastAsia="lv-LV"/>
        </w:rPr>
        <w:t xml:space="preserve"> Nr. PA/</w:t>
      </w:r>
      <w:r w:rsidR="007D22E6">
        <w:rPr>
          <w:rFonts w:ascii="Times New Roman" w:eastAsia="Times New Roman" w:hAnsi="Times New Roman"/>
          <w:b/>
          <w:sz w:val="24"/>
          <w:szCs w:val="20"/>
          <w:lang w:eastAsia="lv-LV"/>
        </w:rPr>
        <w:t>2017/</w:t>
      </w:r>
      <w:r>
        <w:rPr>
          <w:rFonts w:ascii="Times New Roman" w:eastAsia="Times New Roman" w:hAnsi="Times New Roman"/>
          <w:b/>
          <w:sz w:val="24"/>
          <w:szCs w:val="20"/>
          <w:lang w:eastAsia="lv-LV"/>
        </w:rPr>
        <w:t>20</w:t>
      </w:r>
    </w:p>
    <w:p w:rsidR="00553043" w:rsidRPr="00821AEB" w:rsidRDefault="00553043" w:rsidP="00553043">
      <w:pPr>
        <w:spacing w:after="0" w:line="240" w:lineRule="auto"/>
        <w:jc w:val="right"/>
        <w:outlineLvl w:val="0"/>
        <w:rPr>
          <w:rFonts w:ascii="Times New Roman" w:eastAsia="Times New Roman" w:hAnsi="Times New Roman"/>
          <w:b/>
          <w:sz w:val="24"/>
          <w:szCs w:val="20"/>
          <w:lang w:eastAsia="lv-LV"/>
        </w:rPr>
      </w:pPr>
    </w:p>
    <w:p w:rsidR="00553043" w:rsidRPr="00821AEB" w:rsidRDefault="00553043" w:rsidP="00553043">
      <w:pPr>
        <w:spacing w:after="0" w:line="240" w:lineRule="auto"/>
        <w:jc w:val="right"/>
        <w:rPr>
          <w:rFonts w:ascii="Times New Roman" w:eastAsia="Times New Roman" w:hAnsi="Times New Roman"/>
          <w:sz w:val="24"/>
          <w:szCs w:val="24"/>
          <w:lang w:eastAsia="lv-LV"/>
        </w:rPr>
      </w:pPr>
    </w:p>
    <w:p w:rsidR="007D22E6" w:rsidRPr="007D22E6" w:rsidRDefault="007D22E6" w:rsidP="007D22E6">
      <w:pPr>
        <w:keepNext/>
        <w:spacing w:after="0" w:line="240" w:lineRule="auto"/>
        <w:jc w:val="center"/>
        <w:outlineLvl w:val="6"/>
        <w:rPr>
          <w:rFonts w:ascii="Times New Roman" w:eastAsia="Times New Roman" w:hAnsi="Times New Roman"/>
          <w:b/>
          <w:sz w:val="24"/>
          <w:szCs w:val="24"/>
          <w:lang w:eastAsia="lv-LV"/>
        </w:rPr>
      </w:pPr>
      <w:r w:rsidRPr="007D22E6">
        <w:rPr>
          <w:rFonts w:ascii="Times New Roman" w:eastAsia="Times New Roman" w:hAnsi="Times New Roman"/>
          <w:b/>
          <w:sz w:val="24"/>
          <w:szCs w:val="24"/>
          <w:lang w:eastAsia="lv-LV"/>
        </w:rPr>
        <w:t>DARBA NODOŠANAS UN PIEŅEMŠANAS AKTS</w:t>
      </w:r>
    </w:p>
    <w:p w:rsidR="007D22E6" w:rsidRPr="007D22E6" w:rsidRDefault="007D22E6" w:rsidP="007D22E6">
      <w:pPr>
        <w:spacing w:after="0" w:line="240" w:lineRule="auto"/>
        <w:rPr>
          <w:rFonts w:ascii="Times New Roman" w:eastAsia="Times New Roman" w:hAnsi="Times New Roman"/>
          <w:sz w:val="24"/>
          <w:szCs w:val="20"/>
          <w:lang w:eastAsia="lv-LV"/>
        </w:rPr>
      </w:pPr>
    </w:p>
    <w:p w:rsidR="007D22E6" w:rsidRPr="007D22E6" w:rsidRDefault="007D22E6" w:rsidP="007D22E6">
      <w:pPr>
        <w:spacing w:after="0" w:line="240" w:lineRule="auto"/>
        <w:jc w:val="both"/>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2017.gada ___.____________</w:t>
      </w:r>
    </w:p>
    <w:p w:rsidR="007D22E6" w:rsidRPr="007D22E6" w:rsidRDefault="007D22E6" w:rsidP="007D22E6">
      <w:pPr>
        <w:spacing w:after="0" w:line="240" w:lineRule="auto"/>
        <w:jc w:val="both"/>
        <w:rPr>
          <w:rFonts w:ascii="Times New Roman" w:eastAsia="Times New Roman" w:hAnsi="Times New Roman"/>
          <w:b/>
          <w:kern w:val="36"/>
          <w:sz w:val="24"/>
          <w:szCs w:val="24"/>
          <w:lang w:eastAsia="lv-LV"/>
        </w:rPr>
      </w:pPr>
    </w:p>
    <w:p w:rsidR="007D22E6" w:rsidRPr="007D22E6" w:rsidRDefault="007D22E6" w:rsidP="007D22E6">
      <w:pPr>
        <w:numPr>
          <w:ilvl w:val="3"/>
          <w:numId w:val="15"/>
        </w:numPr>
        <w:spacing w:after="0" w:line="240" w:lineRule="auto"/>
        <w:ind w:left="0" w:hanging="420"/>
        <w:jc w:val="both"/>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7D22E6" w:rsidRPr="007D22E6" w:rsidRDefault="007D22E6" w:rsidP="007D22E6">
      <w:pPr>
        <w:spacing w:after="0" w:line="240" w:lineRule="auto"/>
        <w:ind w:firstLine="720"/>
        <w:jc w:val="both"/>
        <w:rPr>
          <w:rFonts w:ascii="Times New Roman" w:eastAsia="Times New Roman" w:hAnsi="Times New Roman"/>
          <w:sz w:val="24"/>
          <w:szCs w:val="20"/>
          <w:lang w:eastAsia="lv-LV"/>
        </w:rPr>
      </w:pPr>
      <w:r w:rsidRPr="007D22E6">
        <w:rPr>
          <w:rFonts w:ascii="Times New Roman" w:eastAsia="Times New Roman" w:hAnsi="Times New Roman"/>
          <w:sz w:val="24"/>
          <w:szCs w:val="24"/>
          <w:lang w:eastAsia="lv-LV"/>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7D22E6">
        <w:rPr>
          <w:rFonts w:ascii="Times New Roman" w:eastAsia="Times New Roman" w:hAnsi="Times New Roman"/>
          <w:sz w:val="24"/>
          <w:szCs w:val="20"/>
          <w:lang w:eastAsia="lv-LV"/>
        </w:rPr>
        <w:t>pamatojoties uz 2017.gada ___________</w:t>
      </w:r>
      <w:r w:rsidR="00A149C3">
        <w:rPr>
          <w:rFonts w:ascii="Times New Roman" w:eastAsia="Times New Roman" w:hAnsi="Times New Roman"/>
          <w:sz w:val="24"/>
          <w:szCs w:val="20"/>
          <w:lang w:eastAsia="lv-LV"/>
        </w:rPr>
        <w:t xml:space="preserve">_ Iepirkuma līgumu </w:t>
      </w:r>
      <w:proofErr w:type="spellStart"/>
      <w:r w:rsidR="00A149C3">
        <w:rPr>
          <w:rFonts w:ascii="Times New Roman" w:eastAsia="Times New Roman" w:hAnsi="Times New Roman"/>
          <w:sz w:val="24"/>
          <w:szCs w:val="20"/>
          <w:lang w:eastAsia="lv-LV"/>
        </w:rPr>
        <w:t>Nr.PA</w:t>
      </w:r>
      <w:proofErr w:type="spellEnd"/>
      <w:r w:rsidR="00A149C3">
        <w:rPr>
          <w:rFonts w:ascii="Times New Roman" w:eastAsia="Times New Roman" w:hAnsi="Times New Roman"/>
          <w:sz w:val="24"/>
          <w:szCs w:val="20"/>
          <w:lang w:eastAsia="lv-LV"/>
        </w:rPr>
        <w:t>/2017/</w:t>
      </w:r>
      <w:r w:rsidR="00124536">
        <w:rPr>
          <w:rFonts w:ascii="Times New Roman" w:eastAsia="Times New Roman" w:hAnsi="Times New Roman"/>
          <w:sz w:val="24"/>
          <w:szCs w:val="20"/>
          <w:lang w:eastAsia="lv-LV"/>
        </w:rPr>
        <w:t>20</w:t>
      </w:r>
      <w:r w:rsidR="00A149C3">
        <w:rPr>
          <w:rFonts w:ascii="Times New Roman" w:eastAsia="Times New Roman" w:hAnsi="Times New Roman"/>
          <w:sz w:val="24"/>
          <w:szCs w:val="20"/>
          <w:lang w:eastAsia="lv-LV"/>
        </w:rPr>
        <w:t>, šādus</w:t>
      </w:r>
      <w:r w:rsidRPr="007D22E6">
        <w:rPr>
          <w:rFonts w:ascii="Times New Roman" w:eastAsia="Times New Roman" w:hAnsi="Times New Roman"/>
          <w:sz w:val="24"/>
          <w:szCs w:val="20"/>
          <w:lang w:eastAsia="lv-LV"/>
        </w:rPr>
        <w:t xml:space="preserve"> dokumentus:</w:t>
      </w:r>
    </w:p>
    <w:p w:rsidR="00A127D3" w:rsidRDefault="00A127D3" w:rsidP="007D22E6">
      <w:pPr>
        <w:numPr>
          <w:ilvl w:val="1"/>
          <w:numId w:val="16"/>
        </w:numPr>
        <w:spacing w:after="0" w:line="240" w:lineRule="auto"/>
        <w:ind w:left="0"/>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institūciju atzinums</w:t>
      </w:r>
      <w:r w:rsidRPr="00821AEB">
        <w:rPr>
          <w:rFonts w:ascii="Times New Roman" w:eastAsia="Times New Roman" w:hAnsi="Times New Roman"/>
          <w:sz w:val="24"/>
          <w:szCs w:val="20"/>
          <w:lang w:eastAsia="lv-LV"/>
        </w:rPr>
        <w:t xml:space="preserve"> par darbu veikšanu atbilstoši </w:t>
      </w:r>
      <w:r w:rsidRPr="002A68EB">
        <w:rPr>
          <w:rFonts w:ascii="Times New Roman" w:eastAsia="Times New Roman" w:hAnsi="Times New Roman"/>
          <w:sz w:val="24"/>
          <w:szCs w:val="20"/>
          <w:lang w:eastAsia="lv-LV"/>
        </w:rPr>
        <w:t>būvprojektā un izsniegtajā paskaidrojuma rakstā ēkas nojaukšanai</w:t>
      </w:r>
      <w:r>
        <w:rPr>
          <w:rFonts w:ascii="Times New Roman" w:eastAsia="Times New Roman" w:hAnsi="Times New Roman"/>
          <w:sz w:val="24"/>
          <w:szCs w:val="20"/>
          <w:lang w:eastAsia="lv-LV"/>
        </w:rPr>
        <w:t xml:space="preserve"> prasībām; </w:t>
      </w:r>
    </w:p>
    <w:p w:rsidR="007D22E6" w:rsidRPr="007D22E6" w:rsidRDefault="00A127D3" w:rsidP="007D22E6">
      <w:pPr>
        <w:numPr>
          <w:ilvl w:val="1"/>
          <w:numId w:val="16"/>
        </w:numPr>
        <w:spacing w:after="0" w:line="240" w:lineRule="auto"/>
        <w:ind w:left="0"/>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Ādažu novada būvvaldes izziņa</w:t>
      </w:r>
      <w:r w:rsidRPr="00821AEB">
        <w:rPr>
          <w:rFonts w:ascii="Times New Roman" w:eastAsia="Times New Roman" w:hAnsi="Times New Roman"/>
          <w:sz w:val="24"/>
          <w:szCs w:val="20"/>
          <w:lang w:eastAsia="lv-LV"/>
        </w:rPr>
        <w:t xml:space="preserve"> par </w:t>
      </w:r>
      <w:r>
        <w:rPr>
          <w:rFonts w:ascii="Times New Roman" w:eastAsia="Times New Roman" w:hAnsi="Times New Roman"/>
          <w:sz w:val="24"/>
          <w:szCs w:val="20"/>
          <w:lang w:eastAsia="lv-LV"/>
        </w:rPr>
        <w:t>Dzīvojamās ēkas</w:t>
      </w:r>
      <w:r w:rsidRPr="00821AEB">
        <w:rPr>
          <w:rFonts w:ascii="Times New Roman" w:eastAsia="Times New Roman" w:hAnsi="Times New Roman"/>
          <w:sz w:val="24"/>
          <w:szCs w:val="20"/>
          <w:lang w:eastAsia="lv-LV"/>
        </w:rPr>
        <w:t xml:space="preserve"> neesību dabā</w:t>
      </w:r>
      <w:r w:rsidR="007D22E6" w:rsidRPr="007D22E6">
        <w:rPr>
          <w:rFonts w:ascii="Times New Roman" w:eastAsia="Times New Roman" w:hAnsi="Times New Roman"/>
          <w:sz w:val="24"/>
          <w:szCs w:val="20"/>
          <w:lang w:eastAsia="lv-LV"/>
        </w:rPr>
        <w:t>;</w:t>
      </w:r>
    </w:p>
    <w:p w:rsidR="007D22E6" w:rsidRPr="007D22E6" w:rsidRDefault="007D22E6" w:rsidP="007D22E6">
      <w:pPr>
        <w:numPr>
          <w:ilvl w:val="1"/>
          <w:numId w:val="16"/>
        </w:numPr>
        <w:spacing w:after="0" w:line="240" w:lineRule="auto"/>
        <w:ind w:left="0"/>
        <w:jc w:val="both"/>
        <w:rPr>
          <w:rFonts w:ascii="Times New Roman" w:eastAsia="Times New Roman" w:hAnsi="Times New Roman"/>
          <w:sz w:val="24"/>
          <w:szCs w:val="20"/>
          <w:lang w:eastAsia="lv-LV"/>
        </w:rPr>
      </w:pPr>
      <w:r w:rsidRPr="007D22E6">
        <w:rPr>
          <w:rFonts w:ascii="Times New Roman" w:eastAsia="Times New Roman" w:hAnsi="Times New Roman"/>
          <w:sz w:val="24"/>
          <w:szCs w:val="20"/>
          <w:lang w:eastAsia="lv-LV"/>
        </w:rPr>
        <w:t>rēķins Nr. _______.</w:t>
      </w:r>
    </w:p>
    <w:p w:rsidR="007D22E6" w:rsidRPr="007D22E6" w:rsidRDefault="007D22E6" w:rsidP="007D22E6">
      <w:pPr>
        <w:numPr>
          <w:ilvl w:val="0"/>
          <w:numId w:val="16"/>
        </w:numPr>
        <w:spacing w:after="0" w:line="240" w:lineRule="auto"/>
        <w:ind w:left="0"/>
        <w:jc w:val="both"/>
        <w:rPr>
          <w:rFonts w:ascii="Times New Roman" w:eastAsia="Times New Roman" w:hAnsi="Times New Roman"/>
          <w:sz w:val="24"/>
          <w:szCs w:val="24"/>
          <w:lang w:eastAsia="lv-LV"/>
        </w:rPr>
      </w:pPr>
      <w:r w:rsidRPr="007D22E6">
        <w:rPr>
          <w:rFonts w:ascii="Times New Roman" w:eastAsia="Times New Roman" w:hAnsi="Times New Roman"/>
          <w:sz w:val="24"/>
          <w:szCs w:val="20"/>
          <w:lang w:eastAsia="lv-LV"/>
        </w:rPr>
        <w:t xml:space="preserve">Darbs </w:t>
      </w:r>
      <w:r w:rsidR="00BD24EB">
        <w:rPr>
          <w:rFonts w:ascii="Times New Roman" w:eastAsia="Times New Roman" w:hAnsi="Times New Roman"/>
          <w:sz w:val="24"/>
          <w:szCs w:val="20"/>
          <w:lang w:eastAsia="lv-LV"/>
        </w:rPr>
        <w:t>pabeigts</w:t>
      </w:r>
      <w:r w:rsidRPr="007D22E6">
        <w:rPr>
          <w:rFonts w:ascii="Times New Roman" w:eastAsia="Times New Roman" w:hAnsi="Times New Roman"/>
          <w:sz w:val="24"/>
          <w:szCs w:val="20"/>
          <w:lang w:eastAsia="lv-LV"/>
        </w:rPr>
        <w:t xml:space="preserve"> </w:t>
      </w:r>
      <w:r w:rsidR="00DA363E">
        <w:rPr>
          <w:rFonts w:ascii="Times New Roman" w:eastAsia="Times New Roman" w:hAnsi="Times New Roman"/>
          <w:sz w:val="24"/>
          <w:szCs w:val="20"/>
          <w:lang w:eastAsia="lv-LV"/>
        </w:rPr>
        <w:t xml:space="preserve">un dokumenti iesniegti Pasūtītājam </w:t>
      </w:r>
      <w:r w:rsidRPr="007D22E6">
        <w:rPr>
          <w:rFonts w:ascii="Times New Roman" w:eastAsia="Times New Roman" w:hAnsi="Times New Roman"/>
          <w:sz w:val="24"/>
          <w:szCs w:val="20"/>
          <w:lang w:eastAsia="lv-LV"/>
        </w:rPr>
        <w:t>2017.gada ___.___________. Darbs pilnā apjomā izpildīts Iepirkuma līgumā Nr.PA/2017/2 noteiktajā termiņā (vai: ar termiņa __dienu nokavējumu).</w:t>
      </w:r>
    </w:p>
    <w:p w:rsidR="007D22E6" w:rsidRPr="007D22E6" w:rsidRDefault="007D22E6" w:rsidP="007D22E6">
      <w:pPr>
        <w:numPr>
          <w:ilvl w:val="0"/>
          <w:numId w:val="16"/>
        </w:numPr>
        <w:spacing w:after="0" w:line="240" w:lineRule="auto"/>
        <w:ind w:left="0"/>
        <w:jc w:val="both"/>
        <w:rPr>
          <w:rFonts w:ascii="Times New Roman" w:eastAsia="Times New Roman" w:hAnsi="Times New Roman"/>
          <w:sz w:val="24"/>
          <w:szCs w:val="20"/>
          <w:lang w:eastAsia="lv-LV"/>
        </w:rPr>
      </w:pPr>
      <w:r w:rsidRPr="007D22E6">
        <w:rPr>
          <w:rFonts w:ascii="Times New Roman" w:eastAsia="Times New Roman" w:hAnsi="Times New Roman"/>
          <w:sz w:val="24"/>
          <w:szCs w:val="20"/>
          <w:lang w:eastAsia="lv-LV"/>
        </w:rPr>
        <w:t>Pasūtītājam nav iebildumu par izpildīto darbu un iesniegto dokumentu kvalitāti.</w:t>
      </w:r>
    </w:p>
    <w:p w:rsidR="00DA363E" w:rsidRDefault="007D22E6" w:rsidP="007D22E6">
      <w:pPr>
        <w:numPr>
          <w:ilvl w:val="0"/>
          <w:numId w:val="16"/>
        </w:numPr>
        <w:spacing w:after="0" w:line="240" w:lineRule="auto"/>
        <w:ind w:left="0"/>
        <w:jc w:val="both"/>
        <w:rPr>
          <w:rFonts w:ascii="Times New Roman" w:eastAsia="Times New Roman" w:hAnsi="Times New Roman"/>
          <w:sz w:val="24"/>
          <w:szCs w:val="20"/>
          <w:lang w:eastAsia="lv-LV"/>
        </w:rPr>
      </w:pPr>
      <w:r w:rsidRPr="00DA363E">
        <w:rPr>
          <w:rFonts w:ascii="Times New Roman" w:eastAsia="Times New Roman" w:hAnsi="Times New Roman"/>
          <w:sz w:val="24"/>
          <w:szCs w:val="20"/>
          <w:lang w:eastAsia="lv-LV"/>
        </w:rPr>
        <w:t xml:space="preserve">Līgumcena par darbu ir EUR ____. Saskaņā ar Iepirkuma </w:t>
      </w:r>
      <w:r w:rsidRPr="00A127D3">
        <w:rPr>
          <w:rFonts w:ascii="Times New Roman" w:eastAsia="Times New Roman" w:hAnsi="Times New Roman"/>
          <w:sz w:val="24"/>
          <w:szCs w:val="20"/>
          <w:lang w:eastAsia="lv-LV"/>
        </w:rPr>
        <w:t xml:space="preserve">līguma </w:t>
      </w:r>
      <w:r w:rsidR="006724CB" w:rsidRPr="00A127D3">
        <w:rPr>
          <w:rFonts w:ascii="Times New Roman" w:eastAsia="Times New Roman" w:hAnsi="Times New Roman"/>
          <w:sz w:val="24"/>
          <w:szCs w:val="20"/>
          <w:lang w:eastAsia="lv-LV"/>
        </w:rPr>
        <w:t>7</w:t>
      </w:r>
      <w:r w:rsidRPr="00A127D3">
        <w:rPr>
          <w:rFonts w:ascii="Times New Roman" w:eastAsia="Times New Roman" w:hAnsi="Times New Roman"/>
          <w:sz w:val="24"/>
          <w:szCs w:val="20"/>
          <w:lang w:eastAsia="lv-LV"/>
        </w:rPr>
        <w:t>.1.apakšpunktu</w:t>
      </w:r>
      <w:r w:rsidRPr="00DA363E">
        <w:rPr>
          <w:rFonts w:ascii="Times New Roman" w:eastAsia="Times New Roman" w:hAnsi="Times New Roman"/>
          <w:sz w:val="24"/>
          <w:szCs w:val="20"/>
          <w:lang w:eastAsia="lv-LV"/>
        </w:rPr>
        <w:t xml:space="preserve"> aprēķināts līgumsods EUR ____, kuru veido ____ nokavējuma dienas un līgumsods par katru nokavēto dienu EUR ____ (0,5% apmērā no līgumcenas EUR ____). </w:t>
      </w:r>
    </w:p>
    <w:p w:rsidR="007D22E6" w:rsidRPr="00DA363E" w:rsidRDefault="007D22E6" w:rsidP="007D22E6">
      <w:pPr>
        <w:numPr>
          <w:ilvl w:val="0"/>
          <w:numId w:val="16"/>
        </w:numPr>
        <w:spacing w:after="0" w:line="240" w:lineRule="auto"/>
        <w:ind w:left="0"/>
        <w:jc w:val="both"/>
        <w:rPr>
          <w:rFonts w:ascii="Times New Roman" w:eastAsia="Times New Roman" w:hAnsi="Times New Roman"/>
          <w:sz w:val="24"/>
          <w:szCs w:val="20"/>
          <w:lang w:eastAsia="lv-LV"/>
        </w:rPr>
      </w:pPr>
      <w:r w:rsidRPr="00DA363E">
        <w:rPr>
          <w:rFonts w:ascii="Times New Roman" w:eastAsia="Times New Roman" w:hAnsi="Times New Roman"/>
          <w:sz w:val="24"/>
          <w:szCs w:val="20"/>
          <w:lang w:eastAsia="lv-LV"/>
        </w:rPr>
        <w:t>Šis akts ir sastādīts divos eksemplāros, katrai Pusei pa vienam eksemplāram.</w:t>
      </w:r>
    </w:p>
    <w:p w:rsidR="007D22E6" w:rsidRPr="007D22E6" w:rsidRDefault="007D22E6" w:rsidP="007D22E6">
      <w:pPr>
        <w:spacing w:after="0" w:line="240" w:lineRule="auto"/>
        <w:ind w:left="420"/>
        <w:jc w:val="both"/>
        <w:rPr>
          <w:rFonts w:ascii="Times New Roman" w:eastAsia="Times New Roman" w:hAnsi="Times New Roman"/>
          <w:sz w:val="24"/>
          <w:szCs w:val="24"/>
          <w:lang w:eastAsia="lv-LV"/>
        </w:rPr>
      </w:pPr>
    </w:p>
    <w:tbl>
      <w:tblPr>
        <w:tblW w:w="0" w:type="auto"/>
        <w:tblLayout w:type="fixed"/>
        <w:tblLook w:val="04A0" w:firstRow="1" w:lastRow="0" w:firstColumn="1" w:lastColumn="0" w:noHBand="0" w:noVBand="1"/>
      </w:tblPr>
      <w:tblGrid>
        <w:gridCol w:w="4524"/>
        <w:gridCol w:w="5223"/>
      </w:tblGrid>
      <w:tr w:rsidR="007D22E6" w:rsidRPr="007D22E6" w:rsidTr="006C5861">
        <w:tc>
          <w:tcPr>
            <w:tcW w:w="4524" w:type="dxa"/>
            <w:hideMark/>
          </w:tcPr>
          <w:p w:rsidR="007D22E6" w:rsidRPr="007D22E6" w:rsidRDefault="007D22E6" w:rsidP="007D22E6">
            <w:pPr>
              <w:spacing w:after="0" w:line="240" w:lineRule="auto"/>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Izpildītājs:</w:t>
            </w:r>
          </w:p>
        </w:tc>
        <w:tc>
          <w:tcPr>
            <w:tcW w:w="5223" w:type="dxa"/>
          </w:tcPr>
          <w:p w:rsidR="007D22E6" w:rsidRPr="007D22E6" w:rsidRDefault="007D22E6" w:rsidP="007D22E6">
            <w:pPr>
              <w:spacing w:after="0" w:line="240" w:lineRule="auto"/>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Pasūtītājs:</w:t>
            </w:r>
          </w:p>
        </w:tc>
      </w:tr>
      <w:tr w:rsidR="007D22E6" w:rsidRPr="007D22E6" w:rsidTr="006C5861">
        <w:tc>
          <w:tcPr>
            <w:tcW w:w="4524" w:type="dxa"/>
          </w:tcPr>
          <w:p w:rsidR="007D22E6" w:rsidRPr="007D22E6" w:rsidRDefault="007D22E6" w:rsidP="007D22E6">
            <w:pPr>
              <w:spacing w:after="0" w:line="240" w:lineRule="auto"/>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___ “_______”</w:t>
            </w:r>
          </w:p>
          <w:p w:rsidR="007D22E6" w:rsidRPr="007D22E6" w:rsidRDefault="007D22E6" w:rsidP="007D22E6">
            <w:pPr>
              <w:spacing w:after="0" w:line="240" w:lineRule="auto"/>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valdes ____________</w:t>
            </w:r>
          </w:p>
          <w:p w:rsidR="007D22E6" w:rsidRPr="007D22E6" w:rsidRDefault="007D22E6" w:rsidP="007D22E6">
            <w:pPr>
              <w:spacing w:after="0" w:line="240" w:lineRule="auto"/>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__________________</w:t>
            </w:r>
          </w:p>
        </w:tc>
        <w:tc>
          <w:tcPr>
            <w:tcW w:w="5223" w:type="dxa"/>
          </w:tcPr>
          <w:p w:rsidR="007D22E6" w:rsidRPr="007D22E6" w:rsidRDefault="007D22E6" w:rsidP="007D22E6">
            <w:pPr>
              <w:spacing w:after="0" w:line="240" w:lineRule="auto"/>
              <w:jc w:val="right"/>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VAS „Privatizācijas aģentūra”</w:t>
            </w:r>
          </w:p>
          <w:p w:rsidR="007D22E6" w:rsidRPr="007D22E6" w:rsidRDefault="007D22E6" w:rsidP="007D22E6">
            <w:pPr>
              <w:spacing w:after="0" w:line="240" w:lineRule="auto"/>
              <w:jc w:val="right"/>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 xml:space="preserve">Dzīvojamo </w:t>
            </w:r>
            <w:r w:rsidR="00124536">
              <w:rPr>
                <w:rFonts w:ascii="Times New Roman" w:eastAsia="Times New Roman" w:hAnsi="Times New Roman"/>
                <w:sz w:val="24"/>
                <w:szCs w:val="24"/>
                <w:lang w:eastAsia="lv-LV"/>
              </w:rPr>
              <w:t xml:space="preserve">māju un dzīvokļu departamenta </w:t>
            </w:r>
            <w:r w:rsidRPr="007D22E6">
              <w:rPr>
                <w:rFonts w:ascii="Times New Roman" w:eastAsia="Times New Roman" w:hAnsi="Times New Roman"/>
                <w:sz w:val="24"/>
                <w:szCs w:val="24"/>
                <w:lang w:eastAsia="lv-LV"/>
              </w:rPr>
              <w:t xml:space="preserve">vadītājas pienākumu izpildītāja </w:t>
            </w:r>
            <w:proofErr w:type="spellStart"/>
            <w:r w:rsidRPr="007D22E6">
              <w:rPr>
                <w:rFonts w:ascii="Times New Roman" w:eastAsia="Times New Roman" w:hAnsi="Times New Roman"/>
                <w:sz w:val="24"/>
                <w:szCs w:val="24"/>
                <w:lang w:eastAsia="lv-LV"/>
              </w:rPr>
              <w:t>I.Kamina</w:t>
            </w:r>
            <w:proofErr w:type="spellEnd"/>
          </w:p>
          <w:p w:rsidR="007D22E6" w:rsidRPr="007D22E6" w:rsidRDefault="007D22E6" w:rsidP="007D22E6">
            <w:pPr>
              <w:spacing w:after="0" w:line="240" w:lineRule="auto"/>
              <w:jc w:val="right"/>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________________________________</w:t>
            </w:r>
          </w:p>
          <w:p w:rsidR="007D22E6" w:rsidRPr="007D22E6" w:rsidRDefault="007D22E6" w:rsidP="007D22E6">
            <w:pPr>
              <w:spacing w:after="0" w:line="240" w:lineRule="auto"/>
              <w:jc w:val="right"/>
              <w:rPr>
                <w:rFonts w:ascii="Times New Roman" w:eastAsia="Times New Roman" w:hAnsi="Times New Roman"/>
                <w:sz w:val="24"/>
                <w:szCs w:val="24"/>
                <w:lang w:eastAsia="lv-LV"/>
              </w:rPr>
            </w:pPr>
          </w:p>
          <w:p w:rsidR="007D22E6" w:rsidRPr="007D22E6" w:rsidRDefault="007D22E6" w:rsidP="007D22E6">
            <w:pPr>
              <w:spacing w:after="0" w:line="240" w:lineRule="auto"/>
              <w:jc w:val="right"/>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VAS „Privatizācijas aģentūra”</w:t>
            </w:r>
          </w:p>
          <w:p w:rsidR="007D22E6" w:rsidRPr="007D22E6" w:rsidRDefault="007D22E6" w:rsidP="007D22E6">
            <w:pPr>
              <w:spacing w:after="0" w:line="240" w:lineRule="auto"/>
              <w:jc w:val="right"/>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 xml:space="preserve">           Dzīvojamo māju un dzīvokļu departamenta</w:t>
            </w:r>
          </w:p>
          <w:p w:rsidR="007D22E6" w:rsidRPr="007D22E6" w:rsidRDefault="007D22E6" w:rsidP="007D22E6">
            <w:pPr>
              <w:spacing w:after="0" w:line="240" w:lineRule="auto"/>
              <w:jc w:val="right"/>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 xml:space="preserve">                           galvenā juriskonsulte L.Jeromāne</w:t>
            </w:r>
          </w:p>
          <w:p w:rsidR="007D22E6" w:rsidRPr="007D22E6" w:rsidRDefault="007D22E6" w:rsidP="007D22E6">
            <w:pPr>
              <w:spacing w:after="0" w:line="240" w:lineRule="auto"/>
              <w:jc w:val="right"/>
              <w:rPr>
                <w:rFonts w:ascii="Times New Roman" w:eastAsia="Times New Roman" w:hAnsi="Times New Roman"/>
                <w:sz w:val="24"/>
                <w:szCs w:val="24"/>
                <w:lang w:eastAsia="lv-LV"/>
              </w:rPr>
            </w:pPr>
            <w:r w:rsidRPr="007D22E6">
              <w:rPr>
                <w:rFonts w:ascii="Times New Roman" w:eastAsia="Times New Roman" w:hAnsi="Times New Roman"/>
                <w:sz w:val="24"/>
                <w:szCs w:val="24"/>
                <w:lang w:eastAsia="lv-LV"/>
              </w:rPr>
              <w:t>_____________________________</w:t>
            </w:r>
          </w:p>
        </w:tc>
      </w:tr>
    </w:tbl>
    <w:p w:rsidR="00553043" w:rsidRPr="00821AEB" w:rsidRDefault="00553043" w:rsidP="00553043">
      <w:pPr>
        <w:spacing w:after="0" w:line="240" w:lineRule="auto"/>
        <w:rPr>
          <w:rFonts w:ascii="Times New Roman" w:eastAsia="Times New Roman" w:hAnsi="Times New Roman"/>
          <w:sz w:val="24"/>
          <w:szCs w:val="20"/>
          <w:lang w:eastAsia="lv-LV"/>
        </w:rPr>
      </w:pPr>
    </w:p>
    <w:p w:rsidR="00C9447D" w:rsidRPr="00821AEB" w:rsidRDefault="00C9447D"/>
    <w:sectPr w:rsidR="00C9447D" w:rsidRPr="00821AEB" w:rsidSect="00FE2B19">
      <w:headerReference w:type="even" r:id="rId13"/>
      <w:headerReference w:type="default" r:id="rId14"/>
      <w:footerReference w:type="even" r:id="rId15"/>
      <w:footerReference w:type="default" r:id="rId16"/>
      <w:pgSz w:w="12240" w:h="15840"/>
      <w:pgMar w:top="993" w:right="1325" w:bottom="851"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B6" w:rsidRDefault="00F000B6">
      <w:pPr>
        <w:spacing w:after="0" w:line="240" w:lineRule="auto"/>
      </w:pPr>
      <w:r>
        <w:separator/>
      </w:r>
    </w:p>
  </w:endnote>
  <w:endnote w:type="continuationSeparator" w:id="0">
    <w:p w:rsidR="00F000B6" w:rsidRDefault="00F0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3043" w:rsidRDefault="005530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Footer"/>
      <w:jc w:val="right"/>
    </w:pPr>
    <w:r>
      <w:fldChar w:fldCharType="begin"/>
    </w:r>
    <w:r>
      <w:instrText xml:space="preserve"> PAGE   \* MERGEFORMAT </w:instrText>
    </w:r>
    <w:r>
      <w:fldChar w:fldCharType="separate"/>
    </w:r>
    <w:r w:rsidR="00C304E8">
      <w:rPr>
        <w:noProof/>
      </w:rPr>
      <w:t>18</w:t>
    </w:r>
    <w:r>
      <w:rPr>
        <w:noProof/>
      </w:rPr>
      <w:fldChar w:fldCharType="end"/>
    </w:r>
  </w:p>
  <w:p w:rsidR="00553043" w:rsidRDefault="005530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B6" w:rsidRDefault="00F000B6">
      <w:pPr>
        <w:spacing w:after="0" w:line="240" w:lineRule="auto"/>
      </w:pPr>
      <w:r>
        <w:separator/>
      </w:r>
    </w:p>
  </w:footnote>
  <w:footnote w:type="continuationSeparator" w:id="0">
    <w:p w:rsidR="00F000B6" w:rsidRDefault="00F00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043" w:rsidRDefault="00553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43" w:rsidRDefault="00553043">
    <w:pPr>
      <w:pStyle w:val="Header"/>
      <w:framePr w:wrap="around" w:vAnchor="text" w:hAnchor="margin" w:xAlign="center" w:y="1"/>
      <w:rPr>
        <w:rStyle w:val="PageNumber"/>
      </w:rPr>
    </w:pPr>
  </w:p>
  <w:p w:rsidR="00553043" w:rsidRDefault="00553043" w:rsidP="002A6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1C7981"/>
    <w:multiLevelType w:val="multilevel"/>
    <w:tmpl w:val="BFFCB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E14764"/>
    <w:multiLevelType w:val="hybridMultilevel"/>
    <w:tmpl w:val="77C41624"/>
    <w:lvl w:ilvl="0" w:tplc="C562F706">
      <w:numFmt w:val="bullet"/>
      <w:lvlText w:val="•"/>
      <w:lvlJc w:val="left"/>
      <w:pPr>
        <w:ind w:left="1069" w:hanging="360"/>
      </w:pPr>
      <w:rPr>
        <w:rFonts w:ascii="Times New Roman" w:eastAsia="SimSu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A14243D"/>
    <w:multiLevelType w:val="multilevel"/>
    <w:tmpl w:val="133A1F16"/>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27DE391D"/>
    <w:multiLevelType w:val="hybridMultilevel"/>
    <w:tmpl w:val="8094321E"/>
    <w:lvl w:ilvl="0" w:tplc="1CD46466">
      <w:start w:val="1"/>
      <w:numFmt w:val="decimal"/>
      <w:lvlText w:val="2.%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1E2B7C"/>
    <w:multiLevelType w:val="multilevel"/>
    <w:tmpl w:val="C8AC0D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973CD3"/>
    <w:multiLevelType w:val="multilevel"/>
    <w:tmpl w:val="446A2010"/>
    <w:lvl w:ilvl="0">
      <w:start w:val="6"/>
      <w:numFmt w:val="decimal"/>
      <w:lvlText w:val="%1."/>
      <w:lvlJc w:val="left"/>
      <w:pPr>
        <w:ind w:left="390" w:hanging="390"/>
      </w:pPr>
      <w:rPr>
        <w:color w:val="000000"/>
      </w:rPr>
    </w:lvl>
    <w:lvl w:ilvl="1">
      <w:start w:val="5"/>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1">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3713EC9"/>
    <w:multiLevelType w:val="hybridMultilevel"/>
    <w:tmpl w:val="682A7F9A"/>
    <w:lvl w:ilvl="0" w:tplc="2B64EF00">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0287B54"/>
    <w:multiLevelType w:val="multilevel"/>
    <w:tmpl w:val="2F787978"/>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7">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1D144D"/>
    <w:multiLevelType w:val="multilevel"/>
    <w:tmpl w:val="0428CAB0"/>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6382441B"/>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0F31A9"/>
    <w:multiLevelType w:val="multilevel"/>
    <w:tmpl w:val="97540844"/>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08166A4"/>
    <w:multiLevelType w:val="multilevel"/>
    <w:tmpl w:val="FE2CA89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23"/>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4"/>
  </w:num>
  <w:num w:numId="19">
    <w:abstractNumId w:val="6"/>
  </w:num>
  <w:num w:numId="20">
    <w:abstractNumId w:val="9"/>
  </w:num>
  <w:num w:numId="21">
    <w:abstractNumId w:val="20"/>
  </w:num>
  <w:num w:numId="22">
    <w:abstractNumId w:val="1"/>
  </w:num>
  <w:num w:numId="23">
    <w:abstractNumId w:val="8"/>
  </w:num>
  <w:num w:numId="24">
    <w:abstractNumId w:val="19"/>
  </w:num>
  <w:num w:numId="25">
    <w:abstractNumId w:val="7"/>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43"/>
    <w:rsid w:val="00004764"/>
    <w:rsid w:val="00013750"/>
    <w:rsid w:val="00015F6B"/>
    <w:rsid w:val="00096263"/>
    <w:rsid w:val="000A055C"/>
    <w:rsid w:val="000E3C7E"/>
    <w:rsid w:val="00120388"/>
    <w:rsid w:val="00124536"/>
    <w:rsid w:val="001B315B"/>
    <w:rsid w:val="001D6CAB"/>
    <w:rsid w:val="001F7DDB"/>
    <w:rsid w:val="00200480"/>
    <w:rsid w:val="0021235C"/>
    <w:rsid w:val="00274712"/>
    <w:rsid w:val="00284C88"/>
    <w:rsid w:val="002A4B59"/>
    <w:rsid w:val="002A68EB"/>
    <w:rsid w:val="002C1CC0"/>
    <w:rsid w:val="002E4705"/>
    <w:rsid w:val="002F7A59"/>
    <w:rsid w:val="00350459"/>
    <w:rsid w:val="00372A99"/>
    <w:rsid w:val="00375B63"/>
    <w:rsid w:val="003A4AEA"/>
    <w:rsid w:val="003C689B"/>
    <w:rsid w:val="00413313"/>
    <w:rsid w:val="00446A83"/>
    <w:rsid w:val="00473533"/>
    <w:rsid w:val="004B0A34"/>
    <w:rsid w:val="005244B1"/>
    <w:rsid w:val="00527B06"/>
    <w:rsid w:val="005354E9"/>
    <w:rsid w:val="00537D2D"/>
    <w:rsid w:val="00553043"/>
    <w:rsid w:val="005D09BC"/>
    <w:rsid w:val="00606C03"/>
    <w:rsid w:val="00617092"/>
    <w:rsid w:val="0065392C"/>
    <w:rsid w:val="006724CB"/>
    <w:rsid w:val="0069018B"/>
    <w:rsid w:val="00697FC1"/>
    <w:rsid w:val="006B6EA6"/>
    <w:rsid w:val="006C5861"/>
    <w:rsid w:val="00703EF9"/>
    <w:rsid w:val="007432BD"/>
    <w:rsid w:val="007620DA"/>
    <w:rsid w:val="00767C2A"/>
    <w:rsid w:val="007A0D58"/>
    <w:rsid w:val="007A4B3E"/>
    <w:rsid w:val="007A7CFB"/>
    <w:rsid w:val="007C68FF"/>
    <w:rsid w:val="007D22E6"/>
    <w:rsid w:val="007D2BA0"/>
    <w:rsid w:val="00821AEB"/>
    <w:rsid w:val="00847367"/>
    <w:rsid w:val="008D56C8"/>
    <w:rsid w:val="008D7B63"/>
    <w:rsid w:val="008E158F"/>
    <w:rsid w:val="0094065B"/>
    <w:rsid w:val="00945D56"/>
    <w:rsid w:val="00977A75"/>
    <w:rsid w:val="009A365B"/>
    <w:rsid w:val="009A5793"/>
    <w:rsid w:val="009C57A6"/>
    <w:rsid w:val="009F1612"/>
    <w:rsid w:val="00A127D3"/>
    <w:rsid w:val="00A149C3"/>
    <w:rsid w:val="00A26D75"/>
    <w:rsid w:val="00A63B7C"/>
    <w:rsid w:val="00AC5DCD"/>
    <w:rsid w:val="00B11AA0"/>
    <w:rsid w:val="00B11C01"/>
    <w:rsid w:val="00B4032E"/>
    <w:rsid w:val="00B573C5"/>
    <w:rsid w:val="00B636FB"/>
    <w:rsid w:val="00BA0EBD"/>
    <w:rsid w:val="00BB6CB7"/>
    <w:rsid w:val="00BC233B"/>
    <w:rsid w:val="00BC5F28"/>
    <w:rsid w:val="00BD24EB"/>
    <w:rsid w:val="00C14CE5"/>
    <w:rsid w:val="00C304E8"/>
    <w:rsid w:val="00C60D5D"/>
    <w:rsid w:val="00C64C6C"/>
    <w:rsid w:val="00C9447D"/>
    <w:rsid w:val="00CA2E12"/>
    <w:rsid w:val="00D0669B"/>
    <w:rsid w:val="00D23401"/>
    <w:rsid w:val="00D802C9"/>
    <w:rsid w:val="00D85696"/>
    <w:rsid w:val="00DA363E"/>
    <w:rsid w:val="00DE4AAD"/>
    <w:rsid w:val="00E11E87"/>
    <w:rsid w:val="00E25F8C"/>
    <w:rsid w:val="00E309CC"/>
    <w:rsid w:val="00E31532"/>
    <w:rsid w:val="00E4469E"/>
    <w:rsid w:val="00E70820"/>
    <w:rsid w:val="00E92753"/>
    <w:rsid w:val="00E96265"/>
    <w:rsid w:val="00EA0578"/>
    <w:rsid w:val="00EA0A0C"/>
    <w:rsid w:val="00ED0C04"/>
    <w:rsid w:val="00EF1F86"/>
    <w:rsid w:val="00F000B6"/>
    <w:rsid w:val="00F03A29"/>
    <w:rsid w:val="00F1300E"/>
    <w:rsid w:val="00F55840"/>
    <w:rsid w:val="00FE2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3043"/>
    <w:pPr>
      <w:keepNext/>
      <w:spacing w:after="0" w:line="240" w:lineRule="auto"/>
      <w:ind w:left="720"/>
      <w:jc w:val="center"/>
      <w:outlineLvl w:val="0"/>
    </w:pPr>
    <w:rPr>
      <w:rFonts w:ascii="Tahoma" w:eastAsia="Times New Roman" w:hAnsi="Tahoma"/>
      <w:sz w:val="28"/>
      <w:szCs w:val="20"/>
      <w:lang w:eastAsia="lv-LV"/>
    </w:rPr>
  </w:style>
  <w:style w:type="paragraph" w:styleId="Heading2">
    <w:name w:val="heading 2"/>
    <w:basedOn w:val="Normal"/>
    <w:next w:val="Normal"/>
    <w:link w:val="Heading2Char"/>
    <w:uiPriority w:val="9"/>
    <w:semiHidden/>
    <w:unhideWhenUsed/>
    <w:qFormat/>
    <w:rsid w:val="00821A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53043"/>
    <w:pPr>
      <w:keepNext/>
      <w:spacing w:after="0" w:line="240" w:lineRule="auto"/>
      <w:jc w:val="center"/>
      <w:outlineLvl w:val="2"/>
    </w:pPr>
    <w:rPr>
      <w:rFonts w:ascii="Times New Roman" w:eastAsia="Times New Roman" w:hAnsi="Times New Roman"/>
      <w:sz w:val="28"/>
      <w:szCs w:val="20"/>
      <w:lang w:val="en-US" w:eastAsia="lv-LV"/>
    </w:rPr>
  </w:style>
  <w:style w:type="paragraph" w:styleId="Heading7">
    <w:name w:val="heading 7"/>
    <w:basedOn w:val="Normal"/>
    <w:next w:val="Normal"/>
    <w:link w:val="Heading7Char"/>
    <w:uiPriority w:val="9"/>
    <w:semiHidden/>
    <w:unhideWhenUsed/>
    <w:qFormat/>
    <w:rsid w:val="00553043"/>
    <w:pPr>
      <w:spacing w:before="240" w:after="60" w:line="240" w:lineRule="auto"/>
      <w:outlineLvl w:val="6"/>
    </w:pPr>
    <w:rPr>
      <w:rFonts w:eastAsia="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043"/>
    <w:rPr>
      <w:rFonts w:ascii="Tahoma" w:eastAsia="Times New Roman" w:hAnsi="Tahoma" w:cs="Times New Roman"/>
      <w:sz w:val="28"/>
      <w:szCs w:val="20"/>
      <w:lang w:eastAsia="lv-LV"/>
    </w:rPr>
  </w:style>
  <w:style w:type="character" w:customStyle="1" w:styleId="Heading3Char">
    <w:name w:val="Heading 3 Char"/>
    <w:link w:val="Heading3"/>
    <w:rsid w:val="00553043"/>
    <w:rPr>
      <w:rFonts w:ascii="Times New Roman" w:eastAsia="Times New Roman" w:hAnsi="Times New Roman" w:cs="Times New Roman"/>
      <w:sz w:val="28"/>
      <w:szCs w:val="20"/>
      <w:lang w:val="en-US" w:eastAsia="lv-LV"/>
    </w:rPr>
  </w:style>
  <w:style w:type="character" w:customStyle="1" w:styleId="Heading7Char">
    <w:name w:val="Heading 7 Char"/>
    <w:link w:val="Heading7"/>
    <w:uiPriority w:val="9"/>
    <w:semiHidden/>
    <w:rsid w:val="00553043"/>
    <w:rPr>
      <w:rFonts w:ascii="Calibri" w:eastAsia="Times New Roman" w:hAnsi="Calibri" w:cs="Times New Roman"/>
      <w:sz w:val="24"/>
      <w:szCs w:val="24"/>
      <w:lang w:val="en-US" w:eastAsia="lv-LV"/>
    </w:rPr>
  </w:style>
  <w:style w:type="numbering" w:customStyle="1" w:styleId="NoList1">
    <w:name w:val="No List1"/>
    <w:next w:val="NoList"/>
    <w:uiPriority w:val="99"/>
    <w:semiHidden/>
    <w:unhideWhenUsed/>
    <w:rsid w:val="00553043"/>
  </w:style>
  <w:style w:type="paragraph" w:styleId="Subtitle">
    <w:name w:val="Subtitle"/>
    <w:basedOn w:val="Normal"/>
    <w:link w:val="SubtitleChar"/>
    <w:qFormat/>
    <w:rsid w:val="00553043"/>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link w:val="Subtitle"/>
    <w:rsid w:val="00553043"/>
    <w:rPr>
      <w:rFonts w:ascii="Times New Roman" w:eastAsia="Times New Roman" w:hAnsi="Times New Roman" w:cs="Times New Roman"/>
      <w:b/>
      <w:sz w:val="28"/>
      <w:szCs w:val="20"/>
      <w:lang w:val="fr-BE" w:eastAsia="lv-LV"/>
    </w:rPr>
  </w:style>
  <w:style w:type="paragraph" w:styleId="BodyTextIndent3">
    <w:name w:val="Body Text Indent 3"/>
    <w:basedOn w:val="Normal"/>
    <w:link w:val="BodyTextIndent3Char"/>
    <w:semiHidden/>
    <w:rsid w:val="00553043"/>
    <w:pPr>
      <w:spacing w:before="60" w:after="60" w:line="240" w:lineRule="auto"/>
      <w:ind w:firstLine="539"/>
      <w:jc w:val="both"/>
    </w:pPr>
    <w:rPr>
      <w:rFonts w:ascii="Times New Roman" w:eastAsia="Times New Roman" w:hAnsi="Times New Roman"/>
      <w:sz w:val="24"/>
      <w:szCs w:val="20"/>
      <w:lang w:eastAsia="lv-LV"/>
    </w:rPr>
  </w:style>
  <w:style w:type="character" w:customStyle="1" w:styleId="BodyTextIndent3Char">
    <w:name w:val="Body Text Indent 3 Char"/>
    <w:link w:val="BodyTextIndent3"/>
    <w:semiHidden/>
    <w:rsid w:val="00553043"/>
    <w:rPr>
      <w:rFonts w:ascii="Times New Roman" w:eastAsia="Times New Roman" w:hAnsi="Times New Roman" w:cs="Times New Roman"/>
      <w:sz w:val="24"/>
      <w:szCs w:val="20"/>
      <w:lang w:eastAsia="lv-LV"/>
    </w:rPr>
  </w:style>
  <w:style w:type="paragraph" w:styleId="Footer">
    <w:name w:val="footer"/>
    <w:basedOn w:val="Normal"/>
    <w:link w:val="FooterChar"/>
    <w:semiHidden/>
    <w:rsid w:val="00553043"/>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semiHidden/>
    <w:rsid w:val="00553043"/>
    <w:rPr>
      <w:rFonts w:ascii="Times New Roman" w:eastAsia="Times New Roman" w:hAnsi="Times New Roman" w:cs="Times New Roman"/>
      <w:sz w:val="24"/>
      <w:szCs w:val="20"/>
      <w:lang w:val="en-GB"/>
    </w:rPr>
  </w:style>
  <w:style w:type="character" w:styleId="Hyperlink">
    <w:name w:val="Hyperlink"/>
    <w:semiHidden/>
    <w:rsid w:val="00553043"/>
    <w:rPr>
      <w:color w:val="0000FF"/>
      <w:u w:val="single"/>
    </w:rPr>
  </w:style>
  <w:style w:type="character" w:styleId="PageNumber">
    <w:name w:val="page number"/>
    <w:semiHidden/>
    <w:rsid w:val="00553043"/>
  </w:style>
  <w:style w:type="paragraph" w:styleId="Header">
    <w:name w:val="header"/>
    <w:basedOn w:val="Normal"/>
    <w:link w:val="HeaderChar"/>
    <w:semiHidden/>
    <w:rsid w:val="00553043"/>
    <w:pPr>
      <w:tabs>
        <w:tab w:val="center" w:pos="4153"/>
        <w:tab w:val="right" w:pos="8306"/>
      </w:tabs>
      <w:spacing w:after="0" w:line="240" w:lineRule="auto"/>
    </w:pPr>
    <w:rPr>
      <w:rFonts w:ascii="Times New Roman" w:eastAsia="Times New Roman" w:hAnsi="Times New Roman"/>
      <w:sz w:val="24"/>
      <w:szCs w:val="20"/>
      <w:lang w:val="en-US" w:eastAsia="lv-LV"/>
    </w:rPr>
  </w:style>
  <w:style w:type="character" w:customStyle="1" w:styleId="HeaderChar">
    <w:name w:val="Header Char"/>
    <w:link w:val="Header"/>
    <w:semiHidden/>
    <w:rsid w:val="00553043"/>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553043"/>
    <w:pPr>
      <w:spacing w:after="0" w:line="240" w:lineRule="auto"/>
      <w:ind w:left="720"/>
    </w:pPr>
    <w:rPr>
      <w:rFonts w:ascii="Times New Roman" w:eastAsia="Times New Roman" w:hAnsi="Times New Roman"/>
      <w:sz w:val="24"/>
      <w:szCs w:val="20"/>
      <w:lang w:val="en-US" w:eastAsia="lv-LV"/>
    </w:rPr>
  </w:style>
  <w:style w:type="paragraph" w:styleId="BodyTextIndent">
    <w:name w:val="Body Text Indent"/>
    <w:basedOn w:val="Normal"/>
    <w:link w:val="BodyTextIndentChar"/>
    <w:uiPriority w:val="99"/>
    <w:semiHidden/>
    <w:unhideWhenUsed/>
    <w:rsid w:val="00553043"/>
    <w:pPr>
      <w:spacing w:after="120" w:line="240" w:lineRule="auto"/>
      <w:ind w:left="283"/>
    </w:pPr>
    <w:rPr>
      <w:rFonts w:ascii="Times New Roman" w:eastAsia="Times New Roman" w:hAnsi="Times New Roman"/>
      <w:sz w:val="24"/>
      <w:szCs w:val="20"/>
      <w:lang w:val="en-US" w:eastAsia="lv-LV"/>
    </w:rPr>
  </w:style>
  <w:style w:type="character" w:customStyle="1" w:styleId="BodyTextIndentChar">
    <w:name w:val="Body Text Indent Char"/>
    <w:link w:val="BodyTextIndent"/>
    <w:uiPriority w:val="99"/>
    <w:semiHidden/>
    <w:rsid w:val="00553043"/>
    <w:rPr>
      <w:rFonts w:ascii="Times New Roman" w:eastAsia="Times New Roman" w:hAnsi="Times New Roman" w:cs="Times New Roman"/>
      <w:sz w:val="24"/>
      <w:szCs w:val="20"/>
      <w:lang w:val="en-US" w:eastAsia="lv-LV"/>
    </w:rPr>
  </w:style>
  <w:style w:type="paragraph" w:customStyle="1" w:styleId="naisf">
    <w:name w:val="naisf"/>
    <w:basedOn w:val="Normal"/>
    <w:rsid w:val="00553043"/>
    <w:pPr>
      <w:spacing w:before="100" w:after="100" w:line="240" w:lineRule="auto"/>
      <w:jc w:val="both"/>
    </w:pPr>
    <w:rPr>
      <w:rFonts w:ascii="Times New Roman" w:eastAsia="Times New Roman" w:hAnsi="Times New Roman"/>
      <w:sz w:val="24"/>
      <w:szCs w:val="20"/>
      <w:lang w:val="en-GB" w:eastAsia="lv-LV"/>
    </w:rPr>
  </w:style>
  <w:style w:type="paragraph" w:styleId="Title">
    <w:name w:val="Title"/>
    <w:basedOn w:val="Normal"/>
    <w:link w:val="TitleChar"/>
    <w:qFormat/>
    <w:rsid w:val="00553043"/>
    <w:pPr>
      <w:spacing w:after="0" w:line="240" w:lineRule="auto"/>
      <w:jc w:val="center"/>
    </w:pPr>
    <w:rPr>
      <w:rFonts w:ascii="Times New Roman" w:eastAsia="Times New Roman" w:hAnsi="Times New Roman"/>
      <w:sz w:val="24"/>
      <w:szCs w:val="20"/>
      <w:lang w:eastAsia="lv-LV"/>
    </w:rPr>
  </w:style>
  <w:style w:type="character" w:customStyle="1" w:styleId="TitleChar">
    <w:name w:val="Title Char"/>
    <w:link w:val="Title"/>
    <w:rsid w:val="00553043"/>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unhideWhenUsed/>
    <w:rsid w:val="00553043"/>
    <w:pPr>
      <w:spacing w:after="120" w:line="480" w:lineRule="auto"/>
    </w:pPr>
    <w:rPr>
      <w:rFonts w:ascii="Times New Roman" w:eastAsia="Times New Roman" w:hAnsi="Times New Roman"/>
      <w:sz w:val="24"/>
      <w:szCs w:val="20"/>
      <w:lang w:eastAsia="lv-LV"/>
    </w:rPr>
  </w:style>
  <w:style w:type="character" w:customStyle="1" w:styleId="BodyText2Char">
    <w:name w:val="Body Text 2 Char"/>
    <w:link w:val="BodyText2"/>
    <w:uiPriority w:val="99"/>
    <w:rsid w:val="00553043"/>
    <w:rPr>
      <w:rFonts w:ascii="Times New Roman" w:eastAsia="Times New Roman" w:hAnsi="Times New Roman" w:cs="Times New Roman"/>
      <w:sz w:val="24"/>
      <w:szCs w:val="20"/>
      <w:lang w:eastAsia="lv-LV"/>
    </w:rPr>
  </w:style>
  <w:style w:type="paragraph" w:styleId="NoSpacing">
    <w:name w:val="No Spacing"/>
    <w:uiPriority w:val="1"/>
    <w:qFormat/>
    <w:rsid w:val="00553043"/>
    <w:rPr>
      <w:sz w:val="22"/>
      <w:szCs w:val="22"/>
      <w:lang w:eastAsia="en-US"/>
    </w:rPr>
  </w:style>
  <w:style w:type="table" w:styleId="TableGrid">
    <w:name w:val="Table Grid"/>
    <w:basedOn w:val="TableNormal"/>
    <w:uiPriority w:val="59"/>
    <w:rsid w:val="00553043"/>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43"/>
    <w:pPr>
      <w:spacing w:after="0" w:line="240" w:lineRule="auto"/>
    </w:pPr>
    <w:rPr>
      <w:rFonts w:ascii="Tahoma" w:eastAsia="Times New Roman" w:hAnsi="Tahoma" w:cs="Tahoma"/>
      <w:sz w:val="16"/>
      <w:szCs w:val="16"/>
      <w:lang w:val="en-US" w:eastAsia="lv-LV"/>
    </w:rPr>
  </w:style>
  <w:style w:type="character" w:customStyle="1" w:styleId="BalloonTextChar">
    <w:name w:val="Balloon Text Char"/>
    <w:link w:val="BalloonText"/>
    <w:uiPriority w:val="99"/>
    <w:semiHidden/>
    <w:rsid w:val="00553043"/>
    <w:rPr>
      <w:rFonts w:ascii="Tahoma" w:eastAsia="Times New Roman" w:hAnsi="Tahoma" w:cs="Tahoma"/>
      <w:sz w:val="16"/>
      <w:szCs w:val="16"/>
      <w:lang w:val="en-US" w:eastAsia="lv-LV"/>
    </w:rPr>
  </w:style>
  <w:style w:type="character" w:customStyle="1" w:styleId="Heading2Char">
    <w:name w:val="Heading 2 Char"/>
    <w:link w:val="Heading2"/>
    <w:uiPriority w:val="9"/>
    <w:semiHidden/>
    <w:rsid w:val="00821AEB"/>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375B63"/>
    <w:rPr>
      <w:sz w:val="16"/>
      <w:szCs w:val="16"/>
    </w:rPr>
  </w:style>
  <w:style w:type="paragraph" w:styleId="CommentText">
    <w:name w:val="annotation text"/>
    <w:basedOn w:val="Normal"/>
    <w:link w:val="CommentTextChar"/>
    <w:uiPriority w:val="99"/>
    <w:semiHidden/>
    <w:unhideWhenUsed/>
    <w:rsid w:val="00375B63"/>
    <w:rPr>
      <w:sz w:val="20"/>
      <w:szCs w:val="20"/>
    </w:rPr>
  </w:style>
  <w:style w:type="character" w:customStyle="1" w:styleId="CommentTextChar">
    <w:name w:val="Comment Text Char"/>
    <w:link w:val="CommentText"/>
    <w:uiPriority w:val="99"/>
    <w:semiHidden/>
    <w:rsid w:val="00375B63"/>
    <w:rPr>
      <w:lang w:eastAsia="en-US"/>
    </w:rPr>
  </w:style>
  <w:style w:type="paragraph" w:styleId="CommentSubject">
    <w:name w:val="annotation subject"/>
    <w:basedOn w:val="CommentText"/>
    <w:next w:val="CommentText"/>
    <w:link w:val="CommentSubjectChar"/>
    <w:uiPriority w:val="99"/>
    <w:semiHidden/>
    <w:unhideWhenUsed/>
    <w:rsid w:val="00375B63"/>
    <w:rPr>
      <w:b/>
      <w:bCs/>
    </w:rPr>
  </w:style>
  <w:style w:type="character" w:customStyle="1" w:styleId="CommentSubjectChar">
    <w:name w:val="Comment Subject Char"/>
    <w:link w:val="CommentSubject"/>
    <w:uiPriority w:val="99"/>
    <w:semiHidden/>
    <w:rsid w:val="00375B63"/>
    <w:rPr>
      <w:b/>
      <w:bCs/>
      <w:lang w:eastAsia="en-US"/>
    </w:rPr>
  </w:style>
  <w:style w:type="character" w:customStyle="1" w:styleId="apple-converted-space">
    <w:name w:val="apple-converted-space"/>
    <w:rsid w:val="009A3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3043"/>
    <w:pPr>
      <w:keepNext/>
      <w:spacing w:after="0" w:line="240" w:lineRule="auto"/>
      <w:ind w:left="720"/>
      <w:jc w:val="center"/>
      <w:outlineLvl w:val="0"/>
    </w:pPr>
    <w:rPr>
      <w:rFonts w:ascii="Tahoma" w:eastAsia="Times New Roman" w:hAnsi="Tahoma"/>
      <w:sz w:val="28"/>
      <w:szCs w:val="20"/>
      <w:lang w:eastAsia="lv-LV"/>
    </w:rPr>
  </w:style>
  <w:style w:type="paragraph" w:styleId="Heading2">
    <w:name w:val="heading 2"/>
    <w:basedOn w:val="Normal"/>
    <w:next w:val="Normal"/>
    <w:link w:val="Heading2Char"/>
    <w:uiPriority w:val="9"/>
    <w:semiHidden/>
    <w:unhideWhenUsed/>
    <w:qFormat/>
    <w:rsid w:val="00821A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53043"/>
    <w:pPr>
      <w:keepNext/>
      <w:spacing w:after="0" w:line="240" w:lineRule="auto"/>
      <w:jc w:val="center"/>
      <w:outlineLvl w:val="2"/>
    </w:pPr>
    <w:rPr>
      <w:rFonts w:ascii="Times New Roman" w:eastAsia="Times New Roman" w:hAnsi="Times New Roman"/>
      <w:sz w:val="28"/>
      <w:szCs w:val="20"/>
      <w:lang w:val="en-US" w:eastAsia="lv-LV"/>
    </w:rPr>
  </w:style>
  <w:style w:type="paragraph" w:styleId="Heading7">
    <w:name w:val="heading 7"/>
    <w:basedOn w:val="Normal"/>
    <w:next w:val="Normal"/>
    <w:link w:val="Heading7Char"/>
    <w:uiPriority w:val="9"/>
    <w:semiHidden/>
    <w:unhideWhenUsed/>
    <w:qFormat/>
    <w:rsid w:val="00553043"/>
    <w:pPr>
      <w:spacing w:before="240" w:after="60" w:line="240" w:lineRule="auto"/>
      <w:outlineLvl w:val="6"/>
    </w:pPr>
    <w:rPr>
      <w:rFonts w:eastAsia="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043"/>
    <w:rPr>
      <w:rFonts w:ascii="Tahoma" w:eastAsia="Times New Roman" w:hAnsi="Tahoma" w:cs="Times New Roman"/>
      <w:sz w:val="28"/>
      <w:szCs w:val="20"/>
      <w:lang w:eastAsia="lv-LV"/>
    </w:rPr>
  </w:style>
  <w:style w:type="character" w:customStyle="1" w:styleId="Heading3Char">
    <w:name w:val="Heading 3 Char"/>
    <w:link w:val="Heading3"/>
    <w:rsid w:val="00553043"/>
    <w:rPr>
      <w:rFonts w:ascii="Times New Roman" w:eastAsia="Times New Roman" w:hAnsi="Times New Roman" w:cs="Times New Roman"/>
      <w:sz w:val="28"/>
      <w:szCs w:val="20"/>
      <w:lang w:val="en-US" w:eastAsia="lv-LV"/>
    </w:rPr>
  </w:style>
  <w:style w:type="character" w:customStyle="1" w:styleId="Heading7Char">
    <w:name w:val="Heading 7 Char"/>
    <w:link w:val="Heading7"/>
    <w:uiPriority w:val="9"/>
    <w:semiHidden/>
    <w:rsid w:val="00553043"/>
    <w:rPr>
      <w:rFonts w:ascii="Calibri" w:eastAsia="Times New Roman" w:hAnsi="Calibri" w:cs="Times New Roman"/>
      <w:sz w:val="24"/>
      <w:szCs w:val="24"/>
      <w:lang w:val="en-US" w:eastAsia="lv-LV"/>
    </w:rPr>
  </w:style>
  <w:style w:type="numbering" w:customStyle="1" w:styleId="NoList1">
    <w:name w:val="No List1"/>
    <w:next w:val="NoList"/>
    <w:uiPriority w:val="99"/>
    <w:semiHidden/>
    <w:unhideWhenUsed/>
    <w:rsid w:val="00553043"/>
  </w:style>
  <w:style w:type="paragraph" w:styleId="Subtitle">
    <w:name w:val="Subtitle"/>
    <w:basedOn w:val="Normal"/>
    <w:link w:val="SubtitleChar"/>
    <w:qFormat/>
    <w:rsid w:val="00553043"/>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link w:val="Subtitle"/>
    <w:rsid w:val="00553043"/>
    <w:rPr>
      <w:rFonts w:ascii="Times New Roman" w:eastAsia="Times New Roman" w:hAnsi="Times New Roman" w:cs="Times New Roman"/>
      <w:b/>
      <w:sz w:val="28"/>
      <w:szCs w:val="20"/>
      <w:lang w:val="fr-BE" w:eastAsia="lv-LV"/>
    </w:rPr>
  </w:style>
  <w:style w:type="paragraph" w:styleId="BodyTextIndent3">
    <w:name w:val="Body Text Indent 3"/>
    <w:basedOn w:val="Normal"/>
    <w:link w:val="BodyTextIndent3Char"/>
    <w:semiHidden/>
    <w:rsid w:val="00553043"/>
    <w:pPr>
      <w:spacing w:before="60" w:after="60" w:line="240" w:lineRule="auto"/>
      <w:ind w:firstLine="539"/>
      <w:jc w:val="both"/>
    </w:pPr>
    <w:rPr>
      <w:rFonts w:ascii="Times New Roman" w:eastAsia="Times New Roman" w:hAnsi="Times New Roman"/>
      <w:sz w:val="24"/>
      <w:szCs w:val="20"/>
      <w:lang w:eastAsia="lv-LV"/>
    </w:rPr>
  </w:style>
  <w:style w:type="character" w:customStyle="1" w:styleId="BodyTextIndent3Char">
    <w:name w:val="Body Text Indent 3 Char"/>
    <w:link w:val="BodyTextIndent3"/>
    <w:semiHidden/>
    <w:rsid w:val="00553043"/>
    <w:rPr>
      <w:rFonts w:ascii="Times New Roman" w:eastAsia="Times New Roman" w:hAnsi="Times New Roman" w:cs="Times New Roman"/>
      <w:sz w:val="24"/>
      <w:szCs w:val="20"/>
      <w:lang w:eastAsia="lv-LV"/>
    </w:rPr>
  </w:style>
  <w:style w:type="paragraph" w:styleId="Footer">
    <w:name w:val="footer"/>
    <w:basedOn w:val="Normal"/>
    <w:link w:val="FooterChar"/>
    <w:semiHidden/>
    <w:rsid w:val="00553043"/>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semiHidden/>
    <w:rsid w:val="00553043"/>
    <w:rPr>
      <w:rFonts w:ascii="Times New Roman" w:eastAsia="Times New Roman" w:hAnsi="Times New Roman" w:cs="Times New Roman"/>
      <w:sz w:val="24"/>
      <w:szCs w:val="20"/>
      <w:lang w:val="en-GB"/>
    </w:rPr>
  </w:style>
  <w:style w:type="character" w:styleId="Hyperlink">
    <w:name w:val="Hyperlink"/>
    <w:semiHidden/>
    <w:rsid w:val="00553043"/>
    <w:rPr>
      <w:color w:val="0000FF"/>
      <w:u w:val="single"/>
    </w:rPr>
  </w:style>
  <w:style w:type="character" w:styleId="PageNumber">
    <w:name w:val="page number"/>
    <w:semiHidden/>
    <w:rsid w:val="00553043"/>
  </w:style>
  <w:style w:type="paragraph" w:styleId="Header">
    <w:name w:val="header"/>
    <w:basedOn w:val="Normal"/>
    <w:link w:val="HeaderChar"/>
    <w:semiHidden/>
    <w:rsid w:val="00553043"/>
    <w:pPr>
      <w:tabs>
        <w:tab w:val="center" w:pos="4153"/>
        <w:tab w:val="right" w:pos="8306"/>
      </w:tabs>
      <w:spacing w:after="0" w:line="240" w:lineRule="auto"/>
    </w:pPr>
    <w:rPr>
      <w:rFonts w:ascii="Times New Roman" w:eastAsia="Times New Roman" w:hAnsi="Times New Roman"/>
      <w:sz w:val="24"/>
      <w:szCs w:val="20"/>
      <w:lang w:val="en-US" w:eastAsia="lv-LV"/>
    </w:rPr>
  </w:style>
  <w:style w:type="character" w:customStyle="1" w:styleId="HeaderChar">
    <w:name w:val="Header Char"/>
    <w:link w:val="Header"/>
    <w:semiHidden/>
    <w:rsid w:val="00553043"/>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553043"/>
    <w:pPr>
      <w:spacing w:after="0" w:line="240" w:lineRule="auto"/>
      <w:ind w:left="720"/>
    </w:pPr>
    <w:rPr>
      <w:rFonts w:ascii="Times New Roman" w:eastAsia="Times New Roman" w:hAnsi="Times New Roman"/>
      <w:sz w:val="24"/>
      <w:szCs w:val="20"/>
      <w:lang w:val="en-US" w:eastAsia="lv-LV"/>
    </w:rPr>
  </w:style>
  <w:style w:type="paragraph" w:styleId="BodyTextIndent">
    <w:name w:val="Body Text Indent"/>
    <w:basedOn w:val="Normal"/>
    <w:link w:val="BodyTextIndentChar"/>
    <w:uiPriority w:val="99"/>
    <w:semiHidden/>
    <w:unhideWhenUsed/>
    <w:rsid w:val="00553043"/>
    <w:pPr>
      <w:spacing w:after="120" w:line="240" w:lineRule="auto"/>
      <w:ind w:left="283"/>
    </w:pPr>
    <w:rPr>
      <w:rFonts w:ascii="Times New Roman" w:eastAsia="Times New Roman" w:hAnsi="Times New Roman"/>
      <w:sz w:val="24"/>
      <w:szCs w:val="20"/>
      <w:lang w:val="en-US" w:eastAsia="lv-LV"/>
    </w:rPr>
  </w:style>
  <w:style w:type="character" w:customStyle="1" w:styleId="BodyTextIndentChar">
    <w:name w:val="Body Text Indent Char"/>
    <w:link w:val="BodyTextIndent"/>
    <w:uiPriority w:val="99"/>
    <w:semiHidden/>
    <w:rsid w:val="00553043"/>
    <w:rPr>
      <w:rFonts w:ascii="Times New Roman" w:eastAsia="Times New Roman" w:hAnsi="Times New Roman" w:cs="Times New Roman"/>
      <w:sz w:val="24"/>
      <w:szCs w:val="20"/>
      <w:lang w:val="en-US" w:eastAsia="lv-LV"/>
    </w:rPr>
  </w:style>
  <w:style w:type="paragraph" w:customStyle="1" w:styleId="naisf">
    <w:name w:val="naisf"/>
    <w:basedOn w:val="Normal"/>
    <w:rsid w:val="00553043"/>
    <w:pPr>
      <w:spacing w:before="100" w:after="100" w:line="240" w:lineRule="auto"/>
      <w:jc w:val="both"/>
    </w:pPr>
    <w:rPr>
      <w:rFonts w:ascii="Times New Roman" w:eastAsia="Times New Roman" w:hAnsi="Times New Roman"/>
      <w:sz w:val="24"/>
      <w:szCs w:val="20"/>
      <w:lang w:val="en-GB" w:eastAsia="lv-LV"/>
    </w:rPr>
  </w:style>
  <w:style w:type="paragraph" w:styleId="Title">
    <w:name w:val="Title"/>
    <w:basedOn w:val="Normal"/>
    <w:link w:val="TitleChar"/>
    <w:qFormat/>
    <w:rsid w:val="00553043"/>
    <w:pPr>
      <w:spacing w:after="0" w:line="240" w:lineRule="auto"/>
      <w:jc w:val="center"/>
    </w:pPr>
    <w:rPr>
      <w:rFonts w:ascii="Times New Roman" w:eastAsia="Times New Roman" w:hAnsi="Times New Roman"/>
      <w:sz w:val="24"/>
      <w:szCs w:val="20"/>
      <w:lang w:eastAsia="lv-LV"/>
    </w:rPr>
  </w:style>
  <w:style w:type="character" w:customStyle="1" w:styleId="TitleChar">
    <w:name w:val="Title Char"/>
    <w:link w:val="Title"/>
    <w:rsid w:val="00553043"/>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unhideWhenUsed/>
    <w:rsid w:val="00553043"/>
    <w:pPr>
      <w:spacing w:after="120" w:line="480" w:lineRule="auto"/>
    </w:pPr>
    <w:rPr>
      <w:rFonts w:ascii="Times New Roman" w:eastAsia="Times New Roman" w:hAnsi="Times New Roman"/>
      <w:sz w:val="24"/>
      <w:szCs w:val="20"/>
      <w:lang w:eastAsia="lv-LV"/>
    </w:rPr>
  </w:style>
  <w:style w:type="character" w:customStyle="1" w:styleId="BodyText2Char">
    <w:name w:val="Body Text 2 Char"/>
    <w:link w:val="BodyText2"/>
    <w:uiPriority w:val="99"/>
    <w:rsid w:val="00553043"/>
    <w:rPr>
      <w:rFonts w:ascii="Times New Roman" w:eastAsia="Times New Roman" w:hAnsi="Times New Roman" w:cs="Times New Roman"/>
      <w:sz w:val="24"/>
      <w:szCs w:val="20"/>
      <w:lang w:eastAsia="lv-LV"/>
    </w:rPr>
  </w:style>
  <w:style w:type="paragraph" w:styleId="NoSpacing">
    <w:name w:val="No Spacing"/>
    <w:uiPriority w:val="1"/>
    <w:qFormat/>
    <w:rsid w:val="00553043"/>
    <w:rPr>
      <w:sz w:val="22"/>
      <w:szCs w:val="22"/>
      <w:lang w:eastAsia="en-US"/>
    </w:rPr>
  </w:style>
  <w:style w:type="table" w:styleId="TableGrid">
    <w:name w:val="Table Grid"/>
    <w:basedOn w:val="TableNormal"/>
    <w:uiPriority w:val="59"/>
    <w:rsid w:val="00553043"/>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43"/>
    <w:pPr>
      <w:spacing w:after="0" w:line="240" w:lineRule="auto"/>
    </w:pPr>
    <w:rPr>
      <w:rFonts w:ascii="Tahoma" w:eastAsia="Times New Roman" w:hAnsi="Tahoma" w:cs="Tahoma"/>
      <w:sz w:val="16"/>
      <w:szCs w:val="16"/>
      <w:lang w:val="en-US" w:eastAsia="lv-LV"/>
    </w:rPr>
  </w:style>
  <w:style w:type="character" w:customStyle="1" w:styleId="BalloonTextChar">
    <w:name w:val="Balloon Text Char"/>
    <w:link w:val="BalloonText"/>
    <w:uiPriority w:val="99"/>
    <w:semiHidden/>
    <w:rsid w:val="00553043"/>
    <w:rPr>
      <w:rFonts w:ascii="Tahoma" w:eastAsia="Times New Roman" w:hAnsi="Tahoma" w:cs="Tahoma"/>
      <w:sz w:val="16"/>
      <w:szCs w:val="16"/>
      <w:lang w:val="en-US" w:eastAsia="lv-LV"/>
    </w:rPr>
  </w:style>
  <w:style w:type="character" w:customStyle="1" w:styleId="Heading2Char">
    <w:name w:val="Heading 2 Char"/>
    <w:link w:val="Heading2"/>
    <w:uiPriority w:val="9"/>
    <w:semiHidden/>
    <w:rsid w:val="00821AEB"/>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375B63"/>
    <w:rPr>
      <w:sz w:val="16"/>
      <w:szCs w:val="16"/>
    </w:rPr>
  </w:style>
  <w:style w:type="paragraph" w:styleId="CommentText">
    <w:name w:val="annotation text"/>
    <w:basedOn w:val="Normal"/>
    <w:link w:val="CommentTextChar"/>
    <w:uiPriority w:val="99"/>
    <w:semiHidden/>
    <w:unhideWhenUsed/>
    <w:rsid w:val="00375B63"/>
    <w:rPr>
      <w:sz w:val="20"/>
      <w:szCs w:val="20"/>
    </w:rPr>
  </w:style>
  <w:style w:type="character" w:customStyle="1" w:styleId="CommentTextChar">
    <w:name w:val="Comment Text Char"/>
    <w:link w:val="CommentText"/>
    <w:uiPriority w:val="99"/>
    <w:semiHidden/>
    <w:rsid w:val="00375B63"/>
    <w:rPr>
      <w:lang w:eastAsia="en-US"/>
    </w:rPr>
  </w:style>
  <w:style w:type="paragraph" w:styleId="CommentSubject">
    <w:name w:val="annotation subject"/>
    <w:basedOn w:val="CommentText"/>
    <w:next w:val="CommentText"/>
    <w:link w:val="CommentSubjectChar"/>
    <w:uiPriority w:val="99"/>
    <w:semiHidden/>
    <w:unhideWhenUsed/>
    <w:rsid w:val="00375B63"/>
    <w:rPr>
      <w:b/>
      <w:bCs/>
    </w:rPr>
  </w:style>
  <w:style w:type="character" w:customStyle="1" w:styleId="CommentSubjectChar">
    <w:name w:val="Comment Subject Char"/>
    <w:link w:val="CommentSubject"/>
    <w:uiPriority w:val="99"/>
    <w:semiHidden/>
    <w:rsid w:val="00375B63"/>
    <w:rPr>
      <w:b/>
      <w:bCs/>
      <w:lang w:eastAsia="en-US"/>
    </w:rPr>
  </w:style>
  <w:style w:type="character" w:customStyle="1" w:styleId="apple-converted-space">
    <w:name w:val="apple-converted-space"/>
    <w:rsid w:val="009A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dastrs.lv/parcels/3500015253?options%5Bdeep_expand%5D=false&amp;options%5Binline%5D=true&amp;options%5Bnew_tab%5D=false&amp;options%5Borigin%5D=proper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grida.purmale@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B0F8-7A0B-4F86-B2C9-6DC279F3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23901</Words>
  <Characters>13625</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37452</CharactersWithSpaces>
  <SharedDoc>false</SharedDoc>
  <HLinks>
    <vt:vector size="24" baseType="variant">
      <vt:variant>
        <vt:i4>3211348</vt:i4>
      </vt:variant>
      <vt:variant>
        <vt:i4>9</vt:i4>
      </vt:variant>
      <vt:variant>
        <vt:i4>0</vt:i4>
      </vt:variant>
      <vt:variant>
        <vt:i4>5</vt:i4>
      </vt:variant>
      <vt:variant>
        <vt:lpwstr>mailto:info@pa.gov.lv</vt:lpwstr>
      </vt:variant>
      <vt:variant>
        <vt:lpwstr/>
      </vt:variant>
      <vt:variant>
        <vt:i4>5439510</vt:i4>
      </vt:variant>
      <vt:variant>
        <vt:i4>6</vt:i4>
      </vt:variant>
      <vt:variant>
        <vt:i4>0</vt:i4>
      </vt:variant>
      <vt:variant>
        <vt:i4>5</vt:i4>
      </vt:variant>
      <vt:variant>
        <vt:lpwstr>https://www.kadastrs.lv/parcels/3500015253?options%5Bdeep_expand%5D=false&amp;options%5Binline%5D=true&amp;options%5Bnew_tab%5D=false&amp;options%5Borigin%5D=property</vt:lpwstr>
      </vt:variant>
      <vt:variant>
        <vt:lpwstr/>
      </vt:variant>
      <vt:variant>
        <vt:i4>720948</vt:i4>
      </vt:variant>
      <vt:variant>
        <vt:i4>3</vt:i4>
      </vt:variant>
      <vt:variant>
        <vt:i4>0</vt:i4>
      </vt:variant>
      <vt:variant>
        <vt:i4>5</vt:i4>
      </vt:variant>
      <vt:variant>
        <vt:lpwstr>mailto:ingrida.purmale@pa.gov.lv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Dreimane</dc:creator>
  <cp:lastModifiedBy>user</cp:lastModifiedBy>
  <cp:revision>3</cp:revision>
  <cp:lastPrinted>2017-01-23T13:10:00Z</cp:lastPrinted>
  <dcterms:created xsi:type="dcterms:W3CDTF">2017-02-14T10:12:00Z</dcterms:created>
  <dcterms:modified xsi:type="dcterms:W3CDTF">2017-02-14T10:27:00Z</dcterms:modified>
</cp:coreProperties>
</file>