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B" w:rsidRPr="0023487B" w:rsidRDefault="00227F3B" w:rsidP="00227F3B">
      <w:pPr>
        <w:ind w:left="-180" w:right="-874"/>
        <w:jc w:val="center"/>
        <w:rPr>
          <w:b/>
          <w:szCs w:val="24"/>
        </w:rPr>
      </w:pPr>
      <w:r w:rsidRPr="0023487B">
        <w:rPr>
          <w:b/>
          <w:szCs w:val="24"/>
        </w:rPr>
        <w:t xml:space="preserve">Informatīvais paziņojums par </w:t>
      </w:r>
      <w:r w:rsidR="00581E71" w:rsidRPr="0023487B">
        <w:rPr>
          <w:b/>
          <w:szCs w:val="24"/>
        </w:rPr>
        <w:t>Mazo iepirkumu</w:t>
      </w:r>
    </w:p>
    <w:p w:rsidR="00227F3B" w:rsidRPr="0023487B"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23487B" w:rsidRPr="0023487B" w:rsidTr="000348D1">
        <w:tc>
          <w:tcPr>
            <w:tcW w:w="1526" w:type="dxa"/>
            <w:tcBorders>
              <w:top w:val="nil"/>
              <w:left w:val="nil"/>
              <w:bottom w:val="nil"/>
              <w:right w:val="single" w:sz="4" w:space="0" w:color="auto"/>
            </w:tcBorders>
            <w:hideMark/>
          </w:tcPr>
          <w:p w:rsidR="00227F3B" w:rsidRPr="0023487B" w:rsidRDefault="00227F3B" w:rsidP="000348D1">
            <w:pPr>
              <w:ind w:right="-694"/>
              <w:rPr>
                <w:szCs w:val="24"/>
              </w:rPr>
            </w:pPr>
            <w:r w:rsidRPr="0023487B">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227F3B" w:rsidRPr="0023487B" w:rsidRDefault="00227F3B" w:rsidP="000348D1">
            <w:pPr>
              <w:ind w:right="-694"/>
              <w:rPr>
                <w:szCs w:val="24"/>
              </w:rPr>
            </w:pPr>
          </w:p>
        </w:tc>
      </w:tr>
      <w:tr w:rsidR="0023487B" w:rsidRPr="0023487B" w:rsidTr="000348D1">
        <w:tc>
          <w:tcPr>
            <w:tcW w:w="1526" w:type="dxa"/>
            <w:tcBorders>
              <w:top w:val="nil"/>
              <w:left w:val="nil"/>
              <w:bottom w:val="nil"/>
              <w:right w:val="single" w:sz="4" w:space="0" w:color="auto"/>
            </w:tcBorders>
            <w:hideMark/>
          </w:tcPr>
          <w:p w:rsidR="00227F3B" w:rsidRPr="0023487B" w:rsidRDefault="00227F3B" w:rsidP="000348D1">
            <w:pPr>
              <w:ind w:right="-694"/>
              <w:rPr>
                <w:szCs w:val="24"/>
              </w:rPr>
            </w:pPr>
            <w:r w:rsidRPr="0023487B">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227F3B" w:rsidRPr="0023487B" w:rsidRDefault="00227F3B" w:rsidP="000348D1">
            <w:pPr>
              <w:ind w:right="-694"/>
              <w:rPr>
                <w:szCs w:val="24"/>
              </w:rPr>
            </w:pPr>
          </w:p>
        </w:tc>
      </w:tr>
      <w:tr w:rsidR="00227F3B" w:rsidRPr="0023487B" w:rsidTr="000348D1">
        <w:trPr>
          <w:trHeight w:val="397"/>
        </w:trPr>
        <w:tc>
          <w:tcPr>
            <w:tcW w:w="1526" w:type="dxa"/>
            <w:tcBorders>
              <w:top w:val="nil"/>
              <w:left w:val="nil"/>
              <w:bottom w:val="nil"/>
              <w:right w:val="single" w:sz="4" w:space="0" w:color="auto"/>
            </w:tcBorders>
            <w:hideMark/>
          </w:tcPr>
          <w:p w:rsidR="00227F3B" w:rsidRPr="0023487B" w:rsidRDefault="00227F3B" w:rsidP="000348D1">
            <w:pPr>
              <w:ind w:right="-694"/>
              <w:rPr>
                <w:szCs w:val="24"/>
              </w:rPr>
            </w:pPr>
            <w:r w:rsidRPr="0023487B">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227F3B" w:rsidRPr="0023487B" w:rsidRDefault="004244B5" w:rsidP="000348D1">
            <w:pPr>
              <w:ind w:right="-694"/>
              <w:rPr>
                <w:szCs w:val="24"/>
              </w:rPr>
            </w:pPr>
            <w:r>
              <w:rPr>
                <w:szCs w:val="24"/>
              </w:rPr>
              <w:t>X</w:t>
            </w:r>
          </w:p>
        </w:tc>
      </w:tr>
    </w:tbl>
    <w:p w:rsidR="00227F3B" w:rsidRPr="0023487B" w:rsidRDefault="00227F3B" w:rsidP="00227F3B">
      <w:pPr>
        <w:ind w:right="-694"/>
        <w:rPr>
          <w:b/>
          <w:szCs w:val="24"/>
        </w:rPr>
      </w:pPr>
    </w:p>
    <w:p w:rsidR="00A1282C" w:rsidRPr="0023487B"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23487B" w:rsidRPr="0023487B" w:rsidTr="000348D1">
        <w:trPr>
          <w:cantSplit/>
        </w:trPr>
        <w:tc>
          <w:tcPr>
            <w:tcW w:w="1547" w:type="dxa"/>
            <w:gridSpan w:val="2"/>
            <w:hideMark/>
          </w:tcPr>
          <w:p w:rsidR="00227F3B" w:rsidRPr="0023487B" w:rsidRDefault="00227F3B" w:rsidP="000348D1">
            <w:pPr>
              <w:spacing w:line="312" w:lineRule="auto"/>
              <w:ind w:right="-694"/>
              <w:jc w:val="both"/>
              <w:rPr>
                <w:szCs w:val="24"/>
              </w:rPr>
            </w:pPr>
            <w:r w:rsidRPr="0023487B">
              <w:rPr>
                <w:szCs w:val="24"/>
              </w:rPr>
              <w:t xml:space="preserve">1. Pasūtītājs - </w:t>
            </w:r>
          </w:p>
        </w:tc>
        <w:tc>
          <w:tcPr>
            <w:tcW w:w="8180" w:type="dxa"/>
            <w:gridSpan w:val="5"/>
            <w:tcBorders>
              <w:top w:val="nil"/>
              <w:left w:val="nil"/>
              <w:bottom w:val="single" w:sz="4" w:space="0" w:color="auto"/>
              <w:right w:val="nil"/>
            </w:tcBorders>
            <w:hideMark/>
          </w:tcPr>
          <w:p w:rsidR="00227F3B" w:rsidRPr="0023487B" w:rsidRDefault="00227F3B" w:rsidP="000348D1">
            <w:pPr>
              <w:spacing w:line="312" w:lineRule="auto"/>
              <w:jc w:val="center"/>
              <w:rPr>
                <w:szCs w:val="24"/>
              </w:rPr>
            </w:pPr>
            <w:r w:rsidRPr="0023487B">
              <w:rPr>
                <w:szCs w:val="24"/>
              </w:rPr>
              <w:t>Valsts akciju sabiedrība “Privatizācijas aģentūra”</w:t>
            </w:r>
          </w:p>
        </w:tc>
      </w:tr>
      <w:tr w:rsidR="00227F3B" w:rsidRPr="0023487B" w:rsidTr="000348D1">
        <w:trPr>
          <w:cantSplit/>
          <w:trHeight w:val="233"/>
        </w:trPr>
        <w:tc>
          <w:tcPr>
            <w:tcW w:w="1187" w:type="dxa"/>
            <w:hideMark/>
          </w:tcPr>
          <w:p w:rsidR="00227F3B" w:rsidRPr="0023487B" w:rsidRDefault="00227F3B" w:rsidP="000348D1">
            <w:pPr>
              <w:spacing w:line="312" w:lineRule="auto"/>
              <w:ind w:right="-288"/>
              <w:jc w:val="both"/>
              <w:rPr>
                <w:b/>
                <w:szCs w:val="24"/>
              </w:rPr>
            </w:pPr>
            <w:r w:rsidRPr="0023487B">
              <w:rPr>
                <w:b/>
                <w:szCs w:val="24"/>
              </w:rPr>
              <w:t>Tālruņi -</w:t>
            </w:r>
          </w:p>
        </w:tc>
        <w:tc>
          <w:tcPr>
            <w:tcW w:w="360" w:type="dxa"/>
            <w:hideMark/>
          </w:tcPr>
          <w:p w:rsidR="00227F3B" w:rsidRPr="0023487B" w:rsidRDefault="00227F3B" w:rsidP="000348D1">
            <w:pPr>
              <w:spacing w:line="312" w:lineRule="auto"/>
              <w:ind w:right="-694"/>
              <w:jc w:val="right"/>
              <w:rPr>
                <w:szCs w:val="24"/>
              </w:rPr>
            </w:pPr>
            <w:r w:rsidRPr="0023487B">
              <w:rPr>
                <w:b/>
                <w:szCs w:val="24"/>
              </w:rPr>
              <w:t>-</w:t>
            </w:r>
          </w:p>
        </w:tc>
        <w:tc>
          <w:tcPr>
            <w:tcW w:w="2159" w:type="dxa"/>
            <w:tcBorders>
              <w:top w:val="nil"/>
              <w:left w:val="nil"/>
              <w:bottom w:val="single" w:sz="4" w:space="0" w:color="auto"/>
              <w:right w:val="nil"/>
            </w:tcBorders>
            <w:hideMark/>
          </w:tcPr>
          <w:p w:rsidR="00227F3B" w:rsidRPr="0023487B" w:rsidRDefault="00227F3B" w:rsidP="000348D1">
            <w:pPr>
              <w:spacing w:line="312" w:lineRule="auto"/>
              <w:ind w:right="-694"/>
              <w:rPr>
                <w:szCs w:val="24"/>
              </w:rPr>
            </w:pPr>
            <w:r w:rsidRPr="0023487B">
              <w:rPr>
                <w:szCs w:val="24"/>
              </w:rPr>
              <w:t>67021358</w:t>
            </w:r>
          </w:p>
        </w:tc>
        <w:tc>
          <w:tcPr>
            <w:tcW w:w="1260" w:type="dxa"/>
            <w:hideMark/>
          </w:tcPr>
          <w:p w:rsidR="00227F3B" w:rsidRPr="0023487B" w:rsidRDefault="00227F3B" w:rsidP="000348D1">
            <w:pPr>
              <w:spacing w:line="312" w:lineRule="auto"/>
              <w:ind w:right="-108"/>
              <w:jc w:val="center"/>
              <w:rPr>
                <w:szCs w:val="24"/>
              </w:rPr>
            </w:pPr>
            <w:r w:rsidRPr="0023487B">
              <w:rPr>
                <w:b/>
                <w:szCs w:val="24"/>
              </w:rPr>
              <w:t>Fakss -</w:t>
            </w:r>
          </w:p>
        </w:tc>
        <w:tc>
          <w:tcPr>
            <w:tcW w:w="1238" w:type="dxa"/>
            <w:tcBorders>
              <w:top w:val="nil"/>
              <w:left w:val="nil"/>
              <w:bottom w:val="single" w:sz="4" w:space="0" w:color="auto"/>
              <w:right w:val="nil"/>
            </w:tcBorders>
            <w:hideMark/>
          </w:tcPr>
          <w:p w:rsidR="00227F3B" w:rsidRPr="0023487B" w:rsidRDefault="00227F3B" w:rsidP="000348D1">
            <w:pPr>
              <w:spacing w:line="312" w:lineRule="auto"/>
              <w:ind w:right="-694"/>
              <w:rPr>
                <w:szCs w:val="24"/>
              </w:rPr>
            </w:pPr>
            <w:r w:rsidRPr="0023487B">
              <w:rPr>
                <w:szCs w:val="24"/>
              </w:rPr>
              <w:t>67830363</w:t>
            </w:r>
          </w:p>
        </w:tc>
        <w:tc>
          <w:tcPr>
            <w:tcW w:w="1134" w:type="dxa"/>
            <w:hideMark/>
          </w:tcPr>
          <w:p w:rsidR="00227F3B" w:rsidRPr="0023487B" w:rsidRDefault="00227F3B" w:rsidP="000348D1">
            <w:pPr>
              <w:spacing w:line="312" w:lineRule="auto"/>
              <w:ind w:left="-57" w:right="-694"/>
              <w:rPr>
                <w:szCs w:val="24"/>
              </w:rPr>
            </w:pPr>
            <w:r w:rsidRPr="0023487B">
              <w:rPr>
                <w:b/>
                <w:szCs w:val="24"/>
              </w:rPr>
              <w:t>E - pasts-</w:t>
            </w:r>
          </w:p>
        </w:tc>
        <w:tc>
          <w:tcPr>
            <w:tcW w:w="2389" w:type="dxa"/>
            <w:tcBorders>
              <w:top w:val="nil"/>
              <w:left w:val="nil"/>
              <w:bottom w:val="single" w:sz="4" w:space="0" w:color="auto"/>
              <w:right w:val="nil"/>
            </w:tcBorders>
            <w:hideMark/>
          </w:tcPr>
          <w:p w:rsidR="00227F3B" w:rsidRPr="0023487B" w:rsidRDefault="00227F3B" w:rsidP="000348D1">
            <w:pPr>
              <w:spacing w:line="312" w:lineRule="auto"/>
              <w:ind w:left="-16" w:right="-108"/>
              <w:rPr>
                <w:szCs w:val="24"/>
              </w:rPr>
            </w:pPr>
            <w:r w:rsidRPr="0023487B">
              <w:rPr>
                <w:szCs w:val="24"/>
              </w:rPr>
              <w:t>info@pa.gov.lv</w:t>
            </w:r>
          </w:p>
        </w:tc>
      </w:tr>
    </w:tbl>
    <w:p w:rsidR="00227F3B" w:rsidRPr="0023487B" w:rsidRDefault="00227F3B" w:rsidP="00227F3B">
      <w:pPr>
        <w:spacing w:line="312" w:lineRule="auto"/>
        <w:ind w:right="-694"/>
        <w:jc w:val="right"/>
        <w:rPr>
          <w:b/>
          <w:szCs w:val="24"/>
        </w:rPr>
      </w:pPr>
    </w:p>
    <w:tbl>
      <w:tblPr>
        <w:tblW w:w="9288" w:type="dxa"/>
        <w:tblLayout w:type="fixed"/>
        <w:tblLook w:val="04A0" w:firstRow="1" w:lastRow="0" w:firstColumn="1" w:lastColumn="0" w:noHBand="0" w:noVBand="1"/>
      </w:tblPr>
      <w:tblGrid>
        <w:gridCol w:w="4786"/>
        <w:gridCol w:w="4502"/>
      </w:tblGrid>
      <w:tr w:rsidR="0023487B" w:rsidRPr="0023487B" w:rsidTr="00F72FD1">
        <w:trPr>
          <w:cantSplit/>
        </w:trPr>
        <w:tc>
          <w:tcPr>
            <w:tcW w:w="4786" w:type="dxa"/>
            <w:vMerge w:val="restart"/>
            <w:hideMark/>
          </w:tcPr>
          <w:p w:rsidR="00227F3B" w:rsidRPr="0023487B" w:rsidRDefault="00227F3B" w:rsidP="000348D1">
            <w:pPr>
              <w:spacing w:line="312" w:lineRule="auto"/>
              <w:ind w:right="-694"/>
              <w:rPr>
                <w:szCs w:val="24"/>
              </w:rPr>
            </w:pPr>
            <w:r w:rsidRPr="0023487B">
              <w:rPr>
                <w:szCs w:val="24"/>
              </w:rPr>
              <w:t xml:space="preserve">2. Paredzamā iepirkuma priekšmets - </w:t>
            </w:r>
          </w:p>
        </w:tc>
        <w:tc>
          <w:tcPr>
            <w:tcW w:w="4502" w:type="dxa"/>
            <w:tcBorders>
              <w:top w:val="nil"/>
              <w:left w:val="nil"/>
              <w:bottom w:val="single" w:sz="4" w:space="0" w:color="auto"/>
              <w:right w:val="nil"/>
            </w:tcBorders>
            <w:hideMark/>
          </w:tcPr>
          <w:p w:rsidR="00227F3B" w:rsidRPr="0023487B" w:rsidRDefault="00435418" w:rsidP="003A1C84">
            <w:pPr>
              <w:ind w:left="360"/>
              <w:jc w:val="center"/>
              <w:rPr>
                <w:b/>
                <w:szCs w:val="24"/>
              </w:rPr>
            </w:pPr>
            <w:r w:rsidRPr="0023487B">
              <w:rPr>
                <w:b/>
                <w:szCs w:val="24"/>
              </w:rPr>
              <w:t>Tehniskās dokumentācijas izstrāde</w:t>
            </w:r>
            <w:r w:rsidR="003A1C84">
              <w:rPr>
                <w:b/>
                <w:szCs w:val="24"/>
              </w:rPr>
              <w:t xml:space="preserve"> un</w:t>
            </w:r>
            <w:r w:rsidR="00272778">
              <w:rPr>
                <w:b/>
                <w:szCs w:val="24"/>
              </w:rPr>
              <w:t xml:space="preserve"> autoruzraudzība</w:t>
            </w:r>
            <w:r w:rsidRPr="0023487B">
              <w:rPr>
                <w:b/>
                <w:szCs w:val="24"/>
              </w:rPr>
              <w:t xml:space="preserve"> </w:t>
            </w:r>
            <w:r w:rsidR="000C01D4" w:rsidRPr="0023487B">
              <w:rPr>
                <w:b/>
                <w:szCs w:val="24"/>
              </w:rPr>
              <w:t>Valsts akciju sabiedrība</w:t>
            </w:r>
            <w:r w:rsidRPr="0023487B">
              <w:rPr>
                <w:b/>
                <w:szCs w:val="24"/>
              </w:rPr>
              <w:t>s „Privatizācijas aģentūra” ēku</w:t>
            </w:r>
            <w:r w:rsidR="000C01D4" w:rsidRPr="0023487B">
              <w:rPr>
                <w:b/>
                <w:szCs w:val="24"/>
              </w:rPr>
              <w:t xml:space="preserve"> K.Valdemāra ielā 31, Rīgā </w:t>
            </w:r>
            <w:r w:rsidRPr="0023487B">
              <w:rPr>
                <w:b/>
                <w:szCs w:val="24"/>
              </w:rPr>
              <w:t>renovācijai</w:t>
            </w:r>
          </w:p>
        </w:tc>
      </w:tr>
      <w:tr w:rsidR="0023487B" w:rsidRPr="0023487B" w:rsidTr="00F72FD1">
        <w:trPr>
          <w:cantSplit/>
        </w:trPr>
        <w:tc>
          <w:tcPr>
            <w:tcW w:w="4786" w:type="dxa"/>
            <w:vMerge/>
            <w:vAlign w:val="center"/>
            <w:hideMark/>
          </w:tcPr>
          <w:p w:rsidR="00227F3B" w:rsidRPr="0023487B" w:rsidRDefault="00227F3B" w:rsidP="000348D1">
            <w:pPr>
              <w:spacing w:line="312" w:lineRule="auto"/>
              <w:rPr>
                <w:szCs w:val="24"/>
              </w:rPr>
            </w:pPr>
          </w:p>
        </w:tc>
        <w:tc>
          <w:tcPr>
            <w:tcW w:w="4502" w:type="dxa"/>
            <w:tcBorders>
              <w:top w:val="single" w:sz="4" w:space="0" w:color="auto"/>
              <w:left w:val="nil"/>
              <w:bottom w:val="nil"/>
              <w:right w:val="nil"/>
            </w:tcBorders>
            <w:hideMark/>
          </w:tcPr>
          <w:p w:rsidR="00227F3B" w:rsidRPr="0023487B" w:rsidRDefault="00227F3B" w:rsidP="000348D1">
            <w:pPr>
              <w:spacing w:line="312" w:lineRule="auto"/>
              <w:ind w:right="-694"/>
              <w:jc w:val="center"/>
              <w:rPr>
                <w:b/>
                <w:szCs w:val="24"/>
              </w:rPr>
            </w:pPr>
            <w:r w:rsidRPr="0023487B">
              <w:rPr>
                <w:b/>
                <w:szCs w:val="24"/>
              </w:rPr>
              <w:t>(nosaukums)</w:t>
            </w:r>
          </w:p>
        </w:tc>
      </w:tr>
    </w:tbl>
    <w:p w:rsidR="00A06C28" w:rsidRPr="0023487B" w:rsidRDefault="00227F3B" w:rsidP="00227F3B">
      <w:pPr>
        <w:tabs>
          <w:tab w:val="left" w:pos="1980"/>
        </w:tabs>
        <w:spacing w:line="312" w:lineRule="auto"/>
        <w:ind w:left="-180" w:right="-694"/>
        <w:jc w:val="both"/>
        <w:rPr>
          <w:b/>
          <w:szCs w:val="24"/>
        </w:rPr>
      </w:pPr>
      <w:r w:rsidRPr="0023487B">
        <w:rPr>
          <w:b/>
          <w:szCs w:val="24"/>
        </w:rPr>
        <w:t xml:space="preserve"> </w:t>
      </w:r>
    </w:p>
    <w:p w:rsidR="00227F3B" w:rsidRPr="0023487B" w:rsidRDefault="00227F3B" w:rsidP="00227F3B">
      <w:pPr>
        <w:tabs>
          <w:tab w:val="left" w:pos="1980"/>
        </w:tabs>
        <w:spacing w:line="312" w:lineRule="auto"/>
        <w:ind w:left="-180" w:right="-694"/>
        <w:jc w:val="both"/>
        <w:rPr>
          <w:b/>
          <w:szCs w:val="24"/>
        </w:rPr>
      </w:pPr>
      <w:r w:rsidRPr="0023487B">
        <w:rPr>
          <w:b/>
          <w:szCs w:val="24"/>
        </w:rPr>
        <w:t xml:space="preserve"> </w:t>
      </w:r>
      <w:r w:rsidRPr="0023487B">
        <w:rPr>
          <w:szCs w:val="24"/>
        </w:rPr>
        <w:t>3. Identifikācijas numurs</w:t>
      </w:r>
      <w:r w:rsidR="00435418" w:rsidRPr="0023487B">
        <w:rPr>
          <w:b/>
          <w:szCs w:val="24"/>
        </w:rPr>
        <w:t xml:space="preserve"> – PA/2016/</w:t>
      </w:r>
      <w:r w:rsidR="00227CFF">
        <w:rPr>
          <w:b/>
          <w:szCs w:val="24"/>
        </w:rPr>
        <w:t>77</w:t>
      </w:r>
    </w:p>
    <w:tbl>
      <w:tblPr>
        <w:tblW w:w="9322" w:type="dxa"/>
        <w:tblLayout w:type="fixed"/>
        <w:tblLook w:val="04A0" w:firstRow="1" w:lastRow="0" w:firstColumn="1" w:lastColumn="0" w:noHBand="0" w:noVBand="1"/>
      </w:tblPr>
      <w:tblGrid>
        <w:gridCol w:w="4503"/>
        <w:gridCol w:w="4819"/>
      </w:tblGrid>
      <w:tr w:rsidR="0023487B" w:rsidRPr="0023487B" w:rsidTr="00032ED2">
        <w:trPr>
          <w:cantSplit/>
        </w:trPr>
        <w:tc>
          <w:tcPr>
            <w:tcW w:w="4503" w:type="dxa"/>
            <w:vMerge w:val="restart"/>
            <w:hideMark/>
          </w:tcPr>
          <w:p w:rsidR="00227F3B" w:rsidRPr="0023487B" w:rsidRDefault="00435418" w:rsidP="00435418">
            <w:pPr>
              <w:spacing w:line="312" w:lineRule="auto"/>
              <w:ind w:left="-142" w:right="-57"/>
              <w:rPr>
                <w:szCs w:val="24"/>
              </w:rPr>
            </w:pPr>
            <w:r w:rsidRPr="0023487B">
              <w:rPr>
                <w:szCs w:val="24"/>
              </w:rPr>
              <w:t xml:space="preserve"> </w:t>
            </w:r>
            <w:r w:rsidR="00A1282C" w:rsidRPr="0023487B">
              <w:rPr>
                <w:szCs w:val="24"/>
              </w:rPr>
              <w:t>4</w:t>
            </w:r>
            <w:r w:rsidR="00227F3B" w:rsidRPr="0023487B">
              <w:rPr>
                <w:szCs w:val="24"/>
              </w:rPr>
              <w:t>. Paredzamā līgumcena EUR (bez PVN) -</w:t>
            </w:r>
          </w:p>
        </w:tc>
        <w:tc>
          <w:tcPr>
            <w:tcW w:w="4819" w:type="dxa"/>
            <w:tcBorders>
              <w:top w:val="nil"/>
              <w:left w:val="nil"/>
              <w:bottom w:val="single" w:sz="4" w:space="0" w:color="auto"/>
              <w:right w:val="nil"/>
            </w:tcBorders>
            <w:hideMark/>
          </w:tcPr>
          <w:p w:rsidR="00F72FD1" w:rsidRPr="0023487B" w:rsidRDefault="00F72FD1" w:rsidP="000348D1">
            <w:pPr>
              <w:spacing w:line="312" w:lineRule="auto"/>
              <w:ind w:left="612"/>
              <w:jc w:val="center"/>
              <w:rPr>
                <w:b/>
                <w:szCs w:val="24"/>
              </w:rPr>
            </w:pPr>
          </w:p>
          <w:p w:rsidR="00227F3B" w:rsidRPr="0023487B" w:rsidRDefault="00581E71" w:rsidP="00032ED2">
            <w:pPr>
              <w:spacing w:line="312" w:lineRule="auto"/>
              <w:ind w:left="612"/>
              <w:jc w:val="center"/>
              <w:rPr>
                <w:b/>
                <w:szCs w:val="24"/>
              </w:rPr>
            </w:pPr>
            <w:r w:rsidRPr="0023487B">
              <w:rPr>
                <w:b/>
                <w:szCs w:val="24"/>
              </w:rPr>
              <w:t>saskaņā ar Publisko iepirkumu likuma 8.</w:t>
            </w:r>
            <w:r w:rsidRPr="0023487B">
              <w:rPr>
                <w:b/>
                <w:szCs w:val="24"/>
                <w:vertAlign w:val="superscript"/>
              </w:rPr>
              <w:t>2</w:t>
            </w:r>
            <w:r w:rsidRPr="0023487B">
              <w:rPr>
                <w:b/>
                <w:szCs w:val="24"/>
              </w:rPr>
              <w:t xml:space="preserve"> pantu</w:t>
            </w:r>
          </w:p>
        </w:tc>
      </w:tr>
      <w:tr w:rsidR="00227F3B" w:rsidRPr="0023487B" w:rsidTr="00032ED2">
        <w:trPr>
          <w:cantSplit/>
        </w:trPr>
        <w:tc>
          <w:tcPr>
            <w:tcW w:w="4503" w:type="dxa"/>
            <w:vMerge/>
            <w:vAlign w:val="center"/>
            <w:hideMark/>
          </w:tcPr>
          <w:p w:rsidR="00227F3B" w:rsidRPr="0023487B" w:rsidRDefault="00227F3B" w:rsidP="000348D1">
            <w:pPr>
              <w:spacing w:line="312" w:lineRule="auto"/>
              <w:rPr>
                <w:szCs w:val="24"/>
              </w:rPr>
            </w:pPr>
          </w:p>
        </w:tc>
        <w:tc>
          <w:tcPr>
            <w:tcW w:w="4819" w:type="dxa"/>
            <w:tcBorders>
              <w:top w:val="single" w:sz="4" w:space="0" w:color="auto"/>
              <w:left w:val="nil"/>
              <w:bottom w:val="nil"/>
              <w:right w:val="nil"/>
            </w:tcBorders>
          </w:tcPr>
          <w:p w:rsidR="00227F3B" w:rsidRPr="0023487B" w:rsidRDefault="00227F3B" w:rsidP="000348D1">
            <w:pPr>
              <w:spacing w:line="312" w:lineRule="auto"/>
              <w:jc w:val="center"/>
              <w:rPr>
                <w:b/>
                <w:szCs w:val="24"/>
              </w:rPr>
            </w:pPr>
          </w:p>
        </w:tc>
      </w:tr>
    </w:tbl>
    <w:p w:rsidR="00227F3B" w:rsidRPr="0023487B" w:rsidRDefault="00227F3B" w:rsidP="00227F3B">
      <w:pPr>
        <w:spacing w:line="312" w:lineRule="auto"/>
        <w:jc w:val="both"/>
        <w:rPr>
          <w:b/>
          <w:szCs w:val="24"/>
        </w:rPr>
      </w:pPr>
    </w:p>
    <w:tbl>
      <w:tblPr>
        <w:tblW w:w="9572" w:type="dxa"/>
        <w:tblLayout w:type="fixed"/>
        <w:tblLook w:val="04A0" w:firstRow="1" w:lastRow="0" w:firstColumn="1" w:lastColumn="0" w:noHBand="0" w:noVBand="1"/>
      </w:tblPr>
      <w:tblGrid>
        <w:gridCol w:w="4503"/>
        <w:gridCol w:w="5069"/>
      </w:tblGrid>
      <w:tr w:rsidR="0023487B" w:rsidRPr="0023487B" w:rsidTr="000348D1">
        <w:trPr>
          <w:cantSplit/>
        </w:trPr>
        <w:tc>
          <w:tcPr>
            <w:tcW w:w="4503" w:type="dxa"/>
            <w:vMerge w:val="restart"/>
            <w:hideMark/>
          </w:tcPr>
          <w:p w:rsidR="00227F3B" w:rsidRPr="0023487B" w:rsidRDefault="00227F3B" w:rsidP="000348D1">
            <w:pPr>
              <w:spacing w:line="312" w:lineRule="auto"/>
              <w:ind w:right="-694" w:hanging="180"/>
              <w:jc w:val="both"/>
              <w:rPr>
                <w:szCs w:val="24"/>
              </w:rPr>
            </w:pPr>
            <w:r w:rsidRPr="0023487B">
              <w:rPr>
                <w:szCs w:val="24"/>
              </w:rPr>
              <w:t xml:space="preserve">  5. Kontaktpersona informācijas saņemšanai </w:t>
            </w:r>
          </w:p>
          <w:p w:rsidR="00227F3B" w:rsidRPr="0023487B" w:rsidRDefault="00227F3B" w:rsidP="000348D1">
            <w:pPr>
              <w:spacing w:line="312" w:lineRule="auto"/>
              <w:ind w:left="180" w:right="-694"/>
              <w:jc w:val="both"/>
              <w:rPr>
                <w:szCs w:val="24"/>
              </w:rPr>
            </w:pPr>
            <w:r w:rsidRPr="0023487B">
              <w:rPr>
                <w:szCs w:val="24"/>
              </w:rPr>
              <w:t>par iepirkumu</w:t>
            </w:r>
            <w:r w:rsidRPr="0023487B">
              <w:rPr>
                <w:b/>
                <w:szCs w:val="24"/>
              </w:rPr>
              <w:t xml:space="preserve"> </w:t>
            </w:r>
          </w:p>
        </w:tc>
        <w:tc>
          <w:tcPr>
            <w:tcW w:w="5069" w:type="dxa"/>
            <w:tcBorders>
              <w:top w:val="nil"/>
              <w:left w:val="nil"/>
              <w:bottom w:val="single" w:sz="4" w:space="0" w:color="auto"/>
              <w:right w:val="nil"/>
            </w:tcBorders>
            <w:hideMark/>
          </w:tcPr>
          <w:p w:rsidR="00227F3B" w:rsidRPr="0023487B" w:rsidRDefault="00581E71" w:rsidP="00D740DE">
            <w:pPr>
              <w:spacing w:line="312" w:lineRule="auto"/>
              <w:ind w:right="-108"/>
              <w:jc w:val="center"/>
              <w:rPr>
                <w:b/>
                <w:szCs w:val="24"/>
              </w:rPr>
            </w:pPr>
            <w:r w:rsidRPr="0023487B">
              <w:rPr>
                <w:b/>
                <w:szCs w:val="24"/>
              </w:rPr>
              <w:t>Ingrīda Purmale 67021319, Ingrida.Purmale@pa.gov.lv</w:t>
            </w:r>
          </w:p>
        </w:tc>
      </w:tr>
      <w:tr w:rsidR="0023487B" w:rsidRPr="0023487B" w:rsidTr="000348D1">
        <w:trPr>
          <w:cantSplit/>
        </w:trPr>
        <w:tc>
          <w:tcPr>
            <w:tcW w:w="4503" w:type="dxa"/>
            <w:vMerge/>
            <w:vAlign w:val="center"/>
            <w:hideMark/>
          </w:tcPr>
          <w:p w:rsidR="00227F3B" w:rsidRPr="0023487B" w:rsidRDefault="00227F3B" w:rsidP="000348D1">
            <w:pPr>
              <w:spacing w:line="312" w:lineRule="auto"/>
              <w:rPr>
                <w:szCs w:val="24"/>
              </w:rPr>
            </w:pPr>
          </w:p>
        </w:tc>
        <w:tc>
          <w:tcPr>
            <w:tcW w:w="5069" w:type="dxa"/>
            <w:tcBorders>
              <w:top w:val="single" w:sz="4" w:space="0" w:color="auto"/>
              <w:left w:val="nil"/>
              <w:bottom w:val="nil"/>
              <w:right w:val="nil"/>
            </w:tcBorders>
            <w:hideMark/>
          </w:tcPr>
          <w:p w:rsidR="00227F3B" w:rsidRPr="00DE4A13" w:rsidRDefault="00227F3B" w:rsidP="00DE4A13">
            <w:pPr>
              <w:spacing w:line="312" w:lineRule="auto"/>
              <w:rPr>
                <w:b/>
                <w:sz w:val="20"/>
              </w:rPr>
            </w:pPr>
            <w:r w:rsidRPr="00DE4A13">
              <w:rPr>
                <w:b/>
                <w:sz w:val="20"/>
              </w:rPr>
              <w:t>(vā</w:t>
            </w:r>
            <w:r w:rsidR="00DE4A13">
              <w:rPr>
                <w:b/>
                <w:sz w:val="20"/>
              </w:rPr>
              <w:t xml:space="preserve">rds, uzvārds, tālruņa numurs un </w:t>
            </w:r>
            <w:r w:rsidRPr="00DE4A13">
              <w:rPr>
                <w:b/>
                <w:sz w:val="20"/>
              </w:rPr>
              <w:t>e-pasta adrese)</w:t>
            </w:r>
          </w:p>
        </w:tc>
      </w:tr>
    </w:tbl>
    <w:p w:rsidR="00DE4A13" w:rsidRDefault="00DE4A13" w:rsidP="00227F3B">
      <w:pPr>
        <w:spacing w:line="312" w:lineRule="auto"/>
        <w:rPr>
          <w:b/>
          <w:szCs w:val="24"/>
        </w:rPr>
      </w:pPr>
    </w:p>
    <w:tbl>
      <w:tblPr>
        <w:tblW w:w="9572" w:type="dxa"/>
        <w:tblLayout w:type="fixed"/>
        <w:tblLook w:val="04A0" w:firstRow="1" w:lastRow="0" w:firstColumn="1" w:lastColumn="0" w:noHBand="0" w:noVBand="1"/>
      </w:tblPr>
      <w:tblGrid>
        <w:gridCol w:w="4503"/>
        <w:gridCol w:w="5069"/>
      </w:tblGrid>
      <w:tr w:rsidR="00DE4A13" w:rsidRPr="0093495A" w:rsidTr="007A07E0">
        <w:trPr>
          <w:cantSplit/>
        </w:trPr>
        <w:tc>
          <w:tcPr>
            <w:tcW w:w="4503" w:type="dxa"/>
            <w:vMerge w:val="restart"/>
            <w:hideMark/>
          </w:tcPr>
          <w:p w:rsidR="00DE4A13" w:rsidRPr="0093495A" w:rsidRDefault="00DE4A13" w:rsidP="007A07E0">
            <w:pPr>
              <w:spacing w:line="312" w:lineRule="auto"/>
              <w:ind w:right="-694" w:hanging="180"/>
              <w:jc w:val="both"/>
              <w:rPr>
                <w:szCs w:val="24"/>
              </w:rPr>
            </w:pPr>
            <w:r>
              <w:rPr>
                <w:szCs w:val="24"/>
              </w:rPr>
              <w:t xml:space="preserve">  6</w:t>
            </w:r>
            <w:r w:rsidRPr="0093495A">
              <w:rPr>
                <w:szCs w:val="24"/>
              </w:rPr>
              <w:t xml:space="preserve">. Kontaktpersona informācijas saņemšanai </w:t>
            </w:r>
          </w:p>
          <w:p w:rsidR="00DE4A13" w:rsidRPr="0093495A" w:rsidRDefault="00DE4A13" w:rsidP="007A07E0">
            <w:pPr>
              <w:spacing w:line="312" w:lineRule="auto"/>
              <w:ind w:left="180" w:right="-694"/>
              <w:jc w:val="both"/>
              <w:rPr>
                <w:szCs w:val="24"/>
              </w:rPr>
            </w:pPr>
            <w:r>
              <w:rPr>
                <w:szCs w:val="24"/>
              </w:rPr>
              <w:t>par iepirkuma priekšmetu</w:t>
            </w:r>
            <w:r w:rsidRPr="0093495A">
              <w:rPr>
                <w:b/>
                <w:szCs w:val="24"/>
              </w:rPr>
              <w:t xml:space="preserve"> </w:t>
            </w:r>
          </w:p>
        </w:tc>
        <w:tc>
          <w:tcPr>
            <w:tcW w:w="5069" w:type="dxa"/>
            <w:tcBorders>
              <w:top w:val="nil"/>
              <w:left w:val="nil"/>
              <w:bottom w:val="single" w:sz="4" w:space="0" w:color="auto"/>
              <w:right w:val="nil"/>
            </w:tcBorders>
            <w:hideMark/>
          </w:tcPr>
          <w:p w:rsidR="00DE4A13" w:rsidRPr="00D02E52" w:rsidRDefault="00DE4A13" w:rsidP="007A07E0">
            <w:pPr>
              <w:autoSpaceDE w:val="0"/>
              <w:autoSpaceDN w:val="0"/>
              <w:adjustRightInd w:val="0"/>
              <w:ind w:firstLine="709"/>
              <w:jc w:val="both"/>
              <w:rPr>
                <w:b/>
              </w:rPr>
            </w:pPr>
            <w:r w:rsidRPr="00D02E52">
              <w:rPr>
                <w:b/>
              </w:rPr>
              <w:t xml:space="preserve">Ģirts Freibergs 67021447, </w:t>
            </w:r>
          </w:p>
          <w:p w:rsidR="00DE4A13" w:rsidRPr="00D02E52" w:rsidRDefault="00D00807" w:rsidP="007A07E0">
            <w:pPr>
              <w:autoSpaceDE w:val="0"/>
              <w:autoSpaceDN w:val="0"/>
              <w:adjustRightInd w:val="0"/>
              <w:ind w:firstLine="709"/>
              <w:jc w:val="both"/>
              <w:rPr>
                <w:rFonts w:eastAsia="SimSun"/>
                <w:b/>
                <w:szCs w:val="24"/>
              </w:rPr>
            </w:pPr>
            <w:hyperlink r:id="rId9" w:history="1">
              <w:r w:rsidR="00DE4A13" w:rsidRPr="00FB0C8A">
                <w:rPr>
                  <w:rStyle w:val="Hyperlink"/>
                  <w:b/>
                </w:rPr>
                <w:t>Girts.Freibergs@pa.gov.lv</w:t>
              </w:r>
            </w:hyperlink>
            <w:r w:rsidR="00DE4A13">
              <w:rPr>
                <w:b/>
              </w:rPr>
              <w:t xml:space="preserve"> </w:t>
            </w:r>
          </w:p>
        </w:tc>
      </w:tr>
      <w:tr w:rsidR="00DE4A13" w:rsidRPr="0093495A" w:rsidTr="007A07E0">
        <w:trPr>
          <w:cantSplit/>
        </w:trPr>
        <w:tc>
          <w:tcPr>
            <w:tcW w:w="4503" w:type="dxa"/>
            <w:vMerge/>
            <w:vAlign w:val="center"/>
            <w:hideMark/>
          </w:tcPr>
          <w:p w:rsidR="00DE4A13" w:rsidRPr="0093495A" w:rsidRDefault="00DE4A13" w:rsidP="007A07E0">
            <w:pPr>
              <w:spacing w:line="312" w:lineRule="auto"/>
              <w:rPr>
                <w:szCs w:val="24"/>
              </w:rPr>
            </w:pPr>
          </w:p>
        </w:tc>
        <w:tc>
          <w:tcPr>
            <w:tcW w:w="5069" w:type="dxa"/>
            <w:tcBorders>
              <w:top w:val="single" w:sz="4" w:space="0" w:color="auto"/>
              <w:left w:val="nil"/>
              <w:bottom w:val="nil"/>
              <w:right w:val="nil"/>
            </w:tcBorders>
            <w:hideMark/>
          </w:tcPr>
          <w:p w:rsidR="00DE4A13" w:rsidRPr="00577D62" w:rsidRDefault="00DE4A13" w:rsidP="007A07E0">
            <w:pPr>
              <w:spacing w:line="312" w:lineRule="auto"/>
              <w:rPr>
                <w:b/>
                <w:sz w:val="20"/>
              </w:rPr>
            </w:pPr>
            <w:r w:rsidRPr="00577D62">
              <w:rPr>
                <w:b/>
                <w:sz w:val="20"/>
              </w:rPr>
              <w:t>(vārds, uzvārds, tālruņa numurs un e-pasta adrese)</w:t>
            </w:r>
          </w:p>
        </w:tc>
      </w:tr>
    </w:tbl>
    <w:p w:rsidR="00DE4A13" w:rsidRDefault="00DE4A13" w:rsidP="00227F3B">
      <w:pPr>
        <w:spacing w:line="312" w:lineRule="auto"/>
        <w:rPr>
          <w:b/>
          <w:szCs w:val="24"/>
        </w:rPr>
      </w:pPr>
    </w:p>
    <w:p w:rsidR="00A06C28" w:rsidRPr="0023487B" w:rsidRDefault="00DE4A13" w:rsidP="00227F3B">
      <w:pPr>
        <w:spacing w:line="312" w:lineRule="auto"/>
        <w:rPr>
          <w:b/>
          <w:szCs w:val="24"/>
        </w:rPr>
      </w:pPr>
      <w:r>
        <w:rPr>
          <w:b/>
          <w:szCs w:val="24"/>
        </w:rPr>
        <w:t>7</w:t>
      </w:r>
      <w:r w:rsidR="00475333" w:rsidRPr="0023487B">
        <w:rPr>
          <w:b/>
          <w:szCs w:val="24"/>
        </w:rPr>
        <w:t xml:space="preserve">. CPV kods </w:t>
      </w:r>
      <w:r w:rsidR="00A85C8B" w:rsidRPr="0023487B">
        <w:rPr>
          <w:b/>
          <w:szCs w:val="24"/>
        </w:rPr>
        <w:t>–</w:t>
      </w:r>
      <w:r w:rsidR="00475333" w:rsidRPr="0023487B">
        <w:rPr>
          <w:b/>
          <w:szCs w:val="24"/>
        </w:rPr>
        <w:t xml:space="preserve"> </w:t>
      </w:r>
      <w:r w:rsidR="00A85C8B" w:rsidRPr="0023487B">
        <w:rPr>
          <w:b/>
          <w:szCs w:val="24"/>
        </w:rPr>
        <w:t>71220000-6, papildus CPV kodi – 71320000-7, 71248000-8.</w:t>
      </w:r>
    </w:p>
    <w:p w:rsidR="00227F3B" w:rsidRPr="0023487B" w:rsidRDefault="00DE4A13" w:rsidP="00227F3B">
      <w:pPr>
        <w:spacing w:line="312" w:lineRule="auto"/>
        <w:rPr>
          <w:szCs w:val="24"/>
        </w:rPr>
      </w:pPr>
      <w:r>
        <w:rPr>
          <w:b/>
          <w:szCs w:val="24"/>
        </w:rPr>
        <w:t>8</w:t>
      </w:r>
      <w:r w:rsidR="00227F3B" w:rsidRPr="0023487B">
        <w:rPr>
          <w:b/>
          <w:szCs w:val="24"/>
        </w:rPr>
        <w:t xml:space="preserve">. Piedāvājumu iesniegšanas termiņš: </w:t>
      </w:r>
      <w:r w:rsidR="00227F3B" w:rsidRPr="0023487B">
        <w:rPr>
          <w:szCs w:val="24"/>
        </w:rPr>
        <w:t xml:space="preserve">- </w:t>
      </w:r>
      <w:r w:rsidR="00435418" w:rsidRPr="0023487B">
        <w:rPr>
          <w:b/>
          <w:szCs w:val="24"/>
        </w:rPr>
        <w:t>līdz 2016</w:t>
      </w:r>
      <w:r w:rsidR="00227F3B" w:rsidRPr="0023487B">
        <w:rPr>
          <w:b/>
          <w:szCs w:val="24"/>
        </w:rPr>
        <w:t xml:space="preserve">.gada </w:t>
      </w:r>
      <w:r w:rsidR="00227CFF">
        <w:rPr>
          <w:b/>
          <w:szCs w:val="24"/>
        </w:rPr>
        <w:t>22.novembra</w:t>
      </w:r>
      <w:r w:rsidR="003A1C84">
        <w:rPr>
          <w:b/>
          <w:szCs w:val="24"/>
        </w:rPr>
        <w:t xml:space="preserve"> </w:t>
      </w:r>
      <w:r w:rsidR="00227F3B" w:rsidRPr="0023487B">
        <w:rPr>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23487B" w:rsidRPr="0023487B" w:rsidTr="000348D1">
        <w:trPr>
          <w:cantSplit/>
        </w:trPr>
        <w:tc>
          <w:tcPr>
            <w:tcW w:w="4788" w:type="dxa"/>
            <w:vMerge w:val="restart"/>
            <w:hideMark/>
          </w:tcPr>
          <w:p w:rsidR="00A06C28" w:rsidRPr="0023487B" w:rsidRDefault="00227F3B" w:rsidP="00DE4A13">
            <w:pPr>
              <w:spacing w:line="312" w:lineRule="auto"/>
              <w:ind w:left="142" w:right="-694"/>
              <w:rPr>
                <w:szCs w:val="24"/>
              </w:rPr>
            </w:pPr>
            <w:r w:rsidRPr="0023487B">
              <w:rPr>
                <w:szCs w:val="24"/>
              </w:rPr>
              <w:t xml:space="preserve">    </w:t>
            </w:r>
          </w:p>
          <w:p w:rsidR="00227F3B" w:rsidRPr="0023487B" w:rsidRDefault="00DE4A13" w:rsidP="00475333">
            <w:pPr>
              <w:spacing w:line="312" w:lineRule="auto"/>
              <w:ind w:right="-694"/>
              <w:rPr>
                <w:szCs w:val="24"/>
              </w:rPr>
            </w:pPr>
            <w:r>
              <w:rPr>
                <w:szCs w:val="24"/>
              </w:rPr>
              <w:t>9</w:t>
            </w:r>
            <w:r w:rsidR="00227F3B" w:rsidRPr="0023487B">
              <w:rPr>
                <w:szCs w:val="24"/>
              </w:rPr>
              <w:t xml:space="preserve">. Publicēšanas datums </w:t>
            </w:r>
          </w:p>
        </w:tc>
        <w:tc>
          <w:tcPr>
            <w:tcW w:w="4500" w:type="dxa"/>
            <w:tcBorders>
              <w:top w:val="nil"/>
              <w:left w:val="nil"/>
              <w:bottom w:val="single" w:sz="4" w:space="0" w:color="auto"/>
              <w:right w:val="nil"/>
            </w:tcBorders>
            <w:hideMark/>
          </w:tcPr>
          <w:p w:rsidR="00F72FD1" w:rsidRPr="0023487B" w:rsidRDefault="00F72FD1" w:rsidP="000348D1">
            <w:pPr>
              <w:spacing w:line="312" w:lineRule="auto"/>
              <w:ind w:right="-108"/>
              <w:jc w:val="center"/>
              <w:rPr>
                <w:b/>
                <w:szCs w:val="24"/>
              </w:rPr>
            </w:pPr>
          </w:p>
          <w:p w:rsidR="00227F3B" w:rsidRPr="0023487B" w:rsidRDefault="00227CFF" w:rsidP="000348D1">
            <w:pPr>
              <w:spacing w:line="312" w:lineRule="auto"/>
              <w:ind w:right="-108"/>
              <w:jc w:val="center"/>
              <w:rPr>
                <w:b/>
                <w:szCs w:val="24"/>
              </w:rPr>
            </w:pPr>
            <w:r>
              <w:rPr>
                <w:b/>
                <w:szCs w:val="24"/>
              </w:rPr>
              <w:t>02.11.2016.</w:t>
            </w:r>
          </w:p>
        </w:tc>
      </w:tr>
      <w:tr w:rsidR="00227F3B" w:rsidRPr="0023487B" w:rsidTr="000348D1">
        <w:trPr>
          <w:cantSplit/>
        </w:trPr>
        <w:tc>
          <w:tcPr>
            <w:tcW w:w="4788" w:type="dxa"/>
            <w:vMerge/>
            <w:vAlign w:val="center"/>
            <w:hideMark/>
          </w:tcPr>
          <w:p w:rsidR="00227F3B" w:rsidRPr="0023487B" w:rsidRDefault="00227F3B" w:rsidP="000348D1">
            <w:pPr>
              <w:spacing w:line="312" w:lineRule="auto"/>
              <w:rPr>
                <w:szCs w:val="24"/>
              </w:rPr>
            </w:pPr>
          </w:p>
        </w:tc>
        <w:tc>
          <w:tcPr>
            <w:tcW w:w="4500" w:type="dxa"/>
            <w:tcBorders>
              <w:top w:val="single" w:sz="4" w:space="0" w:color="auto"/>
              <w:left w:val="nil"/>
              <w:bottom w:val="nil"/>
              <w:right w:val="nil"/>
            </w:tcBorders>
            <w:hideMark/>
          </w:tcPr>
          <w:p w:rsidR="00227F3B" w:rsidRPr="0023487B" w:rsidRDefault="00227F3B" w:rsidP="000348D1">
            <w:pPr>
              <w:spacing w:line="312" w:lineRule="auto"/>
              <w:ind w:right="-694"/>
              <w:jc w:val="center"/>
              <w:rPr>
                <w:b/>
                <w:szCs w:val="24"/>
              </w:rPr>
            </w:pPr>
            <w:r w:rsidRPr="0023487B">
              <w:rPr>
                <w:b/>
                <w:szCs w:val="24"/>
              </w:rPr>
              <w:t>(diena/mēnesis/gads)</w:t>
            </w:r>
          </w:p>
        </w:tc>
      </w:tr>
    </w:tbl>
    <w:p w:rsidR="00227F3B" w:rsidRPr="0023487B" w:rsidRDefault="00227F3B" w:rsidP="00227F3B">
      <w:pPr>
        <w:spacing w:line="312" w:lineRule="auto"/>
        <w:rPr>
          <w:szCs w:val="24"/>
        </w:rPr>
      </w:pPr>
      <w:r w:rsidRPr="0023487B">
        <w:rPr>
          <w:szCs w:val="24"/>
        </w:rPr>
        <w:t>Pielikumā: Iepirkuma materiāli</w:t>
      </w:r>
    </w:p>
    <w:p w:rsidR="00F72FD1" w:rsidRPr="0023487B" w:rsidRDefault="00F72FD1" w:rsidP="004B5456">
      <w:pPr>
        <w:jc w:val="right"/>
        <w:rPr>
          <w:szCs w:val="24"/>
        </w:rPr>
      </w:pPr>
    </w:p>
    <w:p w:rsidR="00F72FD1" w:rsidRPr="0023487B" w:rsidRDefault="00F72FD1" w:rsidP="004B5456">
      <w:pPr>
        <w:jc w:val="right"/>
        <w:rPr>
          <w:szCs w:val="24"/>
        </w:rPr>
      </w:pPr>
    </w:p>
    <w:p w:rsidR="004B5456" w:rsidRPr="0023487B" w:rsidRDefault="004B5456" w:rsidP="004B5456">
      <w:pPr>
        <w:jc w:val="right"/>
        <w:rPr>
          <w:szCs w:val="24"/>
        </w:rPr>
      </w:pPr>
      <w:r w:rsidRPr="0023487B">
        <w:rPr>
          <w:szCs w:val="24"/>
        </w:rPr>
        <w:lastRenderedPageBreak/>
        <w:t xml:space="preserve">Apstiprināts: </w:t>
      </w:r>
    </w:p>
    <w:p w:rsidR="004B5456" w:rsidRPr="0023487B" w:rsidRDefault="004B5456" w:rsidP="004B5456">
      <w:pPr>
        <w:jc w:val="right"/>
        <w:rPr>
          <w:szCs w:val="24"/>
        </w:rPr>
      </w:pPr>
      <w:r w:rsidRPr="0023487B">
        <w:rPr>
          <w:szCs w:val="24"/>
        </w:rPr>
        <w:t>iepirkuma komisijas sēdē</w:t>
      </w:r>
    </w:p>
    <w:p w:rsidR="004B5456" w:rsidRPr="0023487B" w:rsidRDefault="00435418" w:rsidP="004B5456">
      <w:pPr>
        <w:jc w:val="right"/>
        <w:rPr>
          <w:szCs w:val="24"/>
        </w:rPr>
      </w:pPr>
      <w:r w:rsidRPr="0023487B">
        <w:rPr>
          <w:szCs w:val="24"/>
        </w:rPr>
        <w:t>2016</w:t>
      </w:r>
      <w:r w:rsidR="004B5456" w:rsidRPr="0023487B">
        <w:rPr>
          <w:szCs w:val="24"/>
        </w:rPr>
        <w:t>.</w:t>
      </w:r>
      <w:r w:rsidR="00126FC2" w:rsidRPr="0023487B">
        <w:rPr>
          <w:szCs w:val="24"/>
        </w:rPr>
        <w:t xml:space="preserve">gada </w:t>
      </w:r>
      <w:r w:rsidR="00227CFF">
        <w:rPr>
          <w:szCs w:val="24"/>
        </w:rPr>
        <w:t>2.novembrī</w:t>
      </w:r>
    </w:p>
    <w:p w:rsidR="004B5456" w:rsidRPr="0023487B" w:rsidRDefault="004B5456" w:rsidP="004B5456">
      <w:pPr>
        <w:jc w:val="right"/>
        <w:rPr>
          <w:szCs w:val="24"/>
        </w:rPr>
      </w:pPr>
      <w:r w:rsidRPr="0023487B">
        <w:rPr>
          <w:szCs w:val="24"/>
        </w:rPr>
        <w:t>ar protokolu Nr.</w:t>
      </w:r>
      <w:r w:rsidR="00227CFF">
        <w:rPr>
          <w:szCs w:val="24"/>
        </w:rPr>
        <w:t>55</w:t>
      </w:r>
    </w:p>
    <w:p w:rsidR="004B5456" w:rsidRPr="0023487B" w:rsidRDefault="004B5456" w:rsidP="004B5456">
      <w:pPr>
        <w:autoSpaceDE w:val="0"/>
        <w:autoSpaceDN w:val="0"/>
        <w:adjustRightInd w:val="0"/>
        <w:ind w:right="5"/>
        <w:jc w:val="right"/>
        <w:rPr>
          <w:rFonts w:eastAsia="SimSun"/>
          <w:b/>
          <w:bCs/>
          <w:szCs w:val="24"/>
        </w:rPr>
      </w:pPr>
      <w:r w:rsidRPr="0023487B">
        <w:rPr>
          <w:rFonts w:eastAsia="SimSun"/>
          <w:b/>
          <w:bCs/>
          <w:szCs w:val="24"/>
        </w:rPr>
        <w:t>PA/</w:t>
      </w:r>
      <w:r w:rsidR="003A1C84">
        <w:rPr>
          <w:rFonts w:eastAsia="SimSun"/>
          <w:b/>
          <w:bCs/>
          <w:szCs w:val="24"/>
        </w:rPr>
        <w:t>2016/</w:t>
      </w:r>
      <w:r w:rsidR="00227CFF">
        <w:rPr>
          <w:rFonts w:eastAsia="SimSun"/>
          <w:b/>
          <w:bCs/>
          <w:szCs w:val="24"/>
        </w:rPr>
        <w:t>77</w:t>
      </w:r>
    </w:p>
    <w:p w:rsidR="0049053F" w:rsidRPr="0023487B" w:rsidRDefault="0049053F">
      <w:pPr>
        <w:pStyle w:val="Heading3"/>
        <w:spacing w:line="360" w:lineRule="auto"/>
        <w:ind w:left="540" w:firstLine="540"/>
        <w:rPr>
          <w:b/>
        </w:rPr>
      </w:pPr>
      <w:r w:rsidRPr="0023487B">
        <w:rPr>
          <w:b/>
        </w:rPr>
        <w:t>INSTRUKCIJA PRETENDENTIEM</w:t>
      </w:r>
    </w:p>
    <w:p w:rsidR="0049053F" w:rsidRPr="0023487B" w:rsidRDefault="0049053F">
      <w:pPr>
        <w:pStyle w:val="Subtitle"/>
        <w:jc w:val="both"/>
        <w:rPr>
          <w:sz w:val="16"/>
          <w:lang w:val="lv-LV"/>
        </w:rPr>
      </w:pPr>
    </w:p>
    <w:p w:rsidR="00590621" w:rsidRPr="0023487B" w:rsidRDefault="0049053F" w:rsidP="00A40BB1">
      <w:pPr>
        <w:pStyle w:val="BodyTextIndent"/>
        <w:numPr>
          <w:ilvl w:val="0"/>
          <w:numId w:val="8"/>
        </w:numPr>
        <w:tabs>
          <w:tab w:val="left" w:pos="284"/>
        </w:tabs>
        <w:ind w:left="284" w:right="-96" w:hanging="284"/>
        <w:rPr>
          <w:szCs w:val="24"/>
        </w:rPr>
      </w:pPr>
      <w:bookmarkStart w:id="0" w:name="_Toc26600573"/>
      <w:r w:rsidRPr="0023487B">
        <w:rPr>
          <w:b/>
          <w:szCs w:val="24"/>
        </w:rPr>
        <w:t>Iepirkuma priekšmets</w:t>
      </w:r>
      <w:bookmarkEnd w:id="0"/>
      <w:r w:rsidR="00952AAB" w:rsidRPr="0023487B">
        <w:rPr>
          <w:b/>
          <w:szCs w:val="24"/>
        </w:rPr>
        <w:t xml:space="preserve">: </w:t>
      </w:r>
      <w:r w:rsidR="00475333" w:rsidRPr="0023487B">
        <w:rPr>
          <w:szCs w:val="24"/>
        </w:rPr>
        <w:t>Tehniskās dokumentācijas izstrāde</w:t>
      </w:r>
      <w:r w:rsidR="003A1C84">
        <w:rPr>
          <w:szCs w:val="24"/>
        </w:rPr>
        <w:t xml:space="preserve"> un</w:t>
      </w:r>
      <w:r w:rsidR="00DE4A13">
        <w:rPr>
          <w:szCs w:val="24"/>
        </w:rPr>
        <w:t xml:space="preserve"> autoruzraudzība</w:t>
      </w:r>
      <w:r w:rsidR="00475333" w:rsidRPr="0023487B">
        <w:rPr>
          <w:szCs w:val="24"/>
        </w:rPr>
        <w:t xml:space="preserve"> Valsts akciju sabiedrības „Privatizācijas aģentūra” ēku K.Valdemāra ielā 31, Rīgā renovācijai</w:t>
      </w:r>
      <w:r w:rsidR="000C01D4" w:rsidRPr="0023487B">
        <w:rPr>
          <w:szCs w:val="24"/>
        </w:rPr>
        <w:t>.</w:t>
      </w:r>
    </w:p>
    <w:p w:rsidR="00913482" w:rsidRPr="0023487B" w:rsidRDefault="00913482" w:rsidP="00590621">
      <w:pPr>
        <w:pStyle w:val="Heading1"/>
        <w:ind w:left="284"/>
        <w:jc w:val="both"/>
      </w:pPr>
    </w:p>
    <w:p w:rsidR="00952AAB" w:rsidRPr="0023487B" w:rsidRDefault="00952AAB" w:rsidP="00952AAB">
      <w:pPr>
        <w:pStyle w:val="Heading1"/>
        <w:ind w:left="0"/>
        <w:jc w:val="both"/>
        <w:rPr>
          <w:rFonts w:ascii="Times New Roman" w:hAnsi="Times New Roman"/>
          <w:sz w:val="24"/>
        </w:rPr>
      </w:pPr>
      <w:r w:rsidRPr="0023487B">
        <w:rPr>
          <w:rFonts w:ascii="Times New Roman" w:hAnsi="Times New Roman"/>
          <w:b/>
          <w:sz w:val="24"/>
        </w:rPr>
        <w:t>2. Iepirkuma veids:</w:t>
      </w:r>
      <w:r w:rsidRPr="0023487B">
        <w:rPr>
          <w:rFonts w:ascii="Times New Roman" w:hAnsi="Times New Roman"/>
          <w:sz w:val="24"/>
        </w:rPr>
        <w:t xml:space="preserve"> </w:t>
      </w:r>
      <w:r w:rsidR="00581E71" w:rsidRPr="0023487B">
        <w:rPr>
          <w:rFonts w:ascii="Times New Roman" w:hAnsi="Times New Roman"/>
          <w:sz w:val="24"/>
          <w:szCs w:val="24"/>
        </w:rPr>
        <w:t>saskaņā ar Publisko iepirkumu likuma 8.</w:t>
      </w:r>
      <w:r w:rsidR="00581E71" w:rsidRPr="0023487B">
        <w:rPr>
          <w:rFonts w:ascii="Times New Roman" w:hAnsi="Times New Roman"/>
          <w:sz w:val="24"/>
          <w:szCs w:val="24"/>
          <w:vertAlign w:val="superscript"/>
        </w:rPr>
        <w:t>2</w:t>
      </w:r>
      <w:r w:rsidR="00581E71" w:rsidRPr="0023487B">
        <w:rPr>
          <w:rFonts w:ascii="Times New Roman" w:hAnsi="Times New Roman"/>
          <w:sz w:val="24"/>
          <w:szCs w:val="24"/>
        </w:rPr>
        <w:t xml:space="preserve"> pantu.</w:t>
      </w:r>
    </w:p>
    <w:p w:rsidR="00952AAB" w:rsidRPr="0023487B" w:rsidRDefault="00952AAB" w:rsidP="00952AAB">
      <w:pPr>
        <w:pStyle w:val="Heading1"/>
        <w:ind w:left="0"/>
        <w:jc w:val="both"/>
        <w:rPr>
          <w:rFonts w:ascii="Times New Roman" w:hAnsi="Times New Roman"/>
          <w:sz w:val="24"/>
        </w:rPr>
      </w:pPr>
    </w:p>
    <w:p w:rsidR="001C02BC" w:rsidRPr="0023487B" w:rsidRDefault="00952AAB" w:rsidP="00163D0B">
      <w:pPr>
        <w:pStyle w:val="BodyTextIndent"/>
        <w:tabs>
          <w:tab w:val="left" w:pos="284"/>
        </w:tabs>
        <w:ind w:left="0" w:right="-96" w:firstLine="0"/>
        <w:rPr>
          <w:szCs w:val="24"/>
        </w:rPr>
      </w:pPr>
      <w:r w:rsidRPr="0023487B">
        <w:rPr>
          <w:b/>
        </w:rPr>
        <w:t>3. Līguma izpildes termiņš:</w:t>
      </w:r>
      <w:r w:rsidRPr="0023487B">
        <w:t xml:space="preserve"> </w:t>
      </w:r>
      <w:r w:rsidR="00027321" w:rsidRPr="0023487B">
        <w:t>5</w:t>
      </w:r>
      <w:r w:rsidR="000C01D4" w:rsidRPr="0023487B">
        <w:t xml:space="preserve"> </w:t>
      </w:r>
      <w:r w:rsidR="002F740E" w:rsidRPr="0023487B">
        <w:t>(</w:t>
      </w:r>
      <w:r w:rsidR="00027321" w:rsidRPr="0023487B">
        <w:t>piecu</w:t>
      </w:r>
      <w:r w:rsidR="002F740E" w:rsidRPr="0023487B">
        <w:t>)</w:t>
      </w:r>
      <w:r w:rsidR="00AD5CAE" w:rsidRPr="0023487B">
        <w:t xml:space="preserve"> </w:t>
      </w:r>
      <w:r w:rsidR="000C01D4" w:rsidRPr="0023487B">
        <w:t>mēnešu</w:t>
      </w:r>
      <w:r w:rsidR="00924499" w:rsidRPr="0023487B">
        <w:t xml:space="preserve"> laikā </w:t>
      </w:r>
      <w:r w:rsidR="00131E53" w:rsidRPr="0023487B">
        <w:t>no līguma noslēgšanas</w:t>
      </w:r>
      <w:r w:rsidR="000C01D4" w:rsidRPr="0023487B">
        <w:t xml:space="preserve"> dienas</w:t>
      </w:r>
      <w:r w:rsidR="00D038E7" w:rsidRPr="0023487B">
        <w:t xml:space="preserve"> tehniskās dokumentācijas izstrādei</w:t>
      </w:r>
      <w:r w:rsidR="000C01D4" w:rsidRPr="0023487B">
        <w:t>.</w:t>
      </w:r>
    </w:p>
    <w:p w:rsidR="00952AAB" w:rsidRPr="0023487B" w:rsidRDefault="00952AAB" w:rsidP="00952AAB">
      <w:pPr>
        <w:pStyle w:val="Heading1"/>
        <w:ind w:left="0"/>
        <w:jc w:val="both"/>
        <w:rPr>
          <w:rFonts w:ascii="Times New Roman" w:hAnsi="Times New Roman"/>
          <w:sz w:val="24"/>
        </w:rPr>
      </w:pPr>
    </w:p>
    <w:p w:rsidR="00952AAB" w:rsidRPr="0023487B" w:rsidRDefault="00952AAB" w:rsidP="00952AAB">
      <w:pPr>
        <w:pStyle w:val="Heading1"/>
        <w:ind w:left="0"/>
        <w:jc w:val="both"/>
        <w:rPr>
          <w:rFonts w:ascii="Times New Roman" w:hAnsi="Times New Roman"/>
          <w:b/>
          <w:sz w:val="24"/>
        </w:rPr>
      </w:pPr>
      <w:r w:rsidRPr="0023487B">
        <w:rPr>
          <w:rFonts w:ascii="Times New Roman" w:hAnsi="Times New Roman"/>
          <w:b/>
          <w:sz w:val="24"/>
        </w:rPr>
        <w:t>4. Piedāvājumu iesniegšanas vieta, laiks un kārtība</w:t>
      </w:r>
    </w:p>
    <w:p w:rsidR="00952AAB"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 xml:space="preserve">4.1. </w:t>
      </w:r>
      <w:r w:rsidR="00221CA0" w:rsidRPr="0023487B">
        <w:rPr>
          <w:rFonts w:ascii="Times New Roman" w:eastAsia="SimSun" w:hAnsi="Times New Roman"/>
          <w:sz w:val="24"/>
          <w:szCs w:val="24"/>
        </w:rPr>
        <w:t xml:space="preserve">Piedāvājumus var iesniegt personīgi </w:t>
      </w:r>
      <w:r w:rsidR="00221CA0" w:rsidRPr="0023487B">
        <w:rPr>
          <w:rFonts w:ascii="Times New Roman" w:hAnsi="Times New Roman"/>
          <w:sz w:val="24"/>
          <w:szCs w:val="24"/>
        </w:rPr>
        <w:t>darba dienās no plkst.8.30 līdz 17.00</w:t>
      </w:r>
      <w:r w:rsidR="00B353AA" w:rsidRPr="0023487B">
        <w:rPr>
          <w:rFonts w:ascii="Times New Roman" w:hAnsi="Times New Roman"/>
          <w:sz w:val="24"/>
          <w:szCs w:val="24"/>
        </w:rPr>
        <w:t xml:space="preserve"> (piektdienās no 8.30 līdz 16.00)</w:t>
      </w:r>
      <w:r w:rsidR="00221CA0" w:rsidRPr="0023487B">
        <w:rPr>
          <w:rFonts w:ascii="Times New Roman" w:hAnsi="Times New Roman"/>
          <w:sz w:val="24"/>
          <w:szCs w:val="24"/>
        </w:rPr>
        <w:t xml:space="preserve">, </w:t>
      </w:r>
      <w:r w:rsidR="00221CA0" w:rsidRPr="0023487B">
        <w:rPr>
          <w:rFonts w:ascii="Times New Roman" w:eastAsia="SimSun" w:hAnsi="Times New Roman"/>
          <w:sz w:val="24"/>
          <w:szCs w:val="24"/>
        </w:rPr>
        <w:t xml:space="preserve">nosūtīt ar kurjerpastu vai pa pastu </w:t>
      </w:r>
      <w:r w:rsidR="00221CA0" w:rsidRPr="0023487B">
        <w:rPr>
          <w:rFonts w:ascii="Times New Roman" w:hAnsi="Times New Roman"/>
          <w:sz w:val="24"/>
          <w:szCs w:val="24"/>
        </w:rPr>
        <w:t>slēgtā aploksnē ar norādi „</w:t>
      </w:r>
      <w:r w:rsidR="00221CA0" w:rsidRPr="0023487B">
        <w:rPr>
          <w:rFonts w:ascii="Times New Roman" w:eastAsia="SimSun" w:hAnsi="Times New Roman"/>
          <w:iCs/>
          <w:sz w:val="24"/>
          <w:szCs w:val="24"/>
        </w:rPr>
        <w:t>Piedāvāj</w:t>
      </w:r>
      <w:r w:rsidR="003A1C84">
        <w:rPr>
          <w:rFonts w:ascii="Times New Roman" w:eastAsia="SimSun" w:hAnsi="Times New Roman"/>
          <w:iCs/>
          <w:sz w:val="24"/>
          <w:szCs w:val="24"/>
        </w:rPr>
        <w:t>ums iepirkumam PA/2016/</w:t>
      </w:r>
      <w:r w:rsidR="00227CFF">
        <w:rPr>
          <w:rFonts w:ascii="Times New Roman" w:eastAsia="SimSun" w:hAnsi="Times New Roman"/>
          <w:iCs/>
          <w:sz w:val="24"/>
          <w:szCs w:val="24"/>
        </w:rPr>
        <w:t>77</w:t>
      </w:r>
      <w:r w:rsidR="00221CA0" w:rsidRPr="0023487B">
        <w:rPr>
          <w:rFonts w:ascii="Times New Roman" w:eastAsia="SimSun" w:hAnsi="Times New Roman"/>
          <w:iCs/>
          <w:sz w:val="24"/>
          <w:szCs w:val="24"/>
        </w:rPr>
        <w:t>”</w:t>
      </w:r>
      <w:r w:rsidR="00221CA0" w:rsidRPr="0023487B">
        <w:rPr>
          <w:rFonts w:ascii="Times New Roman" w:hAnsi="Times New Roman"/>
          <w:sz w:val="24"/>
          <w:szCs w:val="24"/>
        </w:rPr>
        <w:t xml:space="preserve"> uz 4.2.apakšpunktā minēto </w:t>
      </w:r>
      <w:r w:rsidR="00221CA0" w:rsidRPr="0023487B">
        <w:rPr>
          <w:rFonts w:ascii="Times New Roman" w:eastAsia="SimSun" w:hAnsi="Times New Roman"/>
          <w:sz w:val="24"/>
          <w:szCs w:val="24"/>
        </w:rPr>
        <w:t xml:space="preserve">Pasūtītāja </w:t>
      </w:r>
      <w:r w:rsidR="00221CA0" w:rsidRPr="0023487B">
        <w:rPr>
          <w:rFonts w:ascii="Times New Roman" w:hAnsi="Times New Roman"/>
          <w:sz w:val="24"/>
          <w:szCs w:val="24"/>
        </w:rPr>
        <w:t>adresi.</w:t>
      </w:r>
    </w:p>
    <w:p w:rsidR="003B1749"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4.2.</w:t>
      </w:r>
      <w:r w:rsidR="00F72FD1" w:rsidRPr="0023487B">
        <w:rPr>
          <w:rFonts w:ascii="Times New Roman" w:hAnsi="Times New Roman"/>
          <w:sz w:val="24"/>
          <w:szCs w:val="24"/>
        </w:rPr>
        <w:t xml:space="preserve"> </w:t>
      </w:r>
      <w:r w:rsidR="003B1749" w:rsidRPr="0023487B">
        <w:rPr>
          <w:rFonts w:ascii="Times New Roman" w:hAnsi="Times New Roman"/>
          <w:sz w:val="24"/>
          <w:szCs w:val="24"/>
        </w:rPr>
        <w:t xml:space="preserve">Piedāvājuma iesniegšanas vieta (Pasūtītāja adrese) - </w:t>
      </w:r>
      <w:bookmarkStart w:id="1" w:name="OLE_LINK1"/>
      <w:bookmarkStart w:id="2" w:name="OLE_LINK2"/>
      <w:r w:rsidR="003B1749" w:rsidRPr="0023487B">
        <w:rPr>
          <w:rFonts w:ascii="Times New Roman" w:hAnsi="Times New Roman"/>
          <w:sz w:val="24"/>
          <w:szCs w:val="24"/>
        </w:rPr>
        <w:t>Valsts akciju sabiedrība</w:t>
      </w:r>
      <w:bookmarkEnd w:id="1"/>
      <w:bookmarkEnd w:id="2"/>
      <w:r w:rsidR="003B1749" w:rsidRPr="0023487B">
        <w:rPr>
          <w:rFonts w:ascii="Times New Roman" w:hAnsi="Times New Roman"/>
          <w:sz w:val="24"/>
          <w:szCs w:val="24"/>
        </w:rPr>
        <w:t xml:space="preserve"> “Privatizācijas aģentūra” (turpmāk – Pasūtītājs), K.Valdemāra iela 31, Rīga, LV 1887.</w:t>
      </w:r>
    </w:p>
    <w:p w:rsidR="00952AAB"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4.3. Kontaktp</w:t>
      </w:r>
      <w:r w:rsidR="003B1749" w:rsidRPr="0023487B">
        <w:rPr>
          <w:rFonts w:ascii="Times New Roman" w:hAnsi="Times New Roman"/>
          <w:sz w:val="24"/>
          <w:szCs w:val="24"/>
        </w:rPr>
        <w:t>ersona</w:t>
      </w:r>
      <w:r w:rsidR="0080609F" w:rsidRPr="0023487B">
        <w:rPr>
          <w:rFonts w:ascii="Times New Roman" w:hAnsi="Times New Roman"/>
          <w:sz w:val="24"/>
          <w:szCs w:val="24"/>
        </w:rPr>
        <w:t>s</w:t>
      </w:r>
      <w:r w:rsidR="003B1749" w:rsidRPr="0023487B">
        <w:rPr>
          <w:rFonts w:ascii="Times New Roman" w:hAnsi="Times New Roman"/>
          <w:sz w:val="24"/>
          <w:szCs w:val="24"/>
        </w:rPr>
        <w:t xml:space="preserve">: </w:t>
      </w:r>
      <w:r w:rsidR="0080609F" w:rsidRPr="0023487B">
        <w:rPr>
          <w:rFonts w:ascii="Times New Roman" w:hAnsi="Times New Roman"/>
          <w:sz w:val="24"/>
          <w:szCs w:val="24"/>
        </w:rPr>
        <w:t xml:space="preserve">par iepirkuma procedūru - </w:t>
      </w:r>
      <w:r w:rsidR="003B1749" w:rsidRPr="0023487B">
        <w:rPr>
          <w:rFonts w:ascii="Times New Roman" w:hAnsi="Times New Roman"/>
          <w:sz w:val="24"/>
          <w:szCs w:val="24"/>
        </w:rPr>
        <w:t>Administratīvā d</w:t>
      </w:r>
      <w:r w:rsidR="00F0790F" w:rsidRPr="0023487B">
        <w:rPr>
          <w:rFonts w:ascii="Times New Roman" w:hAnsi="Times New Roman"/>
          <w:sz w:val="24"/>
          <w:szCs w:val="24"/>
        </w:rPr>
        <w:t>epartamenta</w:t>
      </w:r>
      <w:r w:rsidR="003B1749" w:rsidRPr="0023487B">
        <w:rPr>
          <w:rFonts w:ascii="Times New Roman" w:hAnsi="Times New Roman"/>
          <w:sz w:val="24"/>
          <w:szCs w:val="24"/>
        </w:rPr>
        <w:t xml:space="preserve"> </w:t>
      </w:r>
      <w:r w:rsidR="00B46AA5" w:rsidRPr="0023487B">
        <w:rPr>
          <w:rFonts w:ascii="Times New Roman" w:hAnsi="Times New Roman"/>
          <w:sz w:val="24"/>
          <w:szCs w:val="24"/>
        </w:rPr>
        <w:t xml:space="preserve">Iepirkumu un tehniskā nodrošinājuma </w:t>
      </w:r>
      <w:r w:rsidR="00F0790F" w:rsidRPr="0023487B">
        <w:rPr>
          <w:rFonts w:ascii="Times New Roman" w:hAnsi="Times New Roman"/>
          <w:sz w:val="24"/>
          <w:szCs w:val="24"/>
        </w:rPr>
        <w:t>nodaļas</w:t>
      </w:r>
      <w:r w:rsidR="00B46AA5" w:rsidRPr="0023487B">
        <w:rPr>
          <w:rFonts w:ascii="Times New Roman" w:hAnsi="Times New Roman"/>
          <w:sz w:val="24"/>
          <w:szCs w:val="24"/>
        </w:rPr>
        <w:t xml:space="preserve"> </w:t>
      </w:r>
      <w:r w:rsidRPr="0023487B">
        <w:rPr>
          <w:rFonts w:ascii="Times New Roman" w:hAnsi="Times New Roman"/>
          <w:sz w:val="24"/>
          <w:szCs w:val="24"/>
        </w:rPr>
        <w:t>vadītāja</w:t>
      </w:r>
      <w:r w:rsidR="003B1749" w:rsidRPr="0023487B">
        <w:rPr>
          <w:rFonts w:ascii="Times New Roman" w:hAnsi="Times New Roman"/>
          <w:sz w:val="24"/>
          <w:szCs w:val="24"/>
        </w:rPr>
        <w:t xml:space="preserve"> </w:t>
      </w:r>
      <w:r w:rsidR="002956D3" w:rsidRPr="0023487B">
        <w:rPr>
          <w:rFonts w:ascii="Times New Roman" w:hAnsi="Times New Roman"/>
          <w:sz w:val="24"/>
          <w:szCs w:val="24"/>
        </w:rPr>
        <w:t>Ingrīda Purmale, e-pasts: Ingrida.P</w:t>
      </w:r>
      <w:r w:rsidRPr="0023487B">
        <w:rPr>
          <w:rFonts w:ascii="Times New Roman" w:hAnsi="Times New Roman"/>
          <w:sz w:val="24"/>
          <w:szCs w:val="24"/>
        </w:rPr>
        <w:t>urmale@pa.gov.lv, tālr.: 67021319</w:t>
      </w:r>
      <w:r w:rsidR="0080609F" w:rsidRPr="0023487B">
        <w:rPr>
          <w:rFonts w:ascii="Times New Roman" w:hAnsi="Times New Roman"/>
          <w:sz w:val="24"/>
          <w:szCs w:val="24"/>
        </w:rPr>
        <w:t xml:space="preserve">; par iepirkuma priekšmetu </w:t>
      </w:r>
      <w:r w:rsidR="000C01D4" w:rsidRPr="0023487B">
        <w:rPr>
          <w:rFonts w:ascii="Times New Roman" w:hAnsi="Times New Roman"/>
          <w:sz w:val="24"/>
          <w:szCs w:val="24"/>
        </w:rPr>
        <w:t>–</w:t>
      </w:r>
      <w:r w:rsidR="0080609F" w:rsidRPr="0023487B">
        <w:rPr>
          <w:rFonts w:ascii="Times New Roman" w:hAnsi="Times New Roman"/>
          <w:sz w:val="24"/>
          <w:szCs w:val="24"/>
        </w:rPr>
        <w:t xml:space="preserve"> </w:t>
      </w:r>
      <w:r w:rsidR="000C01D4" w:rsidRPr="0023487B">
        <w:rPr>
          <w:rFonts w:ascii="Times New Roman" w:hAnsi="Times New Roman"/>
          <w:sz w:val="24"/>
          <w:szCs w:val="24"/>
        </w:rPr>
        <w:t>Administratīvā d</w:t>
      </w:r>
      <w:r w:rsidR="00F0790F" w:rsidRPr="0023487B">
        <w:rPr>
          <w:rFonts w:ascii="Times New Roman" w:hAnsi="Times New Roman"/>
          <w:sz w:val="24"/>
          <w:szCs w:val="24"/>
        </w:rPr>
        <w:t>epartamenta</w:t>
      </w:r>
      <w:r w:rsidR="000C01D4" w:rsidRPr="0023487B">
        <w:rPr>
          <w:rFonts w:ascii="Times New Roman" w:hAnsi="Times New Roman"/>
          <w:sz w:val="24"/>
          <w:szCs w:val="24"/>
        </w:rPr>
        <w:t xml:space="preserve"> vadītājs </w:t>
      </w:r>
      <w:r w:rsidR="00475333" w:rsidRPr="0023487B">
        <w:rPr>
          <w:rFonts w:ascii="Times New Roman" w:hAnsi="Times New Roman"/>
          <w:sz w:val="24"/>
          <w:szCs w:val="24"/>
        </w:rPr>
        <w:t>Ģirts Freibergs</w:t>
      </w:r>
      <w:r w:rsidR="0080609F" w:rsidRPr="0023487B">
        <w:rPr>
          <w:rFonts w:ascii="Times New Roman" w:hAnsi="Times New Roman"/>
          <w:sz w:val="24"/>
          <w:szCs w:val="24"/>
        </w:rPr>
        <w:t xml:space="preserve">, e-pasts: </w:t>
      </w:r>
      <w:hyperlink r:id="rId10" w:history="1">
        <w:r w:rsidR="00475333" w:rsidRPr="0023487B">
          <w:rPr>
            <w:rStyle w:val="Hyperlink"/>
            <w:rFonts w:ascii="Times New Roman" w:hAnsi="Times New Roman"/>
            <w:color w:val="auto"/>
            <w:sz w:val="24"/>
            <w:szCs w:val="24"/>
          </w:rPr>
          <w:t>Girts.Freibergs@pa.gov.lv</w:t>
        </w:r>
      </w:hyperlink>
      <w:r w:rsidR="0080609F" w:rsidRPr="0023487B">
        <w:rPr>
          <w:rFonts w:ascii="Times New Roman" w:hAnsi="Times New Roman"/>
          <w:sz w:val="24"/>
          <w:szCs w:val="24"/>
        </w:rPr>
        <w:t xml:space="preserve">, tālr.: </w:t>
      </w:r>
      <w:r w:rsidR="00475333" w:rsidRPr="0023487B">
        <w:rPr>
          <w:rFonts w:ascii="Times New Roman" w:hAnsi="Times New Roman"/>
          <w:sz w:val="24"/>
          <w:szCs w:val="24"/>
        </w:rPr>
        <w:t>67021447</w:t>
      </w:r>
      <w:r w:rsidRPr="0023487B">
        <w:rPr>
          <w:rFonts w:ascii="Times New Roman" w:hAnsi="Times New Roman"/>
          <w:sz w:val="24"/>
          <w:szCs w:val="24"/>
        </w:rPr>
        <w:t>.</w:t>
      </w:r>
    </w:p>
    <w:p w:rsidR="00952AAB"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4.4. Piedāvāju</w:t>
      </w:r>
      <w:r w:rsidR="00277349" w:rsidRPr="0023487B">
        <w:rPr>
          <w:rFonts w:ascii="Times New Roman" w:hAnsi="Times New Roman"/>
          <w:sz w:val="24"/>
          <w:szCs w:val="24"/>
        </w:rPr>
        <w:t xml:space="preserve">mu iesniegšanas </w:t>
      </w:r>
      <w:r w:rsidR="00B353AA" w:rsidRPr="0023487B">
        <w:rPr>
          <w:rFonts w:ascii="Times New Roman" w:hAnsi="Times New Roman"/>
          <w:sz w:val="24"/>
          <w:szCs w:val="24"/>
        </w:rPr>
        <w:t>termiņš</w:t>
      </w:r>
      <w:r w:rsidR="00277349" w:rsidRPr="0023487B">
        <w:rPr>
          <w:rFonts w:ascii="Times New Roman" w:hAnsi="Times New Roman"/>
          <w:sz w:val="24"/>
          <w:szCs w:val="24"/>
        </w:rPr>
        <w:t xml:space="preserve">: līdz </w:t>
      </w:r>
      <w:r w:rsidR="00BB7121">
        <w:rPr>
          <w:rFonts w:ascii="Times New Roman" w:hAnsi="Times New Roman"/>
          <w:b/>
          <w:sz w:val="24"/>
          <w:szCs w:val="24"/>
        </w:rPr>
        <w:t xml:space="preserve">2016.gada </w:t>
      </w:r>
      <w:r w:rsidR="00227CFF">
        <w:rPr>
          <w:rFonts w:ascii="Times New Roman" w:hAnsi="Times New Roman"/>
          <w:b/>
          <w:sz w:val="24"/>
          <w:szCs w:val="24"/>
        </w:rPr>
        <w:t>22.novembra</w:t>
      </w:r>
      <w:r w:rsidR="00EF27CD" w:rsidRPr="0023487B">
        <w:rPr>
          <w:rFonts w:ascii="Times New Roman" w:hAnsi="Times New Roman"/>
          <w:sz w:val="24"/>
          <w:szCs w:val="24"/>
        </w:rPr>
        <w:t xml:space="preserve"> </w:t>
      </w:r>
      <w:r w:rsidR="00EF27CD" w:rsidRPr="00BB7121">
        <w:rPr>
          <w:rFonts w:ascii="Times New Roman" w:hAnsi="Times New Roman"/>
          <w:b/>
          <w:sz w:val="24"/>
          <w:szCs w:val="24"/>
        </w:rPr>
        <w:t>plkst.</w:t>
      </w:r>
      <w:r w:rsidRPr="00BB7121">
        <w:rPr>
          <w:rFonts w:ascii="Times New Roman" w:hAnsi="Times New Roman"/>
          <w:b/>
          <w:sz w:val="24"/>
          <w:szCs w:val="24"/>
        </w:rPr>
        <w:t>15.00.</w:t>
      </w:r>
    </w:p>
    <w:p w:rsidR="00952AAB" w:rsidRPr="0023487B" w:rsidRDefault="00952AAB" w:rsidP="001173C1">
      <w:pPr>
        <w:pStyle w:val="Heading1"/>
        <w:ind w:left="0" w:firstLine="709"/>
        <w:jc w:val="both"/>
        <w:rPr>
          <w:rFonts w:ascii="Times New Roman" w:hAnsi="Times New Roman"/>
          <w:sz w:val="24"/>
          <w:szCs w:val="24"/>
        </w:rPr>
      </w:pPr>
      <w:r w:rsidRPr="0023487B">
        <w:rPr>
          <w:rFonts w:ascii="Times New Roman" w:hAnsi="Times New Roman"/>
          <w:sz w:val="24"/>
          <w:szCs w:val="24"/>
        </w:rPr>
        <w:t>4.5. Piedāvājumu, kas tiks iesniegts pēc 4.4. apakšpunktā minētā termiņa, neatvērs un tas tiks nosūtīts pa pastu atpakaļ iesniedzējam.</w:t>
      </w:r>
    </w:p>
    <w:p w:rsidR="00B353AA" w:rsidRPr="0023487B" w:rsidRDefault="00B353AA" w:rsidP="00B353AA">
      <w:pPr>
        <w:ind w:firstLine="709"/>
        <w:jc w:val="both"/>
      </w:pPr>
      <w:r w:rsidRPr="0023487B">
        <w:t>4.6. Pēc piedāvājumu iesniegšanas termiņa beigām Pretendents nevar savu piedāvājumu grozīt.</w:t>
      </w:r>
    </w:p>
    <w:p w:rsidR="00B353AA" w:rsidRPr="0023487B" w:rsidRDefault="00B353AA" w:rsidP="00B353AA">
      <w:pPr>
        <w:ind w:firstLine="709"/>
        <w:jc w:val="both"/>
      </w:pPr>
      <w:r w:rsidRPr="0023487B">
        <w:t>4.7. Piedāvājuma variantus iesniegt nedrīkst.</w:t>
      </w:r>
    </w:p>
    <w:p w:rsidR="00B353AA" w:rsidRPr="0023487B" w:rsidRDefault="00B353AA" w:rsidP="00B353AA">
      <w:pPr>
        <w:ind w:firstLine="709"/>
        <w:jc w:val="both"/>
      </w:pPr>
      <w:r w:rsidRPr="0023487B">
        <w:t>4.8. Piedāvājumam jābūt spēkā līdz iepirkuma līguma noslēgšanai.</w:t>
      </w:r>
    </w:p>
    <w:p w:rsidR="009A6597" w:rsidRPr="0023487B" w:rsidRDefault="009A6597" w:rsidP="00B353AA">
      <w:pPr>
        <w:ind w:firstLine="709"/>
        <w:jc w:val="both"/>
      </w:pPr>
      <w:r w:rsidRPr="0023487B">
        <w:t xml:space="preserve">4.9. </w:t>
      </w:r>
      <w:r w:rsidRPr="0023487B">
        <w:rPr>
          <w:szCs w:val="24"/>
        </w:rPr>
        <w:t>Piedāvājumu var iesniegt tikai par visu iepirkuma apjomu.</w:t>
      </w:r>
    </w:p>
    <w:p w:rsidR="00952AAB" w:rsidRPr="0023487B" w:rsidRDefault="00952AAB" w:rsidP="00952AAB">
      <w:pPr>
        <w:pStyle w:val="Heading1"/>
        <w:ind w:left="0"/>
        <w:jc w:val="both"/>
        <w:rPr>
          <w:rFonts w:ascii="Times New Roman" w:hAnsi="Times New Roman"/>
          <w:b/>
          <w:sz w:val="24"/>
        </w:rPr>
      </w:pPr>
    </w:p>
    <w:p w:rsidR="00AA1EC1" w:rsidRPr="0023487B" w:rsidRDefault="00AA1EC1" w:rsidP="00AA1EC1">
      <w:pPr>
        <w:autoSpaceDE w:val="0"/>
        <w:autoSpaceDN w:val="0"/>
        <w:adjustRightInd w:val="0"/>
        <w:ind w:left="567" w:hanging="567"/>
        <w:rPr>
          <w:rFonts w:eastAsia="SimSun"/>
          <w:b/>
          <w:bCs/>
          <w:szCs w:val="24"/>
        </w:rPr>
      </w:pPr>
      <w:r w:rsidRPr="0023487B">
        <w:rPr>
          <w:rFonts w:eastAsia="SimSun"/>
          <w:b/>
          <w:bCs/>
          <w:szCs w:val="24"/>
        </w:rPr>
        <w:t xml:space="preserve">5. Prasības </w:t>
      </w:r>
      <w:r w:rsidR="00493F90" w:rsidRPr="0023487B">
        <w:rPr>
          <w:rFonts w:eastAsia="SimSun"/>
          <w:b/>
          <w:bCs/>
          <w:szCs w:val="24"/>
        </w:rPr>
        <w:t>P</w:t>
      </w:r>
      <w:r w:rsidRPr="0023487B">
        <w:rPr>
          <w:rFonts w:eastAsia="SimSun"/>
          <w:b/>
          <w:bCs/>
          <w:szCs w:val="24"/>
        </w:rPr>
        <w:t xml:space="preserve">retendentiem </w:t>
      </w:r>
    </w:p>
    <w:p w:rsidR="00AA1EC1" w:rsidRPr="0023487B" w:rsidRDefault="00AA1EC1" w:rsidP="00AA1EC1">
      <w:pPr>
        <w:autoSpaceDE w:val="0"/>
        <w:autoSpaceDN w:val="0"/>
        <w:adjustRightInd w:val="0"/>
        <w:ind w:firstLine="709"/>
        <w:jc w:val="both"/>
        <w:rPr>
          <w:rFonts w:eastAsia="SimSun"/>
          <w:szCs w:val="24"/>
        </w:rPr>
      </w:pPr>
      <w:r w:rsidRPr="0023487B">
        <w:rPr>
          <w:rFonts w:eastAsia="SimSun"/>
          <w:szCs w:val="24"/>
        </w:rPr>
        <w:tab/>
        <w:t xml:space="preserve">5.1. </w:t>
      </w:r>
      <w:r w:rsidR="00B353AA" w:rsidRPr="0023487B">
        <w:rPr>
          <w:rFonts w:eastAsia="SimSun"/>
          <w:szCs w:val="24"/>
        </w:rPr>
        <w:t>Iepirkuma procedūrā var piedalīties fiziskā vai juridiskā persona, šādu personu apvienība jebkurā to kombinācijā</w:t>
      </w:r>
      <w:r w:rsidRPr="0023487B">
        <w:rPr>
          <w:rFonts w:eastAsia="SimSun"/>
          <w:szCs w:val="24"/>
        </w:rPr>
        <w:t xml:space="preserve">, </w:t>
      </w:r>
      <w:r w:rsidRPr="0023487B">
        <w:rPr>
          <w:szCs w:val="24"/>
        </w:rPr>
        <w:t>kas ir reģistrēt</w:t>
      </w:r>
      <w:r w:rsidR="00B353AA" w:rsidRPr="0023487B">
        <w:rPr>
          <w:szCs w:val="24"/>
        </w:rPr>
        <w:t>a</w:t>
      </w:r>
      <w:r w:rsidRPr="0023487B">
        <w:rPr>
          <w:szCs w:val="24"/>
        </w:rPr>
        <w:t xml:space="preserve"> </w:t>
      </w:r>
      <w:r w:rsidR="00DD7EC1" w:rsidRPr="0023487B">
        <w:rPr>
          <w:szCs w:val="24"/>
        </w:rPr>
        <w:t>normatīvajos</w:t>
      </w:r>
      <w:r w:rsidRPr="0023487B">
        <w:rPr>
          <w:szCs w:val="24"/>
        </w:rPr>
        <w:t xml:space="preserve"> aktos noteiktajā kārtībā</w:t>
      </w:r>
      <w:r w:rsidR="00B353AA" w:rsidRPr="0023487B">
        <w:t xml:space="preserve"> </w:t>
      </w:r>
      <w:r w:rsidR="00B353AA" w:rsidRPr="0023487B">
        <w:rPr>
          <w:szCs w:val="24"/>
        </w:rPr>
        <w:t xml:space="preserve">un </w:t>
      </w:r>
      <w:r w:rsidR="009A6597" w:rsidRPr="0023487B">
        <w:t xml:space="preserve">kura var sniegt iepirkuma priekšmetā noteikto pakalpojumu saskaņā ar Tehniskajā specifikācijā noteiktajām prasībām (1.pielikums) </w:t>
      </w:r>
      <w:r w:rsidR="009A6597" w:rsidRPr="0023487B">
        <w:rPr>
          <w:szCs w:val="24"/>
        </w:rPr>
        <w:t>un kura atbilst sekojošiem kritērijiem:</w:t>
      </w:r>
    </w:p>
    <w:p w:rsidR="00AA1EC1" w:rsidRPr="0023487B" w:rsidRDefault="003B366B" w:rsidP="00AA1EC1">
      <w:pPr>
        <w:autoSpaceDE w:val="0"/>
        <w:autoSpaceDN w:val="0"/>
        <w:adjustRightInd w:val="0"/>
        <w:ind w:firstLine="709"/>
        <w:jc w:val="both"/>
        <w:rPr>
          <w:szCs w:val="24"/>
          <w:lang w:eastAsia="en-US"/>
        </w:rPr>
      </w:pPr>
      <w:r w:rsidRPr="0023487B">
        <w:rPr>
          <w:szCs w:val="24"/>
        </w:rPr>
        <w:tab/>
        <w:t>5.1.1</w:t>
      </w:r>
      <w:r w:rsidR="00AA1EC1" w:rsidRPr="0023487B">
        <w:rPr>
          <w:szCs w:val="24"/>
        </w:rPr>
        <w:t xml:space="preserve">. </w:t>
      </w:r>
      <w:r w:rsidR="00A06C28" w:rsidRPr="0023487B">
        <w:rPr>
          <w:szCs w:val="24"/>
          <w:lang w:eastAsia="en-US"/>
        </w:rPr>
        <w:t>Pretendent</w:t>
      </w:r>
      <w:r w:rsidR="00B353AA" w:rsidRPr="0023487B">
        <w:rPr>
          <w:szCs w:val="24"/>
          <w:lang w:eastAsia="en-US"/>
        </w:rPr>
        <w:t>am</w:t>
      </w:r>
      <w:r w:rsidR="00A06C28" w:rsidRPr="0023487B">
        <w:rPr>
          <w:szCs w:val="24"/>
          <w:lang w:eastAsia="en-US"/>
        </w:rPr>
        <w:t xml:space="preserve"> ir </w:t>
      </w:r>
      <w:r w:rsidRPr="0023487B">
        <w:rPr>
          <w:szCs w:val="24"/>
          <w:lang w:eastAsia="en-US"/>
        </w:rPr>
        <w:t>vismaz 3</w:t>
      </w:r>
      <w:r w:rsidR="00924499" w:rsidRPr="0023487B">
        <w:rPr>
          <w:szCs w:val="24"/>
          <w:lang w:eastAsia="en-US"/>
        </w:rPr>
        <w:t xml:space="preserve"> (</w:t>
      </w:r>
      <w:r w:rsidRPr="0023487B">
        <w:rPr>
          <w:szCs w:val="24"/>
          <w:lang w:eastAsia="en-US"/>
        </w:rPr>
        <w:t>trīs) gadu</w:t>
      </w:r>
      <w:r w:rsidR="00A06C28" w:rsidRPr="0023487B">
        <w:rPr>
          <w:szCs w:val="24"/>
          <w:lang w:eastAsia="en-US"/>
        </w:rPr>
        <w:t xml:space="preserve"> </w:t>
      </w:r>
      <w:r w:rsidR="00A06C28" w:rsidRPr="0023487B">
        <w:t>pieredze</w:t>
      </w:r>
      <w:r w:rsidR="00A06C28" w:rsidRPr="0023487B">
        <w:rPr>
          <w:szCs w:val="24"/>
          <w:lang w:eastAsia="en-US"/>
        </w:rPr>
        <w:t xml:space="preserve"> iepirkuma priekšmetā noteikt</w:t>
      </w:r>
      <w:r w:rsidR="00B22FCC" w:rsidRPr="0023487B">
        <w:rPr>
          <w:szCs w:val="24"/>
          <w:lang w:eastAsia="en-US"/>
        </w:rPr>
        <w:t>ā</w:t>
      </w:r>
      <w:r w:rsidR="00A06C28" w:rsidRPr="0023487B">
        <w:rPr>
          <w:szCs w:val="24"/>
          <w:lang w:eastAsia="en-US"/>
        </w:rPr>
        <w:t xml:space="preserve"> </w:t>
      </w:r>
      <w:r w:rsidR="00B22FCC" w:rsidRPr="0023487B">
        <w:rPr>
          <w:szCs w:val="24"/>
          <w:lang w:eastAsia="en-US"/>
        </w:rPr>
        <w:t>darba veikšanai</w:t>
      </w:r>
      <w:r w:rsidR="00A06C28" w:rsidRPr="0023487B">
        <w:rPr>
          <w:szCs w:val="24"/>
          <w:lang w:eastAsia="en-US"/>
        </w:rPr>
        <w:t xml:space="preserve"> saskaņā ar tehniskajā specifikācijā noteiktajām prasībām (</w:t>
      </w:r>
      <w:r w:rsidR="003B1749" w:rsidRPr="0023487B">
        <w:rPr>
          <w:szCs w:val="24"/>
          <w:lang w:eastAsia="en-US"/>
        </w:rPr>
        <w:t>1.pielikums</w:t>
      </w:r>
      <w:r w:rsidR="00A06C28" w:rsidRPr="0023487B">
        <w:rPr>
          <w:szCs w:val="24"/>
          <w:lang w:eastAsia="en-US"/>
        </w:rPr>
        <w:t>)</w:t>
      </w:r>
      <w:r w:rsidR="007711DE" w:rsidRPr="0023487B">
        <w:rPr>
          <w:szCs w:val="24"/>
          <w:lang w:eastAsia="en-US"/>
        </w:rPr>
        <w:t xml:space="preserve"> un ir īstenoti vismaz divi satura un apjoma ziņā līdzvērtīgi darbi</w:t>
      </w:r>
      <w:r w:rsidR="00A06C28" w:rsidRPr="0023487B">
        <w:rPr>
          <w:szCs w:val="24"/>
          <w:lang w:eastAsia="en-US"/>
        </w:rPr>
        <w:t>.</w:t>
      </w:r>
    </w:p>
    <w:p w:rsidR="007711DE" w:rsidRPr="0023487B" w:rsidRDefault="007711DE" w:rsidP="00AA1EC1">
      <w:pPr>
        <w:autoSpaceDE w:val="0"/>
        <w:autoSpaceDN w:val="0"/>
        <w:adjustRightInd w:val="0"/>
        <w:ind w:firstLine="709"/>
        <w:jc w:val="both"/>
        <w:rPr>
          <w:szCs w:val="24"/>
          <w:lang w:eastAsia="en-US"/>
        </w:rPr>
      </w:pPr>
      <w:r w:rsidRPr="0023487B">
        <w:rPr>
          <w:szCs w:val="24"/>
          <w:lang w:eastAsia="en-US"/>
        </w:rPr>
        <w:t>5.1.2. Pretendents ir reģistrēts Būvkomersantu reģistrā vai līdzvērtīgā reģistrā ārvalstīs atbilstoši attiecīgās valsts normatīvo aktu prasībām;</w:t>
      </w:r>
    </w:p>
    <w:p w:rsidR="003B366B" w:rsidRPr="0023487B" w:rsidRDefault="003B366B" w:rsidP="00AA1EC1">
      <w:pPr>
        <w:autoSpaceDE w:val="0"/>
        <w:autoSpaceDN w:val="0"/>
        <w:adjustRightInd w:val="0"/>
        <w:ind w:firstLine="709"/>
        <w:jc w:val="both"/>
      </w:pPr>
      <w:r w:rsidRPr="0023487B">
        <w:t xml:space="preserve">5.1.3. Pretendenta </w:t>
      </w:r>
      <w:r w:rsidR="007711DE" w:rsidRPr="0023487B">
        <w:t>speciālisti ir kvalificēti un tiesīgi veikt minētos darbus. Pretendents līguma izpildē var nodrošināt šādus speciālistus:</w:t>
      </w:r>
    </w:p>
    <w:p w:rsidR="007711DE" w:rsidRPr="0023487B" w:rsidRDefault="007711DE" w:rsidP="00AA1EC1">
      <w:pPr>
        <w:autoSpaceDE w:val="0"/>
        <w:autoSpaceDN w:val="0"/>
        <w:adjustRightInd w:val="0"/>
        <w:ind w:firstLine="709"/>
        <w:jc w:val="both"/>
      </w:pPr>
      <w:r w:rsidRPr="0023487B">
        <w:lastRenderedPageBreak/>
        <w:t xml:space="preserve">5.1.3.1. </w:t>
      </w:r>
      <w:r w:rsidR="00A85C8B" w:rsidRPr="0023487B">
        <w:t xml:space="preserve">būvprojekta vadītājs – sertificēts arhitekts, kuram ir Latvijā </w:t>
      </w:r>
      <w:r w:rsidR="00D038E7" w:rsidRPr="0023487B">
        <w:t>akre</w:t>
      </w:r>
      <w:r w:rsidR="00A85C8B" w:rsidRPr="0023487B">
        <w:t>ditētas sertificēšanas institūcijas izsniegts sertifikāts vai līdzvērtīgas iestādes ārvalstīs izdots kvalifikāciju apstiprinošs dokuments</w:t>
      </w:r>
      <w:r w:rsidRPr="0023487B">
        <w:t>;</w:t>
      </w:r>
    </w:p>
    <w:p w:rsidR="00D038E7" w:rsidRPr="0023487B" w:rsidRDefault="007711DE" w:rsidP="00D038E7">
      <w:pPr>
        <w:autoSpaceDE w:val="0"/>
        <w:autoSpaceDN w:val="0"/>
        <w:adjustRightInd w:val="0"/>
        <w:ind w:firstLine="709"/>
        <w:jc w:val="both"/>
      </w:pPr>
      <w:r w:rsidRPr="0023487B">
        <w:t xml:space="preserve">5.1.3.2. </w:t>
      </w:r>
      <w:r w:rsidR="00D038E7" w:rsidRPr="0023487B">
        <w:t>būvkonstrukciju daļu vadītājs – sertificēts speciālists ēku konstrukciju projektēšanā, kuram ir Latvijā akreditētas sertificēšanas institūcijas izsniegts sertifikāts vai līdzvērtīgas iestādes ārvalstīs izdots kvalifikāciju apstiprinošs dokuments;</w:t>
      </w:r>
    </w:p>
    <w:p w:rsidR="00D038E7" w:rsidRDefault="00F3607D" w:rsidP="00D038E7">
      <w:pPr>
        <w:autoSpaceDE w:val="0"/>
        <w:autoSpaceDN w:val="0"/>
        <w:adjustRightInd w:val="0"/>
        <w:ind w:firstLine="709"/>
        <w:jc w:val="both"/>
      </w:pPr>
      <w:r w:rsidRPr="0023487B">
        <w:t xml:space="preserve">5.1.3.3. </w:t>
      </w:r>
      <w:r w:rsidR="00D038E7" w:rsidRPr="0023487B">
        <w:t>sertificēts speciālists siltumapgādes un ventilācijas sistēmu projektēšanā, kuram ir Latvijā akreditētas sertificēšanas institūcijas izsniegts sertifikāts vai līdzvērtīgas iestādes ārvalstīs izdots kvali</w:t>
      </w:r>
      <w:r w:rsidR="00402B45" w:rsidRPr="0023487B">
        <w:t>fikāciju apstiprinošs dokuments.</w:t>
      </w:r>
    </w:p>
    <w:p w:rsidR="00227CFF" w:rsidRPr="0023487B" w:rsidRDefault="00227CFF" w:rsidP="00D038E7">
      <w:pPr>
        <w:autoSpaceDE w:val="0"/>
        <w:autoSpaceDN w:val="0"/>
        <w:adjustRightInd w:val="0"/>
        <w:ind w:firstLine="709"/>
        <w:jc w:val="both"/>
      </w:pPr>
      <w:r>
        <w:t xml:space="preserve">5.1.4. Pretendenta būvspeciālistiem ir </w:t>
      </w:r>
      <w:r w:rsidR="00C23253">
        <w:t>profesionālās</w:t>
      </w:r>
      <w:r w:rsidR="00C23253" w:rsidRPr="0093495A">
        <w:t xml:space="preserve"> </w:t>
      </w:r>
      <w:r w:rsidR="005E504F" w:rsidRPr="0093495A">
        <w:t xml:space="preserve">civiltiesiskās </w:t>
      </w:r>
      <w:r w:rsidR="005E504F">
        <w:t xml:space="preserve">darbības </w:t>
      </w:r>
      <w:r w:rsidR="005E504F" w:rsidRPr="0093495A">
        <w:t>atbildības</w:t>
      </w:r>
      <w:r w:rsidR="005E504F">
        <w:t xml:space="preserve"> apdrošināšana</w:t>
      </w:r>
      <w:r w:rsidR="00C97052">
        <w:t xml:space="preserve"> </w:t>
      </w:r>
      <w:r>
        <w:t>par būvniecības procesā to darbības vai bezdarbības rezultātā nodarīto kaitējumu citu būvniecības dalībnieku un trešo personu dzīvībai, veselībai vai mantai, kā arī videi</w:t>
      </w:r>
      <w:r w:rsidR="00C23253">
        <w:t xml:space="preserve">, kas atbilst </w:t>
      </w:r>
      <w:r w:rsidR="00C23253" w:rsidRPr="00166CB3">
        <w:rPr>
          <w:bCs/>
        </w:rPr>
        <w:t>Ministru kabineta</w:t>
      </w:r>
      <w:r w:rsidR="00C23253">
        <w:rPr>
          <w:b/>
          <w:bCs/>
        </w:rPr>
        <w:t xml:space="preserve"> </w:t>
      </w:r>
      <w:r w:rsidR="00C23253">
        <w:t>2014.gada 19.augusta</w:t>
      </w:r>
      <w:r w:rsidR="00C23253">
        <w:rPr>
          <w:b/>
          <w:bCs/>
        </w:rPr>
        <w:t xml:space="preserve"> </w:t>
      </w:r>
      <w:r w:rsidR="00C23253" w:rsidRPr="00166CB3">
        <w:rPr>
          <w:bCs/>
        </w:rPr>
        <w:t>noteikumiem Nr.502</w:t>
      </w:r>
      <w:r w:rsidR="00C23253">
        <w:t xml:space="preserve"> “Noteikumi par būvspeciālistu un būvdarbu veicēju civiltiesiskās atbildības obligāto apdrošināšanu”</w:t>
      </w:r>
      <w:r>
        <w:t>.</w:t>
      </w:r>
    </w:p>
    <w:p w:rsidR="00A005A4" w:rsidRPr="0023487B" w:rsidRDefault="003B366B" w:rsidP="00AA1EC1">
      <w:pPr>
        <w:autoSpaceDE w:val="0"/>
        <w:autoSpaceDN w:val="0"/>
        <w:adjustRightInd w:val="0"/>
        <w:ind w:firstLine="709"/>
        <w:jc w:val="both"/>
        <w:rPr>
          <w:szCs w:val="24"/>
          <w:lang w:eastAsia="en-US"/>
        </w:rPr>
      </w:pPr>
      <w:r w:rsidRPr="0023487B">
        <w:rPr>
          <w:szCs w:val="24"/>
          <w:lang w:eastAsia="en-US"/>
        </w:rPr>
        <w:t>5.2</w:t>
      </w:r>
      <w:r w:rsidR="00A005A4" w:rsidRPr="0023487B">
        <w:rPr>
          <w:szCs w:val="24"/>
          <w:lang w:eastAsia="en-US"/>
        </w:rPr>
        <w:t xml:space="preserve">. Pretendents ir apsekojis </w:t>
      </w:r>
      <w:r w:rsidRPr="0023487B">
        <w:rPr>
          <w:szCs w:val="24"/>
          <w:lang w:eastAsia="en-US"/>
        </w:rPr>
        <w:t>objektu</w:t>
      </w:r>
      <w:r w:rsidR="00A005A4" w:rsidRPr="0023487B">
        <w:rPr>
          <w:szCs w:val="24"/>
          <w:lang w:eastAsia="en-US"/>
        </w:rPr>
        <w:t xml:space="preserve"> dabā.</w:t>
      </w:r>
      <w:r w:rsidR="00524826" w:rsidRPr="0023487B">
        <w:rPr>
          <w:szCs w:val="24"/>
          <w:lang w:eastAsia="en-US"/>
        </w:rPr>
        <w:t xml:space="preserve"> Objekta apskates dienu un laiku Pretendentiem jāsaskaņo ar </w:t>
      </w:r>
      <w:r w:rsidR="00524826" w:rsidRPr="0023487B">
        <w:rPr>
          <w:szCs w:val="24"/>
        </w:rPr>
        <w:t>Administratīvā d</w:t>
      </w:r>
      <w:r w:rsidR="00F0790F" w:rsidRPr="0023487B">
        <w:rPr>
          <w:szCs w:val="24"/>
        </w:rPr>
        <w:t>epartamenta</w:t>
      </w:r>
      <w:r w:rsidR="00524826" w:rsidRPr="0023487B">
        <w:rPr>
          <w:szCs w:val="24"/>
        </w:rPr>
        <w:t xml:space="preserve"> vadītāju </w:t>
      </w:r>
      <w:r w:rsidR="00475333" w:rsidRPr="0023487B">
        <w:rPr>
          <w:szCs w:val="24"/>
        </w:rPr>
        <w:t xml:space="preserve">Ģirtu Freibergu, e-pasts: </w:t>
      </w:r>
      <w:hyperlink r:id="rId11" w:history="1">
        <w:r w:rsidR="00475333" w:rsidRPr="0023487B">
          <w:rPr>
            <w:rStyle w:val="Hyperlink"/>
            <w:color w:val="auto"/>
            <w:szCs w:val="24"/>
          </w:rPr>
          <w:t>Girts.Freibergs@pa.gov.lv</w:t>
        </w:r>
      </w:hyperlink>
      <w:r w:rsidR="00475333" w:rsidRPr="0023487B">
        <w:rPr>
          <w:szCs w:val="24"/>
        </w:rPr>
        <w:t>, tālr.: 67021447.</w:t>
      </w:r>
    </w:p>
    <w:p w:rsidR="003B366B" w:rsidRPr="0023487B" w:rsidRDefault="003B366B" w:rsidP="003B366B">
      <w:pPr>
        <w:ind w:firstLine="709"/>
        <w:jc w:val="both"/>
      </w:pPr>
      <w:r w:rsidRPr="0023487B">
        <w:t>5.3. Pretendentam ir jābūt tiešajam darba veicējam.</w:t>
      </w:r>
    </w:p>
    <w:p w:rsidR="003B366B" w:rsidRPr="0023487B" w:rsidRDefault="003B366B" w:rsidP="00AA1EC1">
      <w:pPr>
        <w:autoSpaceDE w:val="0"/>
        <w:autoSpaceDN w:val="0"/>
        <w:adjustRightInd w:val="0"/>
        <w:ind w:firstLine="709"/>
        <w:jc w:val="both"/>
        <w:rPr>
          <w:rFonts w:eastAsia="SimSun"/>
          <w:szCs w:val="24"/>
        </w:rPr>
      </w:pPr>
    </w:p>
    <w:p w:rsidR="001173C1" w:rsidRPr="0023487B" w:rsidRDefault="001173C1" w:rsidP="001173C1">
      <w:pPr>
        <w:tabs>
          <w:tab w:val="left" w:pos="360"/>
        </w:tabs>
        <w:autoSpaceDE w:val="0"/>
        <w:autoSpaceDN w:val="0"/>
        <w:adjustRightInd w:val="0"/>
        <w:rPr>
          <w:rFonts w:eastAsia="SimSun"/>
          <w:b/>
          <w:bCs/>
          <w:szCs w:val="24"/>
        </w:rPr>
      </w:pPr>
      <w:r w:rsidRPr="0023487B">
        <w:rPr>
          <w:rFonts w:eastAsia="SimSun"/>
          <w:b/>
          <w:bCs/>
          <w:szCs w:val="24"/>
        </w:rPr>
        <w:t>6. Iesniedzamie dokumenti</w:t>
      </w:r>
    </w:p>
    <w:p w:rsidR="001173C1" w:rsidRPr="0023487B" w:rsidRDefault="001173C1" w:rsidP="00256ECF">
      <w:pPr>
        <w:autoSpaceDE w:val="0"/>
        <w:autoSpaceDN w:val="0"/>
        <w:adjustRightInd w:val="0"/>
        <w:jc w:val="both"/>
        <w:rPr>
          <w:rFonts w:eastAsia="SimSun"/>
          <w:szCs w:val="24"/>
        </w:rPr>
      </w:pPr>
      <w:r w:rsidRPr="0023487B">
        <w:rPr>
          <w:rFonts w:eastAsia="SimSun"/>
          <w:szCs w:val="24"/>
        </w:rPr>
        <w:t>Pret</w:t>
      </w:r>
      <w:r w:rsidR="001817A6" w:rsidRPr="0023487B">
        <w:rPr>
          <w:rFonts w:eastAsia="SimSun"/>
          <w:szCs w:val="24"/>
        </w:rPr>
        <w:t>endentam jāiesniedz šādi atlases dokumenti</w:t>
      </w:r>
      <w:r w:rsidRPr="0023487B">
        <w:rPr>
          <w:rFonts w:eastAsia="SimSun"/>
          <w:szCs w:val="24"/>
        </w:rPr>
        <w:t>:</w:t>
      </w:r>
    </w:p>
    <w:p w:rsidR="001173C1" w:rsidRPr="0023487B" w:rsidRDefault="001173C1" w:rsidP="001173C1">
      <w:pPr>
        <w:autoSpaceDE w:val="0"/>
        <w:autoSpaceDN w:val="0"/>
        <w:adjustRightInd w:val="0"/>
        <w:ind w:firstLine="709"/>
        <w:jc w:val="both"/>
        <w:rPr>
          <w:rFonts w:eastAsia="SimSun"/>
          <w:szCs w:val="24"/>
        </w:rPr>
      </w:pPr>
      <w:r w:rsidRPr="0023487B">
        <w:rPr>
          <w:rFonts w:eastAsia="SimSun"/>
          <w:szCs w:val="24"/>
        </w:rPr>
        <w:t>6.1. Pretendenta pieteikums dalībai iepirkumā</w:t>
      </w:r>
      <w:r w:rsidR="003B1749" w:rsidRPr="0023487B">
        <w:rPr>
          <w:rFonts w:eastAsia="SimSun"/>
          <w:szCs w:val="24"/>
        </w:rPr>
        <w:t xml:space="preserve"> un finanšu piedāvājums (P</w:t>
      </w:r>
      <w:r w:rsidRPr="0023487B">
        <w:rPr>
          <w:rFonts w:eastAsia="SimSun"/>
          <w:szCs w:val="24"/>
        </w:rPr>
        <w:t xml:space="preserve">ieteikuma </w:t>
      </w:r>
      <w:r w:rsidR="003B1749" w:rsidRPr="0023487B">
        <w:rPr>
          <w:rFonts w:eastAsia="SimSun"/>
          <w:szCs w:val="24"/>
        </w:rPr>
        <w:t xml:space="preserve">un finanšu piedāvājuma </w:t>
      </w:r>
      <w:r w:rsidRPr="0023487B">
        <w:rPr>
          <w:rFonts w:eastAsia="SimSun"/>
          <w:szCs w:val="24"/>
        </w:rPr>
        <w:t xml:space="preserve">forma </w:t>
      </w:r>
      <w:r w:rsidR="003B1749" w:rsidRPr="0023487B">
        <w:rPr>
          <w:rFonts w:eastAsia="SimSun"/>
          <w:szCs w:val="24"/>
        </w:rPr>
        <w:t>–</w:t>
      </w:r>
      <w:r w:rsidRPr="0023487B">
        <w:rPr>
          <w:rFonts w:eastAsia="SimSun"/>
          <w:szCs w:val="24"/>
        </w:rPr>
        <w:t xml:space="preserve"> </w:t>
      </w:r>
      <w:r w:rsidR="003B1749" w:rsidRPr="0023487B">
        <w:rPr>
          <w:rFonts w:eastAsia="SimSun"/>
          <w:szCs w:val="24"/>
        </w:rPr>
        <w:t>2.pielikums</w:t>
      </w:r>
      <w:r w:rsidRPr="0023487B">
        <w:rPr>
          <w:rFonts w:eastAsia="SimSun"/>
          <w:szCs w:val="24"/>
        </w:rPr>
        <w:t>). Pie</w:t>
      </w:r>
      <w:r w:rsidR="003B1749" w:rsidRPr="0023487B">
        <w:rPr>
          <w:rFonts w:eastAsia="SimSun"/>
          <w:szCs w:val="24"/>
        </w:rPr>
        <w:t>dāvājumā norāda P</w:t>
      </w:r>
      <w:r w:rsidRPr="0023487B">
        <w:rPr>
          <w:rFonts w:eastAsia="SimSun"/>
          <w:szCs w:val="24"/>
        </w:rPr>
        <w:t>retendenta nosaukumu un rekvizītus, kā arī apliecina, ka Pretendents:</w:t>
      </w:r>
    </w:p>
    <w:p w:rsidR="001173C1" w:rsidRPr="0023487B" w:rsidRDefault="001173C1" w:rsidP="001173C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t xml:space="preserve">piesakās piedalīties iepirkumā </w:t>
      </w:r>
      <w:r w:rsidRPr="0023487B">
        <w:rPr>
          <w:rFonts w:eastAsia="SimSun"/>
          <w:b/>
          <w:szCs w:val="24"/>
        </w:rPr>
        <w:t>„</w:t>
      </w:r>
      <w:r w:rsidR="00475333" w:rsidRPr="0023487B">
        <w:rPr>
          <w:b/>
          <w:szCs w:val="24"/>
        </w:rPr>
        <w:t>Tehniskās dokumentācijas izstrāde</w:t>
      </w:r>
      <w:r w:rsidR="003A1C84">
        <w:rPr>
          <w:b/>
          <w:szCs w:val="24"/>
        </w:rPr>
        <w:t xml:space="preserve"> un</w:t>
      </w:r>
      <w:r w:rsidR="00DE4A13">
        <w:rPr>
          <w:b/>
          <w:szCs w:val="24"/>
        </w:rPr>
        <w:t xml:space="preserve"> autoruzraudzība</w:t>
      </w:r>
      <w:r w:rsidR="00475333" w:rsidRPr="0023487B">
        <w:rPr>
          <w:b/>
          <w:szCs w:val="24"/>
        </w:rPr>
        <w:t xml:space="preserve"> Valsts akciju sabiedrības „Privatizācijas aģentūra” ēku K.Valdemāra ielā 31, Rīgā renovācijai</w:t>
      </w:r>
      <w:r w:rsidRPr="0023487B">
        <w:rPr>
          <w:rFonts w:eastAsia="SimSun"/>
          <w:b/>
          <w:szCs w:val="24"/>
        </w:rPr>
        <w:t>”</w:t>
      </w:r>
      <w:r w:rsidRPr="0023487B">
        <w:rPr>
          <w:rFonts w:eastAsia="SimSun"/>
          <w:szCs w:val="24"/>
        </w:rPr>
        <w:t>;</w:t>
      </w:r>
    </w:p>
    <w:p w:rsidR="00371F51" w:rsidRPr="0023487B" w:rsidRDefault="00371F51" w:rsidP="00371F5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t>apņemas ievērot visas Pasūtītāja prasības;</w:t>
      </w:r>
    </w:p>
    <w:p w:rsidR="00581E71" w:rsidRPr="0023487B" w:rsidRDefault="00581E71" w:rsidP="00A40BB1">
      <w:pPr>
        <w:pStyle w:val="ListParagraph"/>
        <w:numPr>
          <w:ilvl w:val="0"/>
          <w:numId w:val="9"/>
        </w:numPr>
        <w:autoSpaceDE w:val="0"/>
        <w:autoSpaceDN w:val="0"/>
        <w:adjustRightInd w:val="0"/>
        <w:ind w:left="993" w:hanging="284"/>
        <w:jc w:val="both"/>
        <w:rPr>
          <w:rFonts w:eastAsia="SimSun"/>
          <w:szCs w:val="24"/>
        </w:rPr>
      </w:pPr>
      <w:r w:rsidRPr="0023487B">
        <w:rPr>
          <w:szCs w:val="24"/>
        </w:rPr>
        <w:t>uz Pretendentu un personām, uz kuru iespējām tas balstās, neattiecas Publisko iepirkumu likuma 8.</w:t>
      </w:r>
      <w:r w:rsidRPr="0023487B">
        <w:rPr>
          <w:szCs w:val="24"/>
          <w:vertAlign w:val="superscript"/>
        </w:rPr>
        <w:t>2</w:t>
      </w:r>
      <w:r w:rsidRPr="0023487B">
        <w:rPr>
          <w:szCs w:val="24"/>
        </w:rPr>
        <w:t xml:space="preserve"> panta piektajā daļā minētie gadījumi;</w:t>
      </w:r>
    </w:p>
    <w:p w:rsidR="00371F51" w:rsidRPr="0023487B" w:rsidRDefault="00371F51" w:rsidP="00371F5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t>atzīst sava pieteikuma un piedāvājuma spēkā esamību līdz iepirkuma komisijas lēmuma pieņemšanai, bet gadījumā, ja tiek atzīts par uzvarētāju – līdz līguma noslēgšanai;</w:t>
      </w:r>
    </w:p>
    <w:p w:rsidR="00371F51" w:rsidRPr="0023487B" w:rsidRDefault="00371F51" w:rsidP="00371F5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t>apņemas, ja tiek atzīts par uzvarētāju, slēgt iepirkuma līgumu;</w:t>
      </w:r>
    </w:p>
    <w:p w:rsidR="003B366B" w:rsidRPr="0023487B" w:rsidRDefault="003B366B" w:rsidP="003B366B">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r>
      <w:r w:rsidR="00475333" w:rsidRPr="0023487B">
        <w:rPr>
          <w:rFonts w:eastAsia="SimSun"/>
          <w:szCs w:val="24"/>
        </w:rPr>
        <w:t>veicis ēku</w:t>
      </w:r>
      <w:r w:rsidRPr="0023487B">
        <w:rPr>
          <w:rFonts w:eastAsia="SimSun"/>
          <w:szCs w:val="24"/>
        </w:rPr>
        <w:t xml:space="preserve"> K.Valdemāra ielā 31, Rīgā apsekošanu un veicamā darba apjoms ir zināms.</w:t>
      </w:r>
    </w:p>
    <w:p w:rsidR="00371F51" w:rsidRPr="0023487B" w:rsidRDefault="00371F51" w:rsidP="00371F51">
      <w:pPr>
        <w:tabs>
          <w:tab w:val="left" w:pos="993"/>
        </w:tabs>
        <w:autoSpaceDE w:val="0"/>
        <w:autoSpaceDN w:val="0"/>
        <w:adjustRightInd w:val="0"/>
        <w:ind w:left="993" w:hanging="284"/>
        <w:jc w:val="both"/>
        <w:rPr>
          <w:rFonts w:eastAsia="SimSun"/>
          <w:szCs w:val="24"/>
        </w:rPr>
      </w:pPr>
      <w:r w:rsidRPr="0023487B">
        <w:rPr>
          <w:rFonts w:eastAsia="SimSun"/>
          <w:szCs w:val="24"/>
        </w:rPr>
        <w:t>•</w:t>
      </w:r>
      <w:r w:rsidRPr="0023487B">
        <w:rPr>
          <w:rFonts w:eastAsia="SimSun"/>
          <w:szCs w:val="24"/>
        </w:rPr>
        <w:tab/>
      </w:r>
      <w:r w:rsidR="003B1749" w:rsidRPr="0023487B">
        <w:rPr>
          <w:rFonts w:eastAsia="SimSun"/>
          <w:szCs w:val="24"/>
        </w:rPr>
        <w:t>sniedzis patiesas ziņas</w:t>
      </w:r>
      <w:r w:rsidRPr="0023487B">
        <w:rPr>
          <w:rFonts w:eastAsia="SimSun"/>
          <w:szCs w:val="24"/>
        </w:rPr>
        <w:t>.</w:t>
      </w:r>
    </w:p>
    <w:p w:rsidR="003B1749" w:rsidRPr="0023487B" w:rsidRDefault="00371F51" w:rsidP="003B1749">
      <w:pPr>
        <w:autoSpaceDE w:val="0"/>
        <w:autoSpaceDN w:val="0"/>
        <w:adjustRightInd w:val="0"/>
        <w:ind w:firstLine="709"/>
        <w:jc w:val="both"/>
        <w:rPr>
          <w:rFonts w:eastAsia="SimSun"/>
          <w:szCs w:val="24"/>
        </w:rPr>
      </w:pPr>
      <w:r w:rsidRPr="0023487B">
        <w:rPr>
          <w:rFonts w:eastAsia="SimSun"/>
          <w:szCs w:val="24"/>
        </w:rPr>
        <w:t>6.</w:t>
      </w:r>
      <w:r w:rsidR="00C435F6" w:rsidRPr="0023487B">
        <w:rPr>
          <w:rFonts w:eastAsia="SimSun"/>
          <w:szCs w:val="24"/>
        </w:rPr>
        <w:t>2</w:t>
      </w:r>
      <w:r w:rsidRPr="0023487B">
        <w:rPr>
          <w:rFonts w:eastAsia="SimSun"/>
          <w:szCs w:val="24"/>
        </w:rPr>
        <w:t xml:space="preserve">. </w:t>
      </w:r>
      <w:r w:rsidR="003B1749" w:rsidRPr="0023487B">
        <w:rPr>
          <w:rFonts w:eastAsia="SimSun"/>
          <w:szCs w:val="24"/>
        </w:rPr>
        <w:t>ārvalstīs reģistrētam Pretendentam jāiesniedz kompetentas attiecīgās valsts institūcijas izsniegt</w:t>
      </w:r>
      <w:r w:rsidR="00B353AA" w:rsidRPr="0023487B">
        <w:rPr>
          <w:rFonts w:eastAsia="SimSun"/>
          <w:szCs w:val="24"/>
        </w:rPr>
        <w:t>s</w:t>
      </w:r>
      <w:r w:rsidR="003B1749" w:rsidRPr="0023487B">
        <w:rPr>
          <w:rFonts w:eastAsia="SimSun"/>
          <w:szCs w:val="24"/>
        </w:rPr>
        <w:t xml:space="preserve"> dokument</w:t>
      </w:r>
      <w:r w:rsidR="00B353AA" w:rsidRPr="0023487B">
        <w:rPr>
          <w:rFonts w:eastAsia="SimSun"/>
          <w:szCs w:val="24"/>
        </w:rPr>
        <w:t>s</w:t>
      </w:r>
      <w:r w:rsidR="003B1749" w:rsidRPr="0023487B">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rsidR="003B366B" w:rsidRPr="0023487B" w:rsidRDefault="003B366B" w:rsidP="003B1749">
      <w:pPr>
        <w:autoSpaceDE w:val="0"/>
        <w:autoSpaceDN w:val="0"/>
        <w:adjustRightInd w:val="0"/>
        <w:ind w:firstLine="709"/>
        <w:jc w:val="both"/>
        <w:rPr>
          <w:rFonts w:eastAsia="SimSun"/>
          <w:szCs w:val="24"/>
        </w:rPr>
      </w:pPr>
      <w:r w:rsidRPr="0023487B">
        <w:rPr>
          <w:rFonts w:eastAsia="SimSun"/>
          <w:szCs w:val="24"/>
        </w:rPr>
        <w:t xml:space="preserve">6.3. </w:t>
      </w:r>
      <w:r w:rsidRPr="0023487B">
        <w:t>Pilnvara, ja piedāvājumu iesniedz pilnvarotā persona, norādot pilnvarotai personai deleģētās tiesības (iesniegt piedāvājumu,</w:t>
      </w:r>
      <w:r w:rsidR="00674945" w:rsidRPr="0023487B">
        <w:t xml:space="preserve"> atsaukt iesniegto piedāvājumu).</w:t>
      </w:r>
    </w:p>
    <w:p w:rsidR="00674945" w:rsidRPr="0023487B" w:rsidRDefault="00674945" w:rsidP="00A06C28">
      <w:pPr>
        <w:pStyle w:val="BodyTextIndent"/>
        <w:ind w:left="0" w:right="-96" w:firstLine="709"/>
      </w:pPr>
      <w:r w:rsidRPr="0023487B">
        <w:t>6.4</w:t>
      </w:r>
      <w:r w:rsidR="00C435F6" w:rsidRPr="0023487B">
        <w:t>.</w:t>
      </w:r>
      <w:r w:rsidR="00A06C28" w:rsidRPr="0023487B">
        <w:t xml:space="preserve"> </w:t>
      </w:r>
      <w:r w:rsidRPr="0023487B">
        <w:rPr>
          <w:szCs w:val="24"/>
          <w:lang w:eastAsia="en-US"/>
        </w:rPr>
        <w:t>Pretendenta reģistrācijas Būvkomersantu reģistrā vai līdzvērtīgā reģistrā ārvalstīs atbilstoši attiecīgās valsts normatīvo aktu prasībām apliecināta kopija,</w:t>
      </w:r>
      <w:r w:rsidRPr="0023487B">
        <w:t xml:space="preserve"> kas apliecina, ka Pretendents ir tiesīgs veikt tehnisko projektu izstrādi.</w:t>
      </w:r>
    </w:p>
    <w:p w:rsidR="00674945" w:rsidRPr="0023487B" w:rsidRDefault="00674945" w:rsidP="00A06C28">
      <w:pPr>
        <w:pStyle w:val="BodyTextIndent"/>
        <w:ind w:left="0" w:right="-96" w:firstLine="709"/>
      </w:pPr>
      <w:r w:rsidRPr="0023487B">
        <w:t xml:space="preserve">6.5. </w:t>
      </w:r>
      <w:r w:rsidR="003B366B" w:rsidRPr="0023487B">
        <w:t xml:space="preserve">Atbildīgā </w:t>
      </w:r>
      <w:r w:rsidR="00D038E7" w:rsidRPr="0023487B">
        <w:t xml:space="preserve">būvprojekta vadītāja – sertificēta arhitekta </w:t>
      </w:r>
      <w:r w:rsidRPr="0023487B">
        <w:t>sertifikāta kopija un speciālista parakstīts apliecinājums, ka līguma izpildes laikā tas piedalīsies darbu izpildē.</w:t>
      </w:r>
    </w:p>
    <w:p w:rsidR="0050274F" w:rsidRPr="0023487B" w:rsidRDefault="00674945" w:rsidP="00A06C28">
      <w:pPr>
        <w:pStyle w:val="BodyTextIndent"/>
        <w:ind w:left="0" w:right="-96" w:firstLine="709"/>
      </w:pPr>
      <w:r w:rsidRPr="0023487B">
        <w:lastRenderedPageBreak/>
        <w:t xml:space="preserve">6.6. Atbildīgā </w:t>
      </w:r>
      <w:r w:rsidR="00D038E7" w:rsidRPr="0023487B">
        <w:t>būvkonstrukciju daļu vadītāja – sertificēta speciālista ēku konstrukciju projektēšanā</w:t>
      </w:r>
      <w:r w:rsidRPr="0023487B">
        <w:t xml:space="preserve"> </w:t>
      </w:r>
      <w:r w:rsidR="00D038E7" w:rsidRPr="0023487B">
        <w:t xml:space="preserve">sertifikāta </w:t>
      </w:r>
      <w:r w:rsidRPr="0023487B">
        <w:t>kopija un speciālista parakstīts apliecinājums, ka līguma izpildes laikā tas piedalīsies darbu izpildē.</w:t>
      </w:r>
    </w:p>
    <w:p w:rsidR="00F3607D" w:rsidRDefault="00F3607D" w:rsidP="00A06C28">
      <w:pPr>
        <w:pStyle w:val="BodyTextIndent"/>
        <w:ind w:left="0" w:right="-96" w:firstLine="709"/>
      </w:pPr>
      <w:r w:rsidRPr="0023487B">
        <w:t xml:space="preserve">6.7. </w:t>
      </w:r>
      <w:r w:rsidR="00A774C8" w:rsidRPr="0023487B">
        <w:t xml:space="preserve">Atbildīgā </w:t>
      </w:r>
      <w:r w:rsidR="00D038E7" w:rsidRPr="0023487B">
        <w:t>sertificētā speciālista siltumapgādes un ventilācijas sistēmu projektēšanā</w:t>
      </w:r>
      <w:r w:rsidRPr="0023487B">
        <w:t xml:space="preserve"> </w:t>
      </w:r>
      <w:r w:rsidR="00A774C8" w:rsidRPr="0023487B">
        <w:t>sertifikāta kopija un speciālista parakstīts apliecinājums, ka līguma izpildes laikā tas piedalīsies darbu izpildē.</w:t>
      </w:r>
    </w:p>
    <w:p w:rsidR="00227CFF" w:rsidRPr="0023487B" w:rsidRDefault="00227CFF" w:rsidP="00A06C28">
      <w:pPr>
        <w:pStyle w:val="BodyTextIndent"/>
        <w:ind w:left="0" w:right="-96" w:firstLine="709"/>
      </w:pPr>
      <w:r>
        <w:t xml:space="preserve">6.8. Pretendenta būvspeciālistu </w:t>
      </w:r>
      <w:r w:rsidR="009509AD">
        <w:t>profesionālās</w:t>
      </w:r>
      <w:r w:rsidR="009509AD" w:rsidRPr="0093495A">
        <w:t xml:space="preserve"> </w:t>
      </w:r>
      <w:r w:rsidR="005E504F" w:rsidRPr="0093495A">
        <w:t xml:space="preserve">civiltiesiskās </w:t>
      </w:r>
      <w:r w:rsidR="005E504F">
        <w:t xml:space="preserve">darbības </w:t>
      </w:r>
      <w:r w:rsidR="005E504F" w:rsidRPr="0093495A">
        <w:t>atbildības</w:t>
      </w:r>
      <w:r>
        <w:t xml:space="preserve"> apdrošināšanas polises kopija par būvniecības procesā to darbības vai bezdarbības rezultātā nodarīto kaitējumu citu būvniecības dalībnieku un trešo personu dzīvībai, veselībai vai mantai, kā arī videi</w:t>
      </w:r>
      <w:r w:rsidR="009509AD">
        <w:t xml:space="preserve">, kas atbilst </w:t>
      </w:r>
      <w:r w:rsidR="009509AD" w:rsidRPr="006F36A9">
        <w:rPr>
          <w:bCs/>
        </w:rPr>
        <w:t>Ministru kabineta</w:t>
      </w:r>
      <w:r w:rsidR="009509AD">
        <w:rPr>
          <w:b/>
          <w:bCs/>
        </w:rPr>
        <w:t xml:space="preserve"> </w:t>
      </w:r>
      <w:r w:rsidR="009509AD">
        <w:t>2014.gada 19.augusta</w:t>
      </w:r>
      <w:r w:rsidR="009509AD">
        <w:rPr>
          <w:b/>
          <w:bCs/>
        </w:rPr>
        <w:t xml:space="preserve"> </w:t>
      </w:r>
      <w:r w:rsidR="009509AD" w:rsidRPr="006F36A9">
        <w:rPr>
          <w:bCs/>
        </w:rPr>
        <w:t>noteikumiem Nr.502</w:t>
      </w:r>
      <w:r w:rsidR="009509AD">
        <w:t xml:space="preserve"> “Noteikumi par būvspeciālistu un būvdarbu veicēju civiltiesiskās atbildības obligāto apdrošināšanu”</w:t>
      </w:r>
      <w:r>
        <w:t>.</w:t>
      </w:r>
    </w:p>
    <w:p w:rsidR="00A06C28" w:rsidRPr="0023487B" w:rsidRDefault="00674945" w:rsidP="00A06C28">
      <w:pPr>
        <w:pStyle w:val="BodyTextIndent"/>
        <w:ind w:left="0" w:right="-96" w:firstLine="709"/>
      </w:pPr>
      <w:r w:rsidRPr="0023487B">
        <w:t>6.</w:t>
      </w:r>
      <w:r w:rsidR="005E504F">
        <w:t>9</w:t>
      </w:r>
      <w:r w:rsidR="00A005A4" w:rsidRPr="0023487B">
        <w:t xml:space="preserve">. </w:t>
      </w:r>
      <w:r w:rsidR="003B366B" w:rsidRPr="0023487B">
        <w:t xml:space="preserve">Pretendenta rakstisks apliecinājums (saraksts, norādot objekta nosaukumu, darbu apjomu un pakalpojuma izpildes ilgumu) par pieredzes atbilstību instrukcijas pretendentiem </w:t>
      </w:r>
      <w:r w:rsidR="007711DE" w:rsidRPr="0023487B">
        <w:t>5.1.1.</w:t>
      </w:r>
      <w:r w:rsidR="003B366B" w:rsidRPr="0023487B">
        <w:t>apakšpunkt</w:t>
      </w:r>
      <w:r w:rsidR="007711DE" w:rsidRPr="0023487B">
        <w:t>ā</w:t>
      </w:r>
      <w:r w:rsidR="003B366B" w:rsidRPr="0023487B">
        <w:t xml:space="preserve"> izvirzītajām prasībām </w:t>
      </w:r>
      <w:r w:rsidR="003B1749" w:rsidRPr="0023487B">
        <w:t>(P</w:t>
      </w:r>
      <w:r w:rsidR="00C435F6" w:rsidRPr="0023487B">
        <w:t xml:space="preserve">ieredzes apraksta forma – </w:t>
      </w:r>
      <w:r w:rsidR="00A005A4" w:rsidRPr="0023487B">
        <w:t>4</w:t>
      </w:r>
      <w:r w:rsidR="003B1749" w:rsidRPr="0023487B">
        <w:t>.pielikums</w:t>
      </w:r>
      <w:r w:rsidR="00C435F6" w:rsidRPr="0023487B">
        <w:t>).</w:t>
      </w:r>
    </w:p>
    <w:p w:rsidR="00371F51" w:rsidRPr="0023487B" w:rsidRDefault="00371F51" w:rsidP="00371F51">
      <w:pPr>
        <w:ind w:firstLine="709"/>
        <w:jc w:val="both"/>
        <w:rPr>
          <w:szCs w:val="24"/>
        </w:rPr>
      </w:pPr>
      <w:r w:rsidRPr="0023487B">
        <w:rPr>
          <w:szCs w:val="24"/>
          <w:lang w:eastAsia="en-US"/>
        </w:rPr>
        <w:t>6.</w:t>
      </w:r>
      <w:r w:rsidR="005E504F">
        <w:rPr>
          <w:szCs w:val="24"/>
          <w:lang w:eastAsia="en-US"/>
        </w:rPr>
        <w:t>10</w:t>
      </w:r>
      <w:r w:rsidR="00A005A4" w:rsidRPr="0023487B">
        <w:rPr>
          <w:szCs w:val="24"/>
          <w:lang w:eastAsia="en-US"/>
        </w:rPr>
        <w:t>.</w:t>
      </w:r>
      <w:r w:rsidR="003B1749" w:rsidRPr="0023487B">
        <w:rPr>
          <w:szCs w:val="24"/>
        </w:rPr>
        <w:t xml:space="preserve"> Pretendenta tehniskais piedāvājums (Tehniskā piedāvājuma forma</w:t>
      </w:r>
      <w:r w:rsidR="00A005A4" w:rsidRPr="0023487B">
        <w:rPr>
          <w:szCs w:val="24"/>
        </w:rPr>
        <w:t xml:space="preserve"> – 5</w:t>
      </w:r>
      <w:r w:rsidR="003B1749" w:rsidRPr="0023487B">
        <w:rPr>
          <w:szCs w:val="24"/>
        </w:rPr>
        <w:t>.pielikums). Piedāvājums jāsagatavo un jāiesniedz saskaņā ar Tehnisko specifikāciju.</w:t>
      </w:r>
    </w:p>
    <w:p w:rsidR="00674945" w:rsidRPr="0023487B" w:rsidRDefault="005E504F" w:rsidP="00371F51">
      <w:pPr>
        <w:ind w:firstLine="709"/>
        <w:jc w:val="both"/>
        <w:rPr>
          <w:szCs w:val="24"/>
          <w:lang w:eastAsia="en-US"/>
        </w:rPr>
      </w:pPr>
      <w:r>
        <w:rPr>
          <w:szCs w:val="24"/>
        </w:rPr>
        <w:t>6.11</w:t>
      </w:r>
      <w:r w:rsidR="00674945" w:rsidRPr="0023487B">
        <w:rPr>
          <w:szCs w:val="24"/>
        </w:rPr>
        <w:t>. Apliecinājums par objekta apsekošanu (6.pielikums).</w:t>
      </w:r>
    </w:p>
    <w:p w:rsidR="00674945" w:rsidRPr="0023487B" w:rsidRDefault="00674945" w:rsidP="001173C1">
      <w:pPr>
        <w:tabs>
          <w:tab w:val="left" w:pos="1454"/>
        </w:tabs>
        <w:autoSpaceDE w:val="0"/>
        <w:autoSpaceDN w:val="0"/>
        <w:adjustRightInd w:val="0"/>
        <w:ind w:left="360"/>
        <w:jc w:val="both"/>
        <w:rPr>
          <w:rFonts w:eastAsia="SimSun"/>
          <w:szCs w:val="24"/>
        </w:rPr>
      </w:pPr>
    </w:p>
    <w:p w:rsidR="001173C1" w:rsidRPr="0023487B" w:rsidRDefault="001173C1" w:rsidP="001173C1">
      <w:pPr>
        <w:autoSpaceDE w:val="0"/>
        <w:autoSpaceDN w:val="0"/>
        <w:adjustRightInd w:val="0"/>
        <w:rPr>
          <w:rFonts w:eastAsia="SimSun"/>
          <w:b/>
          <w:bCs/>
          <w:szCs w:val="24"/>
        </w:rPr>
      </w:pPr>
      <w:r w:rsidRPr="0023487B">
        <w:rPr>
          <w:rFonts w:eastAsia="SimSun"/>
          <w:b/>
          <w:bCs/>
          <w:szCs w:val="24"/>
        </w:rPr>
        <w:t>7. Piedāvājuma noformēšana</w:t>
      </w:r>
    </w:p>
    <w:p w:rsidR="003B1749" w:rsidRPr="0023487B" w:rsidRDefault="003B1749" w:rsidP="001173C1">
      <w:pPr>
        <w:autoSpaceDE w:val="0"/>
        <w:autoSpaceDN w:val="0"/>
        <w:adjustRightInd w:val="0"/>
        <w:ind w:firstLine="709"/>
        <w:jc w:val="both"/>
        <w:rPr>
          <w:szCs w:val="24"/>
        </w:rPr>
      </w:pPr>
      <w:r w:rsidRPr="0023487B">
        <w:rPr>
          <w:rFonts w:eastAsia="SimSun"/>
          <w:szCs w:val="24"/>
        </w:rPr>
        <w:t>7.1.</w:t>
      </w:r>
      <w:r w:rsidRPr="0023487B">
        <w:rPr>
          <w:szCs w:val="24"/>
        </w:rPr>
        <w:t> Piedāvājumam pilnībā jāatbilst tehniskajā specifikācijā (1.pielikums) izvirzītajām prasībām.</w:t>
      </w:r>
      <w:r w:rsidRPr="0023487B">
        <w:t xml:space="preserve"> </w:t>
      </w:r>
      <w:r w:rsidRPr="0023487B">
        <w:rPr>
          <w:szCs w:val="24"/>
        </w:rPr>
        <w:t>Piedāvājuma variantus iesniegt nedrīkst.</w:t>
      </w:r>
      <w:r w:rsidRPr="0023487B">
        <w:t xml:space="preserve"> </w:t>
      </w:r>
      <w:r w:rsidRPr="0023487B">
        <w:rPr>
          <w:szCs w:val="24"/>
        </w:rPr>
        <w:t xml:space="preserve">Piedāvājums jāsagatavo saskaņā ar pievienoto Pieteikuma un finanšu piedāvājuma formu (2.pielikums), </w:t>
      </w:r>
      <w:r w:rsidR="00A005A4" w:rsidRPr="0023487B">
        <w:rPr>
          <w:szCs w:val="24"/>
        </w:rPr>
        <w:t xml:space="preserve">Darba tāmi (3.pielikums), </w:t>
      </w:r>
      <w:r w:rsidRPr="0023487B">
        <w:t>Pieredzes apraksta</w:t>
      </w:r>
      <w:r w:rsidR="00A005A4" w:rsidRPr="0023487B">
        <w:rPr>
          <w:szCs w:val="24"/>
        </w:rPr>
        <w:t xml:space="preserve"> formu (4</w:t>
      </w:r>
      <w:r w:rsidRPr="0023487B">
        <w:rPr>
          <w:szCs w:val="24"/>
        </w:rPr>
        <w:t xml:space="preserve">.pielikums) </w:t>
      </w:r>
      <w:r w:rsidR="00A005A4" w:rsidRPr="0023487B">
        <w:rPr>
          <w:szCs w:val="24"/>
        </w:rPr>
        <w:t>un Tehniskā piedāvājuma formu (5</w:t>
      </w:r>
      <w:r w:rsidRPr="0023487B">
        <w:rPr>
          <w:szCs w:val="24"/>
        </w:rPr>
        <w:t>.pielikums).</w:t>
      </w:r>
    </w:p>
    <w:p w:rsidR="003B1749" w:rsidRPr="0023487B" w:rsidRDefault="003B1749" w:rsidP="001173C1">
      <w:pPr>
        <w:autoSpaceDE w:val="0"/>
        <w:autoSpaceDN w:val="0"/>
        <w:adjustRightInd w:val="0"/>
        <w:ind w:firstLine="709"/>
        <w:jc w:val="both"/>
        <w:rPr>
          <w:rFonts w:eastAsia="SimSun"/>
          <w:szCs w:val="24"/>
        </w:rPr>
      </w:pPr>
      <w:r w:rsidRPr="0023487B">
        <w:rPr>
          <w:szCs w:val="24"/>
        </w:rPr>
        <w:t xml:space="preserve">7.2. </w:t>
      </w:r>
      <w:r w:rsidRPr="0023487B">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1173C1" w:rsidRPr="0023487B" w:rsidRDefault="003B1749" w:rsidP="001173C1">
      <w:pPr>
        <w:autoSpaceDE w:val="0"/>
        <w:autoSpaceDN w:val="0"/>
        <w:adjustRightInd w:val="0"/>
        <w:ind w:firstLine="709"/>
        <w:jc w:val="both"/>
        <w:rPr>
          <w:rFonts w:eastAsia="SimSun"/>
          <w:szCs w:val="24"/>
        </w:rPr>
      </w:pPr>
      <w:r w:rsidRPr="0023487B">
        <w:rPr>
          <w:rFonts w:eastAsia="SimSun"/>
          <w:szCs w:val="24"/>
        </w:rPr>
        <w:t>7.3</w:t>
      </w:r>
      <w:r w:rsidR="001173C1" w:rsidRPr="0023487B">
        <w:rPr>
          <w:rFonts w:eastAsia="SimSun"/>
          <w:szCs w:val="24"/>
        </w:rPr>
        <w:t>. P</w:t>
      </w:r>
      <w:r w:rsidR="00A1282C" w:rsidRPr="0023487B">
        <w:rPr>
          <w:rFonts w:eastAsia="SimSun"/>
          <w:szCs w:val="24"/>
        </w:rPr>
        <w:t>iedāvājums jāiesniedz aizlīmētā</w:t>
      </w:r>
      <w:r w:rsidR="001173C1" w:rsidRPr="0023487B">
        <w:rPr>
          <w:rFonts w:eastAsia="SimSun"/>
          <w:szCs w:val="24"/>
        </w:rPr>
        <w:t xml:space="preserve"> aploksnē, uz kuras jānorāda:</w:t>
      </w:r>
    </w:p>
    <w:p w:rsidR="001173C1" w:rsidRPr="0023487B" w:rsidRDefault="003B1749" w:rsidP="001173C1">
      <w:pPr>
        <w:autoSpaceDE w:val="0"/>
        <w:autoSpaceDN w:val="0"/>
        <w:adjustRightInd w:val="0"/>
        <w:jc w:val="both"/>
        <w:rPr>
          <w:rFonts w:eastAsia="SimSun"/>
          <w:szCs w:val="24"/>
        </w:rPr>
      </w:pPr>
      <w:r w:rsidRPr="0023487B">
        <w:rPr>
          <w:rFonts w:eastAsia="SimSun"/>
          <w:szCs w:val="24"/>
        </w:rPr>
        <w:tab/>
        <w:t>7.3</w:t>
      </w:r>
      <w:r w:rsidR="001173C1" w:rsidRPr="0023487B">
        <w:rPr>
          <w:rFonts w:eastAsia="SimSun"/>
          <w:szCs w:val="24"/>
        </w:rPr>
        <w:t>.1. pasūtītāja nosaukumu un adresi;</w:t>
      </w:r>
    </w:p>
    <w:p w:rsidR="001173C1" w:rsidRPr="0023487B" w:rsidRDefault="003B1749" w:rsidP="001173C1">
      <w:pPr>
        <w:autoSpaceDE w:val="0"/>
        <w:autoSpaceDN w:val="0"/>
        <w:adjustRightInd w:val="0"/>
        <w:ind w:left="709"/>
        <w:jc w:val="both"/>
        <w:rPr>
          <w:rFonts w:eastAsia="SimSun"/>
          <w:szCs w:val="24"/>
        </w:rPr>
      </w:pPr>
      <w:r w:rsidRPr="0023487B">
        <w:rPr>
          <w:rFonts w:eastAsia="SimSun"/>
          <w:szCs w:val="24"/>
        </w:rPr>
        <w:t>7.3</w:t>
      </w:r>
      <w:r w:rsidR="001173C1" w:rsidRPr="0023487B">
        <w:rPr>
          <w:rFonts w:eastAsia="SimSun"/>
          <w:szCs w:val="24"/>
        </w:rPr>
        <w:t xml:space="preserve">.2. </w:t>
      </w:r>
      <w:r w:rsidR="00493F90" w:rsidRPr="0023487B">
        <w:rPr>
          <w:rFonts w:eastAsia="SimSun"/>
          <w:szCs w:val="24"/>
        </w:rPr>
        <w:t>P</w:t>
      </w:r>
      <w:r w:rsidR="001173C1" w:rsidRPr="0023487B">
        <w:rPr>
          <w:rFonts w:eastAsia="SimSun"/>
          <w:szCs w:val="24"/>
        </w:rPr>
        <w:t>retendenta nosaukumu un juridisko adresi;</w:t>
      </w:r>
    </w:p>
    <w:p w:rsidR="001173C1" w:rsidRPr="0023487B" w:rsidRDefault="003B1749" w:rsidP="001173C1">
      <w:pPr>
        <w:tabs>
          <w:tab w:val="left" w:pos="1276"/>
        </w:tabs>
        <w:autoSpaceDE w:val="0"/>
        <w:autoSpaceDN w:val="0"/>
        <w:adjustRightInd w:val="0"/>
        <w:ind w:left="709"/>
        <w:jc w:val="both"/>
        <w:rPr>
          <w:rFonts w:eastAsia="SimSun"/>
          <w:szCs w:val="24"/>
        </w:rPr>
      </w:pPr>
      <w:r w:rsidRPr="0023487B">
        <w:rPr>
          <w:rFonts w:eastAsia="SimSun"/>
          <w:szCs w:val="24"/>
        </w:rPr>
        <w:t>7.3</w:t>
      </w:r>
      <w:r w:rsidR="001173C1" w:rsidRPr="0023487B">
        <w:rPr>
          <w:rFonts w:eastAsia="SimSun"/>
          <w:szCs w:val="24"/>
        </w:rPr>
        <w:t xml:space="preserve">.3. atzīmi: </w:t>
      </w:r>
      <w:r w:rsidR="001173C1" w:rsidRPr="0023487B">
        <w:rPr>
          <w:rFonts w:eastAsia="SimSun"/>
          <w:i/>
          <w:iCs/>
          <w:szCs w:val="24"/>
        </w:rPr>
        <w:t>Piedāvājums iepirkumam „PA/201</w:t>
      </w:r>
      <w:r w:rsidR="003A1C84">
        <w:rPr>
          <w:rFonts w:eastAsia="SimSun"/>
          <w:i/>
          <w:iCs/>
          <w:szCs w:val="24"/>
        </w:rPr>
        <w:t>6/</w:t>
      </w:r>
      <w:r w:rsidR="00227CFF">
        <w:rPr>
          <w:rFonts w:eastAsia="SimSun"/>
          <w:i/>
          <w:iCs/>
          <w:szCs w:val="24"/>
        </w:rPr>
        <w:t>77</w:t>
      </w:r>
      <w:r w:rsidR="001173C1" w:rsidRPr="0023487B">
        <w:rPr>
          <w:rFonts w:eastAsia="SimSun"/>
          <w:i/>
          <w:iCs/>
          <w:szCs w:val="24"/>
        </w:rPr>
        <w:t>”.</w:t>
      </w:r>
    </w:p>
    <w:p w:rsidR="001173C1" w:rsidRPr="0023487B" w:rsidRDefault="003B1749" w:rsidP="001173C1">
      <w:pPr>
        <w:autoSpaceDE w:val="0"/>
        <w:autoSpaceDN w:val="0"/>
        <w:adjustRightInd w:val="0"/>
        <w:ind w:firstLine="720"/>
        <w:jc w:val="both"/>
        <w:rPr>
          <w:rFonts w:eastAsia="SimSun"/>
          <w:szCs w:val="24"/>
        </w:rPr>
      </w:pPr>
      <w:r w:rsidRPr="0023487B">
        <w:rPr>
          <w:rFonts w:eastAsia="SimSun"/>
          <w:szCs w:val="24"/>
        </w:rPr>
        <w:t>7.4</w:t>
      </w:r>
      <w:r w:rsidR="001173C1" w:rsidRPr="0023487B">
        <w:rPr>
          <w:rFonts w:eastAsia="SimSun"/>
          <w:szCs w:val="24"/>
        </w:rPr>
        <w:t>. Piedāvājums sastāv no piedāvājuma un tam pievienotiem 6.punktā noteiktajiem dokumentiem.</w:t>
      </w:r>
    </w:p>
    <w:p w:rsidR="00104E04" w:rsidRPr="0023487B" w:rsidRDefault="00104E04" w:rsidP="001173C1">
      <w:pPr>
        <w:autoSpaceDE w:val="0"/>
        <w:autoSpaceDN w:val="0"/>
        <w:adjustRightInd w:val="0"/>
        <w:ind w:firstLine="709"/>
        <w:jc w:val="both"/>
        <w:rPr>
          <w:rFonts w:eastAsia="SimSun"/>
          <w:szCs w:val="24"/>
        </w:rPr>
      </w:pPr>
      <w:r w:rsidRPr="0023487B">
        <w:rPr>
          <w:rFonts w:eastAsia="SimSun"/>
          <w:szCs w:val="24"/>
        </w:rPr>
        <w:t>7.5</w:t>
      </w:r>
      <w:r w:rsidR="001173C1" w:rsidRPr="0023487B">
        <w:rPr>
          <w:rFonts w:eastAsia="SimSun"/>
          <w:szCs w:val="24"/>
        </w:rPr>
        <w:t xml:space="preserve">. </w:t>
      </w:r>
      <w:r w:rsidRPr="0023487B">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1173C1" w:rsidRPr="0023487B" w:rsidRDefault="00104E04" w:rsidP="001173C1">
      <w:pPr>
        <w:autoSpaceDE w:val="0"/>
        <w:autoSpaceDN w:val="0"/>
        <w:adjustRightInd w:val="0"/>
        <w:ind w:firstLine="709"/>
        <w:jc w:val="both"/>
        <w:rPr>
          <w:rFonts w:eastAsia="SimSun"/>
          <w:szCs w:val="24"/>
        </w:rPr>
      </w:pPr>
      <w:r w:rsidRPr="0023487B">
        <w:rPr>
          <w:rFonts w:eastAsia="SimSun"/>
          <w:szCs w:val="24"/>
        </w:rPr>
        <w:t xml:space="preserve">7.6. </w:t>
      </w:r>
      <w:r w:rsidR="001173C1" w:rsidRPr="0023487B">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23487B">
        <w:rPr>
          <w:rFonts w:eastAsia="SimSun"/>
          <w:szCs w:val="24"/>
        </w:rPr>
        <w:t>Pretendents/Pretendenta</w:t>
      </w:r>
      <w:r w:rsidR="001173C1" w:rsidRPr="0023487B">
        <w:rPr>
          <w:rFonts w:eastAsia="SimSun"/>
          <w:szCs w:val="24"/>
        </w:rPr>
        <w:t xml:space="preserve"> pārstāvis.</w:t>
      </w:r>
    </w:p>
    <w:p w:rsidR="001173C1" w:rsidRPr="0023487B" w:rsidRDefault="00104E04" w:rsidP="001173C1">
      <w:pPr>
        <w:autoSpaceDE w:val="0"/>
        <w:autoSpaceDN w:val="0"/>
        <w:adjustRightInd w:val="0"/>
        <w:jc w:val="both"/>
        <w:rPr>
          <w:rFonts w:eastAsia="SimSun"/>
          <w:szCs w:val="24"/>
        </w:rPr>
      </w:pPr>
      <w:r w:rsidRPr="0023487B">
        <w:rPr>
          <w:rFonts w:eastAsia="SimSun"/>
          <w:szCs w:val="24"/>
        </w:rPr>
        <w:tab/>
        <w:t>7.7</w:t>
      </w:r>
      <w:r w:rsidR="001173C1" w:rsidRPr="0023487B">
        <w:rPr>
          <w:rFonts w:eastAsia="SimSun"/>
          <w:szCs w:val="24"/>
        </w:rPr>
        <w:t>. Piedāvājumā iekļautajiem dokumentiem ir jābūt skaidri salasāmiem, bez iestarpinājumiem, dzēsumiem vai labojumiem.</w:t>
      </w:r>
    </w:p>
    <w:p w:rsidR="001173C1" w:rsidRPr="0023487B" w:rsidRDefault="00104E04" w:rsidP="001173C1">
      <w:pPr>
        <w:autoSpaceDE w:val="0"/>
        <w:autoSpaceDN w:val="0"/>
        <w:adjustRightInd w:val="0"/>
        <w:jc w:val="both"/>
        <w:rPr>
          <w:rFonts w:eastAsia="SimSun"/>
          <w:szCs w:val="24"/>
        </w:rPr>
      </w:pPr>
      <w:r w:rsidRPr="0023487B">
        <w:rPr>
          <w:rFonts w:eastAsia="SimSun"/>
          <w:szCs w:val="24"/>
        </w:rPr>
        <w:tab/>
        <w:t>7.8</w:t>
      </w:r>
      <w:r w:rsidR="001173C1" w:rsidRPr="0023487B">
        <w:rPr>
          <w:rFonts w:eastAsia="SimSun"/>
          <w:szCs w:val="24"/>
        </w:rPr>
        <w:t xml:space="preserve">. Ja </w:t>
      </w:r>
      <w:r w:rsidR="00493F90" w:rsidRPr="0023487B">
        <w:rPr>
          <w:rFonts w:eastAsia="SimSun"/>
          <w:szCs w:val="24"/>
        </w:rPr>
        <w:t>P</w:t>
      </w:r>
      <w:r w:rsidR="001173C1" w:rsidRPr="0023487B">
        <w:rPr>
          <w:rFonts w:eastAsia="SimSun"/>
          <w:szCs w:val="24"/>
        </w:rPr>
        <w:t>retendents iesniedz dokumentu kopijas, tās</w:t>
      </w:r>
      <w:r w:rsidR="00A1282C" w:rsidRPr="0023487B">
        <w:rPr>
          <w:rFonts w:eastAsia="SimSun"/>
          <w:szCs w:val="24"/>
        </w:rPr>
        <w:t xml:space="preserve"> </w:t>
      </w:r>
      <w:r w:rsidR="001173C1" w:rsidRPr="0023487B">
        <w:rPr>
          <w:rFonts w:eastAsia="SimSun"/>
          <w:szCs w:val="24"/>
        </w:rPr>
        <w:t xml:space="preserve">jāapliecina spēkā esošajos </w:t>
      </w:r>
      <w:r w:rsidR="00DD7EC1" w:rsidRPr="0023487B">
        <w:rPr>
          <w:rFonts w:eastAsia="SimSun"/>
          <w:szCs w:val="24"/>
        </w:rPr>
        <w:t xml:space="preserve">normatīvajos </w:t>
      </w:r>
      <w:r w:rsidR="001173C1" w:rsidRPr="0023487B">
        <w:rPr>
          <w:rFonts w:eastAsia="SimSun"/>
          <w:szCs w:val="24"/>
        </w:rPr>
        <w:t>aktos noteiktajā kārtībā.</w:t>
      </w:r>
    </w:p>
    <w:p w:rsidR="001173C1" w:rsidRPr="0023487B" w:rsidRDefault="00104E04" w:rsidP="001173C1">
      <w:pPr>
        <w:autoSpaceDE w:val="0"/>
        <w:autoSpaceDN w:val="0"/>
        <w:adjustRightInd w:val="0"/>
        <w:ind w:firstLine="720"/>
        <w:jc w:val="both"/>
        <w:rPr>
          <w:rFonts w:eastAsia="SimSun"/>
          <w:szCs w:val="24"/>
        </w:rPr>
      </w:pPr>
      <w:r w:rsidRPr="0023487B">
        <w:rPr>
          <w:rFonts w:eastAsia="SimSun"/>
          <w:szCs w:val="24"/>
        </w:rPr>
        <w:t>7.9</w:t>
      </w:r>
      <w:r w:rsidR="001173C1" w:rsidRPr="0023487B">
        <w:rPr>
          <w:rFonts w:eastAsia="SimSun"/>
          <w:szCs w:val="24"/>
        </w:rPr>
        <w:t xml:space="preserve">. Iesniegtie piedāvājumi ir Pasūtītāja īpašums, un tie netiek atdoti atpakaļ </w:t>
      </w:r>
      <w:r w:rsidR="00493F90" w:rsidRPr="0023487B">
        <w:rPr>
          <w:rFonts w:eastAsia="SimSun"/>
          <w:szCs w:val="24"/>
        </w:rPr>
        <w:t>P</w:t>
      </w:r>
      <w:r w:rsidR="001173C1" w:rsidRPr="0023487B">
        <w:rPr>
          <w:rFonts w:eastAsia="SimSun"/>
          <w:szCs w:val="24"/>
        </w:rPr>
        <w:t xml:space="preserve">retendentiem, izņemot gadījumus, kad </w:t>
      </w:r>
      <w:r w:rsidR="00493F90" w:rsidRPr="0023487B">
        <w:rPr>
          <w:rFonts w:eastAsia="SimSun"/>
          <w:szCs w:val="24"/>
        </w:rPr>
        <w:t>P</w:t>
      </w:r>
      <w:r w:rsidR="001173C1" w:rsidRPr="0023487B">
        <w:rPr>
          <w:rFonts w:eastAsia="SimSun"/>
          <w:szCs w:val="24"/>
        </w:rPr>
        <w:t>retendents atsauc savu piedāvājumu, iesniedz grozījumus, vai piedāvājums tiek saņemts pēc Instrukcijas 4.4.apakšpunktā minētā termiņa beigām.</w:t>
      </w:r>
    </w:p>
    <w:p w:rsidR="00581E71" w:rsidRPr="0023487B" w:rsidRDefault="00581E71" w:rsidP="001173C1">
      <w:pPr>
        <w:autoSpaceDE w:val="0"/>
        <w:autoSpaceDN w:val="0"/>
        <w:adjustRightInd w:val="0"/>
        <w:ind w:firstLine="720"/>
        <w:jc w:val="both"/>
        <w:rPr>
          <w:rFonts w:eastAsia="SimSun"/>
          <w:szCs w:val="24"/>
        </w:rPr>
      </w:pPr>
    </w:p>
    <w:p w:rsidR="00097CCA" w:rsidRPr="0023487B" w:rsidRDefault="00097CCA" w:rsidP="001173C1">
      <w:pPr>
        <w:autoSpaceDE w:val="0"/>
        <w:autoSpaceDN w:val="0"/>
        <w:adjustRightInd w:val="0"/>
        <w:ind w:firstLine="720"/>
        <w:jc w:val="both"/>
        <w:rPr>
          <w:rFonts w:eastAsia="SimSun"/>
          <w:szCs w:val="24"/>
        </w:rPr>
      </w:pPr>
    </w:p>
    <w:p w:rsidR="001173C1" w:rsidRPr="0023487B" w:rsidRDefault="001173C1" w:rsidP="001173C1">
      <w:pPr>
        <w:tabs>
          <w:tab w:val="left" w:pos="360"/>
        </w:tabs>
        <w:autoSpaceDE w:val="0"/>
        <w:autoSpaceDN w:val="0"/>
        <w:adjustRightInd w:val="0"/>
        <w:rPr>
          <w:rFonts w:eastAsia="SimSun"/>
          <w:b/>
          <w:bCs/>
          <w:szCs w:val="24"/>
        </w:rPr>
      </w:pPr>
      <w:r w:rsidRPr="0023487B">
        <w:rPr>
          <w:rFonts w:eastAsia="SimSun"/>
          <w:b/>
          <w:bCs/>
          <w:szCs w:val="24"/>
        </w:rPr>
        <w:t>8. Piedāvājuma līgumcena un samaksa</w:t>
      </w:r>
    </w:p>
    <w:p w:rsidR="001173C1" w:rsidRPr="0023487B" w:rsidRDefault="00104E04" w:rsidP="001173C1">
      <w:pPr>
        <w:pStyle w:val="ListParagraph"/>
        <w:autoSpaceDE w:val="0"/>
        <w:autoSpaceDN w:val="0"/>
        <w:adjustRightInd w:val="0"/>
        <w:ind w:left="0" w:firstLine="709"/>
        <w:jc w:val="both"/>
        <w:rPr>
          <w:rFonts w:eastAsia="SimSun"/>
          <w:szCs w:val="24"/>
        </w:rPr>
      </w:pPr>
      <w:r w:rsidRPr="0023487B">
        <w:rPr>
          <w:rFonts w:eastAsia="SimSun"/>
          <w:szCs w:val="24"/>
        </w:rPr>
        <w:t xml:space="preserve">8.1. Finanšu piedāvājumam jābūt izteiktam </w:t>
      </w:r>
      <w:r w:rsidR="00581E71" w:rsidRPr="0023487B">
        <w:rPr>
          <w:rFonts w:eastAsia="SimSun"/>
          <w:i/>
          <w:szCs w:val="24"/>
        </w:rPr>
        <w:t>EUR</w:t>
      </w:r>
      <w:r w:rsidRPr="0023487B">
        <w:rPr>
          <w:rFonts w:eastAsia="SimSun"/>
          <w:szCs w:val="24"/>
        </w:rPr>
        <w:t>, ietverot visus spēkā esošajos normatīvajos aktos paredzētos nodokļus, nodevas, izņemot pievienotās vērtības nodokli</w:t>
      </w:r>
      <w:r w:rsidRPr="0023487B">
        <w:rPr>
          <w:szCs w:val="24"/>
        </w:rPr>
        <w:t>, vienlaikus atsevišķi norādot piedāvājuma cenu bez PVN, kā arī piedāvājuma cenu ar PVN.</w:t>
      </w:r>
    </w:p>
    <w:p w:rsidR="001173C1" w:rsidRPr="0023487B" w:rsidRDefault="001173C1" w:rsidP="001173C1">
      <w:pPr>
        <w:autoSpaceDE w:val="0"/>
        <w:autoSpaceDN w:val="0"/>
        <w:adjustRightInd w:val="0"/>
        <w:ind w:firstLine="709"/>
        <w:jc w:val="both"/>
        <w:rPr>
          <w:rFonts w:eastAsia="SimSun"/>
          <w:szCs w:val="24"/>
        </w:rPr>
      </w:pPr>
      <w:r w:rsidRPr="0023487B">
        <w:rPr>
          <w:rFonts w:eastAsia="SimSun"/>
          <w:szCs w:val="24"/>
        </w:rPr>
        <w:t>8.2. Piedāvājuma līgumcenā</w:t>
      </w:r>
      <w:r w:rsidR="00493F90" w:rsidRPr="0023487B">
        <w:rPr>
          <w:rFonts w:eastAsia="SimSun"/>
          <w:szCs w:val="24"/>
        </w:rPr>
        <w:t xml:space="preserve"> jāiekļauj visas izmaksas, kas P</w:t>
      </w:r>
      <w:r w:rsidRPr="0023487B">
        <w:rPr>
          <w:rFonts w:eastAsia="SimSun"/>
          <w:szCs w:val="24"/>
        </w:rPr>
        <w:t>retendentam rodas, sniedzot pakalpojumu, un visi valsts un pašvaldību noteiktie nodokļi un nodevas, izņemot pievienotās vērtības nodoklis. Papildus izmaksas līguma darbības laikā netiks pieļautas.</w:t>
      </w:r>
    </w:p>
    <w:p w:rsidR="004F4B80" w:rsidRPr="0023487B" w:rsidRDefault="001173C1" w:rsidP="004F4B80">
      <w:pPr>
        <w:autoSpaceDE w:val="0"/>
        <w:autoSpaceDN w:val="0"/>
        <w:adjustRightInd w:val="0"/>
        <w:ind w:firstLine="709"/>
        <w:jc w:val="both"/>
        <w:rPr>
          <w:rFonts w:eastAsia="SimSun"/>
          <w:szCs w:val="24"/>
        </w:rPr>
      </w:pPr>
      <w:r w:rsidRPr="0023487B">
        <w:rPr>
          <w:rFonts w:eastAsia="SimSun"/>
          <w:szCs w:val="24"/>
        </w:rPr>
        <w:t xml:space="preserve">8.3. Samaksa par pakalpojumu tiks veikta – </w:t>
      </w:r>
      <w:r w:rsidR="004F4B80" w:rsidRPr="0023487B">
        <w:rPr>
          <w:rFonts w:eastAsia="SimSun"/>
          <w:szCs w:val="24"/>
        </w:rPr>
        <w:t>15 (piecpadsmit) darba dienu laikā pēc pakalpojuma sniegšanas un pieņemšanas – nodošanas akta parakstīšanas un rēķina saņemšanas.</w:t>
      </w:r>
    </w:p>
    <w:p w:rsidR="001173C1" w:rsidRPr="0023487B" w:rsidRDefault="001173C1" w:rsidP="001173C1">
      <w:pPr>
        <w:autoSpaceDE w:val="0"/>
        <w:autoSpaceDN w:val="0"/>
        <w:adjustRightInd w:val="0"/>
        <w:ind w:firstLine="709"/>
        <w:jc w:val="both"/>
        <w:rPr>
          <w:rFonts w:eastAsia="SimSun"/>
          <w:szCs w:val="24"/>
        </w:rPr>
      </w:pPr>
    </w:p>
    <w:p w:rsidR="00524826" w:rsidRPr="0023487B" w:rsidRDefault="00524826" w:rsidP="001173C1">
      <w:pPr>
        <w:autoSpaceDE w:val="0"/>
        <w:autoSpaceDN w:val="0"/>
        <w:adjustRightInd w:val="0"/>
        <w:ind w:firstLine="709"/>
        <w:jc w:val="both"/>
        <w:rPr>
          <w:rFonts w:eastAsia="SimSun"/>
          <w:szCs w:val="24"/>
        </w:rPr>
      </w:pPr>
    </w:p>
    <w:p w:rsidR="001173C1" w:rsidRPr="0023487B" w:rsidRDefault="001173C1" w:rsidP="001173C1">
      <w:pPr>
        <w:tabs>
          <w:tab w:val="left" w:pos="350"/>
        </w:tabs>
        <w:autoSpaceDE w:val="0"/>
        <w:autoSpaceDN w:val="0"/>
        <w:adjustRightInd w:val="0"/>
        <w:rPr>
          <w:rFonts w:eastAsia="SimSun"/>
          <w:b/>
          <w:bCs/>
          <w:szCs w:val="24"/>
        </w:rPr>
      </w:pPr>
      <w:r w:rsidRPr="0023487B">
        <w:rPr>
          <w:rFonts w:eastAsia="SimSun"/>
          <w:b/>
          <w:bCs/>
          <w:szCs w:val="24"/>
        </w:rPr>
        <w:t>9. Informācijas sniegšana</w:t>
      </w:r>
    </w:p>
    <w:p w:rsidR="001173C1" w:rsidRPr="0023487B" w:rsidRDefault="001173C1" w:rsidP="00D27425">
      <w:pPr>
        <w:autoSpaceDE w:val="0"/>
        <w:autoSpaceDN w:val="0"/>
        <w:adjustRightInd w:val="0"/>
        <w:ind w:firstLine="720"/>
        <w:jc w:val="both"/>
      </w:pPr>
      <w:r w:rsidRPr="0023487B">
        <w:rPr>
          <w:rFonts w:eastAsia="SimSun"/>
          <w:szCs w:val="24"/>
        </w:rPr>
        <w:t>Visi jautājumi par iepirkuma priekšmetu</w:t>
      </w:r>
      <w:r w:rsidR="00C061F3" w:rsidRPr="0023487B">
        <w:rPr>
          <w:rFonts w:eastAsia="SimSun"/>
          <w:szCs w:val="24"/>
        </w:rPr>
        <w:t xml:space="preserve"> un iespēju apsekot objektu</w:t>
      </w:r>
      <w:r w:rsidRPr="0023487B">
        <w:rPr>
          <w:rFonts w:eastAsia="SimSun"/>
          <w:szCs w:val="24"/>
        </w:rPr>
        <w:t xml:space="preserve"> līdz piedāvājumu iesniegšanas termiņa beigām adresējami </w:t>
      </w:r>
      <w:r w:rsidR="00475333" w:rsidRPr="0023487B">
        <w:rPr>
          <w:szCs w:val="24"/>
        </w:rPr>
        <w:t>Administratīvā d</w:t>
      </w:r>
      <w:r w:rsidR="00F0790F" w:rsidRPr="0023487B">
        <w:rPr>
          <w:szCs w:val="24"/>
        </w:rPr>
        <w:t>epartamenta</w:t>
      </w:r>
      <w:r w:rsidR="00475333" w:rsidRPr="0023487B">
        <w:rPr>
          <w:szCs w:val="24"/>
        </w:rPr>
        <w:t xml:space="preserve"> vadītājam Ģirtam Freibergam, e-pasts: </w:t>
      </w:r>
      <w:hyperlink r:id="rId12" w:history="1">
        <w:r w:rsidR="00475333" w:rsidRPr="0023487B">
          <w:rPr>
            <w:rStyle w:val="Hyperlink"/>
            <w:color w:val="auto"/>
            <w:szCs w:val="24"/>
          </w:rPr>
          <w:t>Girts.Freibergs@pa.gov.lv</w:t>
        </w:r>
      </w:hyperlink>
      <w:r w:rsidR="00475333" w:rsidRPr="0023487B">
        <w:rPr>
          <w:szCs w:val="24"/>
        </w:rPr>
        <w:t>, tālr.: 67021447</w:t>
      </w:r>
      <w:r w:rsidR="000C01D4" w:rsidRPr="0023487B">
        <w:rPr>
          <w:szCs w:val="24"/>
        </w:rPr>
        <w:t>.</w:t>
      </w:r>
      <w:r w:rsidR="00D27425" w:rsidRPr="0023487B">
        <w:t xml:space="preserve"> </w:t>
      </w:r>
    </w:p>
    <w:p w:rsidR="00D27425" w:rsidRPr="0023487B" w:rsidRDefault="00D27425" w:rsidP="001173C1">
      <w:pPr>
        <w:autoSpaceDE w:val="0"/>
        <w:autoSpaceDN w:val="0"/>
        <w:adjustRightInd w:val="0"/>
        <w:ind w:firstLine="720"/>
        <w:jc w:val="both"/>
        <w:rPr>
          <w:rFonts w:eastAsia="SimSun"/>
          <w:szCs w:val="24"/>
        </w:rPr>
      </w:pPr>
    </w:p>
    <w:p w:rsidR="001173C1" w:rsidRPr="0023487B" w:rsidRDefault="001173C1" w:rsidP="001173C1">
      <w:pPr>
        <w:tabs>
          <w:tab w:val="left" w:pos="350"/>
        </w:tabs>
        <w:autoSpaceDE w:val="0"/>
        <w:autoSpaceDN w:val="0"/>
        <w:adjustRightInd w:val="0"/>
        <w:rPr>
          <w:rFonts w:eastAsia="SimSun"/>
          <w:b/>
          <w:bCs/>
          <w:szCs w:val="24"/>
        </w:rPr>
      </w:pPr>
      <w:r w:rsidRPr="0023487B">
        <w:rPr>
          <w:rFonts w:eastAsia="SimSun"/>
          <w:b/>
          <w:bCs/>
          <w:szCs w:val="24"/>
        </w:rPr>
        <w:t>10. Piedāvājumu vērtēšana un izvēles kritērijs</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 Piedāvājuma vērtēšana:</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 vērtēšana notiek secīgi šādos posmos:</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10.1.1.1. piedāvājumu noformējuma pārbaude;</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10.1.1.2. Pretendentu un piedāvājumu atbilstības atlases prasībām pārbaude;</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10.1.1.3. tehnisko piedāvājumu atbilstības pārbaude;</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10.1.1.4. finanšu piedāvājumu pārbaude;</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 xml:space="preserve">10.1.1.5. piedāvājuma ar viszemāko </w:t>
      </w:r>
      <w:r w:rsidR="00581E71" w:rsidRPr="0023487B">
        <w:rPr>
          <w:rFonts w:eastAsia="SimSun"/>
          <w:szCs w:val="24"/>
        </w:rPr>
        <w:t>cenu izvēle;</w:t>
      </w:r>
    </w:p>
    <w:p w:rsidR="00581E71" w:rsidRPr="0023487B" w:rsidRDefault="00581E71" w:rsidP="0041198D">
      <w:pPr>
        <w:autoSpaceDE w:val="0"/>
        <w:autoSpaceDN w:val="0"/>
        <w:adjustRightInd w:val="0"/>
        <w:ind w:firstLine="720"/>
        <w:jc w:val="both"/>
        <w:rPr>
          <w:rFonts w:eastAsia="SimSun"/>
          <w:szCs w:val="24"/>
        </w:rPr>
      </w:pPr>
      <w:r w:rsidRPr="0023487B">
        <w:rPr>
          <w:rFonts w:eastAsia="SimSun"/>
          <w:szCs w:val="24"/>
        </w:rPr>
        <w:t>10.1.1.6. Pretendenta atbilstības pārbaude pēc Publiskā iepirkuma likuma 8.</w:t>
      </w:r>
      <w:r w:rsidRPr="0023487B">
        <w:rPr>
          <w:rFonts w:eastAsia="SimSun"/>
          <w:szCs w:val="24"/>
          <w:vertAlign w:val="superscript"/>
        </w:rPr>
        <w:t>2</w:t>
      </w:r>
      <w:r w:rsidRPr="0023487B">
        <w:rPr>
          <w:rFonts w:eastAsia="SimSun"/>
          <w:szCs w:val="24"/>
        </w:rPr>
        <w:t xml:space="preserve"> panta piektās daļas.</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 xml:space="preserve">10.1.2. Pretendenti, kuri ir izturējuši iepriekšējā posma vērtēšanu, piedalās nākamā posma vērtēšanā. </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 xml:space="preserve">10.1.3. Komisija izslēdz Pretendentu no tālākās dalības iepirkuma procedūrā jebkurā no </w:t>
      </w:r>
      <w:r w:rsidR="00581E71" w:rsidRPr="0023487B">
        <w:rPr>
          <w:rFonts w:eastAsia="SimSun"/>
          <w:szCs w:val="24"/>
        </w:rPr>
        <w:t>sešiem</w:t>
      </w:r>
      <w:r w:rsidRPr="0023487B">
        <w:rPr>
          <w:rFonts w:eastAsia="SimSun"/>
          <w:szCs w:val="24"/>
        </w:rPr>
        <w:t xml:space="preserve"> vērtēšanas posmiem gadījumos, ja:</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10.1.3.1. Pretendents neatbilst šajā Instrukcijā norādītajiem atlases kritērijiem (Instrukcijas 5.punkts);</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10.1.3.2. norādījis nepatiesas ziņas;</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 xml:space="preserve">10.1.3.3. nav sniedzis ziņas par atbilstību minētajiem kritērijiem (nav iesniedzis visus </w:t>
      </w:r>
      <w:r w:rsidR="00126FC2" w:rsidRPr="0023487B">
        <w:rPr>
          <w:rFonts w:eastAsia="SimSun"/>
          <w:szCs w:val="24"/>
        </w:rPr>
        <w:t>6</w:t>
      </w:r>
      <w:r w:rsidRPr="0023487B">
        <w:rPr>
          <w:rFonts w:eastAsia="SimSun"/>
          <w:szCs w:val="24"/>
        </w:rPr>
        <w:t>.punktā norādītos dokumentus vai prasīto informāciju);</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10.1.3.4. nav norādījis visas izmaksas;</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10.1.3.5. piedāvājums neatbilst normatīvajos aktos un Instrukcijā norādītajām prasībām;</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10.1.3.6. Pretendenta piedāvājums ir ar nepamatoti zemu cenu.</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10.2. Piedāvājuma izvēles kritērijs:</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10.2.1. Iepirkumu komisija no iepirkuma prasībām atbilstošajiem piedāvājumiem izvēlēsies piedāvājumu ar zemāko cenu;</w:t>
      </w:r>
    </w:p>
    <w:p w:rsidR="0041198D" w:rsidRPr="0023487B" w:rsidRDefault="0041198D" w:rsidP="0041198D">
      <w:pPr>
        <w:autoSpaceDE w:val="0"/>
        <w:autoSpaceDN w:val="0"/>
        <w:adjustRightInd w:val="0"/>
        <w:ind w:firstLine="720"/>
        <w:jc w:val="both"/>
        <w:rPr>
          <w:rFonts w:eastAsia="SimSun"/>
          <w:szCs w:val="24"/>
        </w:rPr>
      </w:pPr>
      <w:r w:rsidRPr="0023487B">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rsidR="00581E71" w:rsidRPr="0023487B" w:rsidRDefault="00256ECF" w:rsidP="00256ECF">
      <w:pPr>
        <w:autoSpaceDE w:val="0"/>
        <w:autoSpaceDN w:val="0"/>
        <w:adjustRightInd w:val="0"/>
        <w:jc w:val="both"/>
        <w:rPr>
          <w:rFonts w:eastAsia="SimSun"/>
          <w:szCs w:val="24"/>
        </w:rPr>
      </w:pPr>
      <w:r w:rsidRPr="0023487B">
        <w:rPr>
          <w:rFonts w:eastAsia="SimSun"/>
          <w:szCs w:val="24"/>
        </w:rPr>
        <w:lastRenderedPageBreak/>
        <w:tab/>
      </w:r>
      <w:r w:rsidR="0041198D" w:rsidRPr="0023487B">
        <w:rPr>
          <w:rFonts w:eastAsia="SimSun"/>
          <w:szCs w:val="24"/>
        </w:rPr>
        <w:t xml:space="preserve">10.3. </w:t>
      </w:r>
      <w:r w:rsidR="00581E71" w:rsidRPr="0023487B">
        <w:rPr>
          <w:szCs w:val="24"/>
        </w:rPr>
        <w:t>Pretendentu, kuram būtu piešķiramas līguma slēgšanas tiesības, Iepirkuma komisija Publisko iepirkumu likuma 8.</w:t>
      </w:r>
      <w:r w:rsidR="00581E71" w:rsidRPr="0023487B">
        <w:rPr>
          <w:szCs w:val="24"/>
          <w:vertAlign w:val="superscript"/>
        </w:rPr>
        <w:t>2</w:t>
      </w:r>
      <w:r w:rsidR="00581E71" w:rsidRPr="0023487B">
        <w:rPr>
          <w:szCs w:val="24"/>
        </w:rPr>
        <w:t xml:space="preserve"> panta septītajā daļā noteiktā kārtībā pārbaudīs informāciju publiskajās datu bāzēs, lai pārliecinātos, vai uz izraudzīto Pretendentu neattiecas minētā likuma 8.</w:t>
      </w:r>
      <w:r w:rsidR="00581E71" w:rsidRPr="0023487B">
        <w:rPr>
          <w:szCs w:val="24"/>
          <w:vertAlign w:val="superscript"/>
        </w:rPr>
        <w:t>2</w:t>
      </w:r>
      <w:r w:rsidR="00581E71" w:rsidRPr="0023487B">
        <w:rPr>
          <w:szCs w:val="24"/>
        </w:rPr>
        <w:t xml:space="preserve"> panta piektajā daļā noteiktie izslēgšanas noteikumi.</w:t>
      </w:r>
    </w:p>
    <w:p w:rsidR="001173C1" w:rsidRPr="0023487B" w:rsidRDefault="00581E71" w:rsidP="00581E71">
      <w:pPr>
        <w:autoSpaceDE w:val="0"/>
        <w:autoSpaceDN w:val="0"/>
        <w:adjustRightInd w:val="0"/>
        <w:ind w:firstLine="720"/>
        <w:jc w:val="both"/>
        <w:rPr>
          <w:rFonts w:eastAsia="SimSun"/>
          <w:szCs w:val="24"/>
        </w:rPr>
      </w:pPr>
      <w:r w:rsidRPr="0023487B">
        <w:t xml:space="preserve">10.4. </w:t>
      </w:r>
      <w:r w:rsidRPr="0023487B">
        <w:rPr>
          <w:szCs w:val="24"/>
        </w:rPr>
        <w:t>Ja izraudzītais Pretendents atsakās slēgt iepirkuma līgumu vai būs izslēdzams no dalības iepirkumā sakarā ar Publisko iepirkumu likuma 8.</w:t>
      </w:r>
      <w:r w:rsidRPr="0023487B">
        <w:rPr>
          <w:szCs w:val="24"/>
          <w:vertAlign w:val="superscript"/>
        </w:rPr>
        <w:t>2</w:t>
      </w:r>
      <w:r w:rsidRPr="0023487B">
        <w:rPr>
          <w:szCs w:val="24"/>
        </w:rPr>
        <w:t xml:space="preserve"> panta piektajā daļā noteikto apstākļu esamību, Iepirkuma komisija ir tiesīga izvēlēties</w:t>
      </w:r>
      <w:r w:rsidRPr="0023487B">
        <w:rPr>
          <w:b/>
          <w:szCs w:val="24"/>
        </w:rPr>
        <w:t xml:space="preserve"> </w:t>
      </w:r>
      <w:r w:rsidRPr="0023487B">
        <w:rPr>
          <w:szCs w:val="24"/>
        </w:rPr>
        <w:t>nākamo piedāvājumu ar viszemāko cenu. Ja arī nākamais izraudzītais Pretendents atsakās slēgt iepirkuma līgumu, Iepirkuma komisija pieņem lēmumu izbeigt iepirkuma procedūru, neizvēloties nevienu piedāvājumu.</w:t>
      </w:r>
    </w:p>
    <w:p w:rsidR="00C061F3" w:rsidRPr="0023487B" w:rsidRDefault="00C061F3" w:rsidP="001173C1">
      <w:pPr>
        <w:tabs>
          <w:tab w:val="left" w:pos="336"/>
        </w:tabs>
        <w:autoSpaceDE w:val="0"/>
        <w:autoSpaceDN w:val="0"/>
        <w:adjustRightInd w:val="0"/>
        <w:rPr>
          <w:rFonts w:eastAsia="SimSun"/>
          <w:b/>
          <w:bCs/>
          <w:szCs w:val="24"/>
        </w:rPr>
      </w:pPr>
    </w:p>
    <w:p w:rsidR="001173C1" w:rsidRPr="0023487B" w:rsidRDefault="001173C1" w:rsidP="001173C1">
      <w:pPr>
        <w:tabs>
          <w:tab w:val="left" w:pos="336"/>
        </w:tabs>
        <w:autoSpaceDE w:val="0"/>
        <w:autoSpaceDN w:val="0"/>
        <w:adjustRightInd w:val="0"/>
        <w:rPr>
          <w:rFonts w:eastAsia="SimSun"/>
          <w:b/>
          <w:bCs/>
          <w:szCs w:val="24"/>
        </w:rPr>
      </w:pPr>
      <w:r w:rsidRPr="0023487B">
        <w:rPr>
          <w:rFonts w:eastAsia="SimSun"/>
          <w:b/>
          <w:bCs/>
          <w:szCs w:val="24"/>
        </w:rPr>
        <w:t>11.</w:t>
      </w:r>
      <w:r w:rsidRPr="0023487B">
        <w:rPr>
          <w:rFonts w:eastAsia="SimSun"/>
          <w:b/>
          <w:bCs/>
          <w:szCs w:val="24"/>
        </w:rPr>
        <w:tab/>
        <w:t>Lēmums par iepirkuma procedūras izbeigšanu vai pārtraukšanu</w:t>
      </w:r>
    </w:p>
    <w:p w:rsidR="00581E71" w:rsidRPr="0023487B" w:rsidRDefault="001173C1" w:rsidP="001173C1">
      <w:pPr>
        <w:autoSpaceDE w:val="0"/>
        <w:autoSpaceDN w:val="0"/>
        <w:adjustRightInd w:val="0"/>
        <w:ind w:firstLine="720"/>
        <w:jc w:val="both"/>
        <w:rPr>
          <w:szCs w:val="24"/>
        </w:rPr>
      </w:pPr>
      <w:r w:rsidRPr="0023487B">
        <w:rPr>
          <w:rFonts w:eastAsia="SimSun"/>
          <w:szCs w:val="24"/>
        </w:rPr>
        <w:t xml:space="preserve">11.1. </w:t>
      </w:r>
      <w:r w:rsidR="00581E71" w:rsidRPr="0023487B">
        <w:t xml:space="preserve">Iepirkuma komisija var pieņemt lēmumu par iepirkuma procedūras izbeigšanu bez līguma noslēgšanas, ja netiek iesniegti piedāvājumi vai iesniegtie piedāvājumi neatbilst </w:t>
      </w:r>
      <w:r w:rsidR="00581E71" w:rsidRPr="0023487B">
        <w:rPr>
          <w:szCs w:val="24"/>
        </w:rPr>
        <w:t>Instrukcijā pretendentiem un Tehniskajā specifikācijā noteiktajām prasībām, kā arī citos Publisko iepirkumu likumā noteiktajos gadījumos.</w:t>
      </w:r>
    </w:p>
    <w:p w:rsidR="001173C1" w:rsidRPr="0023487B" w:rsidRDefault="001173C1" w:rsidP="00581E71">
      <w:pPr>
        <w:autoSpaceDE w:val="0"/>
        <w:autoSpaceDN w:val="0"/>
        <w:adjustRightInd w:val="0"/>
        <w:ind w:firstLine="720"/>
        <w:jc w:val="both"/>
        <w:rPr>
          <w:rFonts w:eastAsia="SimSun"/>
          <w:szCs w:val="24"/>
        </w:rPr>
      </w:pPr>
      <w:r w:rsidRPr="0023487B">
        <w:rPr>
          <w:rFonts w:eastAsia="SimSun"/>
          <w:szCs w:val="24"/>
        </w:rPr>
        <w:t xml:space="preserve">11.2. </w:t>
      </w:r>
      <w:r w:rsidR="00581E71" w:rsidRPr="0023487B">
        <w:rPr>
          <w:szCs w:val="24"/>
        </w:rPr>
        <w:t>Lēmumu par iepirkuma procedūras pārtraukšanu Pasūtītājs</w:t>
      </w:r>
      <w:r w:rsidR="00581E71" w:rsidRPr="0023487B">
        <w:rPr>
          <w:rFonts w:eastAsia="SimSun"/>
          <w:szCs w:val="24"/>
        </w:rPr>
        <w:t xml:space="preserve"> var pieņemt saskaņā ar Publisko iepirkumu likumu.</w:t>
      </w:r>
    </w:p>
    <w:p w:rsidR="00524826" w:rsidRPr="0023487B" w:rsidRDefault="00524826" w:rsidP="001173C1">
      <w:pPr>
        <w:tabs>
          <w:tab w:val="left" w:pos="456"/>
        </w:tabs>
        <w:autoSpaceDE w:val="0"/>
        <w:autoSpaceDN w:val="0"/>
        <w:adjustRightInd w:val="0"/>
        <w:rPr>
          <w:rFonts w:eastAsia="SimSun"/>
          <w:b/>
          <w:bCs/>
          <w:szCs w:val="24"/>
        </w:rPr>
      </w:pPr>
    </w:p>
    <w:p w:rsidR="001173C1" w:rsidRPr="0023487B" w:rsidRDefault="001173C1" w:rsidP="001173C1">
      <w:pPr>
        <w:tabs>
          <w:tab w:val="left" w:pos="456"/>
        </w:tabs>
        <w:autoSpaceDE w:val="0"/>
        <w:autoSpaceDN w:val="0"/>
        <w:adjustRightInd w:val="0"/>
        <w:rPr>
          <w:rFonts w:eastAsia="SimSun"/>
          <w:b/>
          <w:bCs/>
          <w:szCs w:val="24"/>
        </w:rPr>
      </w:pPr>
      <w:r w:rsidRPr="0023487B">
        <w:rPr>
          <w:rFonts w:eastAsia="SimSun"/>
          <w:b/>
          <w:bCs/>
          <w:szCs w:val="24"/>
        </w:rPr>
        <w:t xml:space="preserve">12. Iepirkumu komisijas un </w:t>
      </w:r>
      <w:r w:rsidR="0041198D" w:rsidRPr="0023487B">
        <w:rPr>
          <w:rFonts w:eastAsia="SimSun"/>
          <w:b/>
          <w:bCs/>
          <w:szCs w:val="24"/>
        </w:rPr>
        <w:t>P</w:t>
      </w:r>
      <w:r w:rsidRPr="0023487B">
        <w:rPr>
          <w:rFonts w:eastAsia="SimSun"/>
          <w:b/>
          <w:bCs/>
          <w:szCs w:val="24"/>
        </w:rPr>
        <w:t>retendentu tiesības</w:t>
      </w:r>
    </w:p>
    <w:p w:rsidR="001173C1" w:rsidRPr="0023487B" w:rsidRDefault="001173C1" w:rsidP="001173C1">
      <w:pPr>
        <w:autoSpaceDE w:val="0"/>
        <w:autoSpaceDN w:val="0"/>
        <w:adjustRightInd w:val="0"/>
        <w:ind w:firstLine="720"/>
        <w:rPr>
          <w:rFonts w:eastAsia="SimSun"/>
          <w:szCs w:val="24"/>
        </w:rPr>
      </w:pPr>
      <w:r w:rsidRPr="0023487B">
        <w:rPr>
          <w:rFonts w:eastAsia="SimSun"/>
          <w:szCs w:val="24"/>
        </w:rPr>
        <w:t>12.1. Iepirkuma komisijai ir tiesības:</w:t>
      </w:r>
    </w:p>
    <w:p w:rsidR="001173C1" w:rsidRPr="0023487B" w:rsidRDefault="00104E04" w:rsidP="001173C1">
      <w:pPr>
        <w:autoSpaceDE w:val="0"/>
        <w:autoSpaceDN w:val="0"/>
        <w:adjustRightInd w:val="0"/>
        <w:jc w:val="both"/>
        <w:rPr>
          <w:rFonts w:eastAsia="SimSun"/>
          <w:szCs w:val="24"/>
        </w:rPr>
      </w:pPr>
      <w:r w:rsidRPr="0023487B">
        <w:rPr>
          <w:rFonts w:eastAsia="SimSun"/>
          <w:szCs w:val="24"/>
        </w:rPr>
        <w:tab/>
        <w:t>12.1.1. pieprasīt, lai P</w:t>
      </w:r>
      <w:r w:rsidR="001173C1" w:rsidRPr="0023487B">
        <w:rPr>
          <w:rFonts w:eastAsia="SimSun"/>
          <w:szCs w:val="24"/>
        </w:rPr>
        <w:t>retendents izskaidro piedāvājumā ietverto informāciju un dokumentus;</w:t>
      </w:r>
    </w:p>
    <w:p w:rsidR="001173C1" w:rsidRPr="0023487B" w:rsidRDefault="00104E04" w:rsidP="001173C1">
      <w:pPr>
        <w:autoSpaceDE w:val="0"/>
        <w:autoSpaceDN w:val="0"/>
        <w:adjustRightInd w:val="0"/>
        <w:jc w:val="both"/>
        <w:rPr>
          <w:rFonts w:eastAsia="SimSun"/>
          <w:szCs w:val="24"/>
        </w:rPr>
      </w:pPr>
      <w:r w:rsidRPr="0023487B">
        <w:rPr>
          <w:rFonts w:eastAsia="SimSun"/>
          <w:szCs w:val="24"/>
        </w:rPr>
        <w:tab/>
        <w:t>12.1.2. pārbaudīt P</w:t>
      </w:r>
      <w:r w:rsidR="001173C1" w:rsidRPr="0023487B">
        <w:rPr>
          <w:rFonts w:eastAsia="SimSun"/>
          <w:szCs w:val="24"/>
        </w:rPr>
        <w:t>retendenta sniegto ziņu patiesumu, kā arī pieprasīt informāciju no kompetentām valsts iestādēm;</w:t>
      </w:r>
    </w:p>
    <w:p w:rsidR="001173C1" w:rsidRPr="0023487B" w:rsidRDefault="001173C1" w:rsidP="001173C1">
      <w:pPr>
        <w:autoSpaceDE w:val="0"/>
        <w:autoSpaceDN w:val="0"/>
        <w:adjustRightInd w:val="0"/>
        <w:ind w:firstLine="720"/>
        <w:rPr>
          <w:rFonts w:eastAsia="SimSun"/>
          <w:szCs w:val="24"/>
        </w:rPr>
      </w:pPr>
      <w:r w:rsidRPr="0023487B">
        <w:rPr>
          <w:rFonts w:eastAsia="SimSun"/>
          <w:szCs w:val="24"/>
        </w:rPr>
        <w:t>12.1.3. noraidīt visus piedāvājumus, kas neatbilst iepirkuma prasībām;</w:t>
      </w:r>
    </w:p>
    <w:p w:rsidR="001173C1" w:rsidRPr="0023487B" w:rsidRDefault="001173C1" w:rsidP="001173C1">
      <w:pPr>
        <w:autoSpaceDE w:val="0"/>
        <w:autoSpaceDN w:val="0"/>
        <w:adjustRightInd w:val="0"/>
        <w:jc w:val="both"/>
        <w:rPr>
          <w:rFonts w:eastAsia="SimSun"/>
          <w:szCs w:val="24"/>
        </w:rPr>
      </w:pPr>
      <w:r w:rsidRPr="0023487B">
        <w:rPr>
          <w:rFonts w:eastAsia="SimSun"/>
          <w:szCs w:val="24"/>
        </w:rPr>
        <w:tab/>
        <w:t>12.1.4. labo</w:t>
      </w:r>
      <w:r w:rsidR="00104E04" w:rsidRPr="0023487B">
        <w:rPr>
          <w:rFonts w:eastAsia="SimSun"/>
          <w:szCs w:val="24"/>
        </w:rPr>
        <w:t>t aritmētiskās kļūdas P</w:t>
      </w:r>
      <w:r w:rsidRPr="0023487B">
        <w:rPr>
          <w:rFonts w:eastAsia="SimSun"/>
          <w:szCs w:val="24"/>
        </w:rPr>
        <w:t xml:space="preserve">retendenta finanšu </w:t>
      </w:r>
      <w:r w:rsidR="00104E04" w:rsidRPr="0023487B">
        <w:rPr>
          <w:rFonts w:eastAsia="SimSun"/>
          <w:szCs w:val="24"/>
        </w:rPr>
        <w:t>piedāvājumā, informējot par to P</w:t>
      </w:r>
      <w:r w:rsidRPr="0023487B">
        <w:rPr>
          <w:rFonts w:eastAsia="SimSun"/>
          <w:szCs w:val="24"/>
        </w:rPr>
        <w:t>retendentu.</w:t>
      </w:r>
    </w:p>
    <w:p w:rsidR="001173C1" w:rsidRPr="0023487B" w:rsidRDefault="001173C1" w:rsidP="001173C1">
      <w:pPr>
        <w:autoSpaceDE w:val="0"/>
        <w:autoSpaceDN w:val="0"/>
        <w:adjustRightInd w:val="0"/>
        <w:ind w:firstLine="720"/>
        <w:rPr>
          <w:rFonts w:eastAsia="SimSun"/>
          <w:szCs w:val="24"/>
        </w:rPr>
      </w:pPr>
      <w:r w:rsidRPr="0023487B">
        <w:rPr>
          <w:rFonts w:eastAsia="SimSun"/>
          <w:szCs w:val="24"/>
        </w:rPr>
        <w:t>12.2. Pretendentam ir tiesības:</w:t>
      </w:r>
    </w:p>
    <w:p w:rsidR="001173C1" w:rsidRPr="0023487B" w:rsidRDefault="001173C1" w:rsidP="001173C1">
      <w:pPr>
        <w:autoSpaceDE w:val="0"/>
        <w:autoSpaceDN w:val="0"/>
        <w:adjustRightInd w:val="0"/>
        <w:ind w:firstLine="720"/>
        <w:jc w:val="both"/>
        <w:rPr>
          <w:rFonts w:eastAsia="SimSun"/>
          <w:szCs w:val="24"/>
        </w:rPr>
      </w:pPr>
      <w:r w:rsidRPr="0023487B">
        <w:rPr>
          <w:rFonts w:eastAsia="SimSun"/>
          <w:szCs w:val="24"/>
        </w:rPr>
        <w:t>12.2.1. pieprasīt iepirkuma komisijai papildu informāciju par iepirkumu, iesniedzot rakstisku pieprasījumu;</w:t>
      </w:r>
    </w:p>
    <w:p w:rsidR="001173C1" w:rsidRPr="0023487B" w:rsidRDefault="001173C1" w:rsidP="001173C1">
      <w:pPr>
        <w:autoSpaceDE w:val="0"/>
        <w:autoSpaceDN w:val="0"/>
        <w:adjustRightInd w:val="0"/>
        <w:ind w:firstLine="709"/>
        <w:jc w:val="both"/>
        <w:rPr>
          <w:rFonts w:eastAsia="SimSun"/>
          <w:szCs w:val="24"/>
        </w:rPr>
      </w:pPr>
      <w:r w:rsidRPr="0023487B">
        <w:rPr>
          <w:rFonts w:eastAsia="SimSun"/>
          <w:szCs w:val="24"/>
        </w:rPr>
        <w:t>12.2.2.</w:t>
      </w:r>
      <w:r w:rsidRPr="0023487B">
        <w:rPr>
          <w:rFonts w:eastAsia="SimSun"/>
          <w:szCs w:val="24"/>
        </w:rPr>
        <w:tab/>
        <w:t>pirms piedāvājuma iesniegšanas termiņa beigām grozīt vai atsaukt iesniegto piedāvājumu.</w:t>
      </w:r>
    </w:p>
    <w:p w:rsidR="001173C1" w:rsidRPr="0023487B" w:rsidRDefault="001173C1" w:rsidP="001173C1">
      <w:pPr>
        <w:rPr>
          <w:szCs w:val="24"/>
        </w:rPr>
      </w:pPr>
    </w:p>
    <w:p w:rsidR="001173C1" w:rsidRPr="0023487B" w:rsidRDefault="001173C1" w:rsidP="001173C1">
      <w:pPr>
        <w:tabs>
          <w:tab w:val="left" w:pos="456"/>
        </w:tabs>
        <w:autoSpaceDE w:val="0"/>
        <w:autoSpaceDN w:val="0"/>
        <w:adjustRightInd w:val="0"/>
        <w:rPr>
          <w:rFonts w:eastAsia="SimSun"/>
          <w:b/>
          <w:bCs/>
          <w:szCs w:val="24"/>
        </w:rPr>
      </w:pPr>
      <w:r w:rsidRPr="0023487B">
        <w:rPr>
          <w:rFonts w:eastAsia="SimSun"/>
          <w:b/>
          <w:bCs/>
          <w:szCs w:val="24"/>
        </w:rPr>
        <w:t>13. Iepirkuma līguma slēgšana un līgumiskie nosacījumi</w:t>
      </w:r>
    </w:p>
    <w:p w:rsidR="00C62308" w:rsidRPr="0023487B" w:rsidRDefault="00C62308" w:rsidP="00C62308">
      <w:pPr>
        <w:autoSpaceDE w:val="0"/>
        <w:autoSpaceDN w:val="0"/>
        <w:adjustRightInd w:val="0"/>
        <w:jc w:val="both"/>
        <w:rPr>
          <w:rFonts w:eastAsia="SimSun"/>
          <w:szCs w:val="24"/>
        </w:rPr>
      </w:pPr>
      <w:r w:rsidRPr="0023487B">
        <w:rPr>
          <w:rFonts w:eastAsia="SimSun"/>
          <w:szCs w:val="24"/>
        </w:rPr>
        <w:t xml:space="preserve">Pasūtītājs slēgs </w:t>
      </w:r>
      <w:r w:rsidR="00104E04" w:rsidRPr="0023487B">
        <w:rPr>
          <w:rFonts w:eastAsia="SimSun"/>
          <w:szCs w:val="24"/>
        </w:rPr>
        <w:t>iepirkuma līgumu</w:t>
      </w:r>
      <w:r w:rsidR="005A7758" w:rsidRPr="0023487B">
        <w:rPr>
          <w:rFonts w:eastAsia="SimSun"/>
          <w:szCs w:val="24"/>
        </w:rPr>
        <w:t>s</w:t>
      </w:r>
      <w:r w:rsidR="00104E04" w:rsidRPr="0023487B">
        <w:rPr>
          <w:rFonts w:eastAsia="SimSun"/>
          <w:szCs w:val="24"/>
        </w:rPr>
        <w:t xml:space="preserve"> </w:t>
      </w:r>
      <w:r w:rsidR="005A7758" w:rsidRPr="0023487B">
        <w:rPr>
          <w:rFonts w:eastAsia="SimSun"/>
          <w:szCs w:val="24"/>
        </w:rPr>
        <w:t>(6</w:t>
      </w:r>
      <w:r w:rsidR="001817A6" w:rsidRPr="0023487B">
        <w:rPr>
          <w:rFonts w:eastAsia="SimSun"/>
          <w:szCs w:val="24"/>
        </w:rPr>
        <w:t>.pielikums</w:t>
      </w:r>
      <w:r w:rsidR="003A1C84">
        <w:rPr>
          <w:rFonts w:eastAsia="SimSun"/>
          <w:szCs w:val="24"/>
        </w:rPr>
        <w:t xml:space="preserve"> un 7</w:t>
      </w:r>
      <w:r w:rsidR="005C49FC">
        <w:rPr>
          <w:rFonts w:eastAsia="SimSun"/>
          <w:szCs w:val="24"/>
        </w:rPr>
        <w:t>.</w:t>
      </w:r>
      <w:r w:rsidR="005A7758" w:rsidRPr="0023487B">
        <w:rPr>
          <w:rFonts w:eastAsia="SimSun"/>
          <w:szCs w:val="24"/>
        </w:rPr>
        <w:t>pielikums</w:t>
      </w:r>
      <w:r w:rsidR="001817A6" w:rsidRPr="0023487B">
        <w:rPr>
          <w:rFonts w:eastAsia="SimSun"/>
          <w:szCs w:val="24"/>
        </w:rPr>
        <w:t xml:space="preserve">) </w:t>
      </w:r>
      <w:r w:rsidR="00104E04" w:rsidRPr="0023487B">
        <w:rPr>
          <w:rFonts w:eastAsia="SimSun"/>
          <w:szCs w:val="24"/>
        </w:rPr>
        <w:t>ar izraudzīto Pretendentu, pamatojoties uz P</w:t>
      </w:r>
      <w:r w:rsidRPr="0023487B">
        <w:rPr>
          <w:rFonts w:eastAsia="SimSun"/>
          <w:szCs w:val="24"/>
        </w:rPr>
        <w:t>retendenta piedāvājumu, un saskaņā ar iepirkuma tehniskās specifikācijas noteikumiem.</w:t>
      </w:r>
    </w:p>
    <w:p w:rsidR="00C62308" w:rsidRPr="0023487B" w:rsidRDefault="00C62308" w:rsidP="00C62308">
      <w:pPr>
        <w:rPr>
          <w:szCs w:val="24"/>
        </w:rPr>
      </w:pPr>
      <w:r w:rsidRPr="0023487B">
        <w:rPr>
          <w:szCs w:val="24"/>
        </w:rPr>
        <w:t xml:space="preserve">Instrukcijai ir šādi pielikumi: </w:t>
      </w:r>
    </w:p>
    <w:p w:rsidR="00C62308" w:rsidRPr="0023487B" w:rsidRDefault="00C62308" w:rsidP="00C62308">
      <w:pPr>
        <w:rPr>
          <w:szCs w:val="24"/>
        </w:rPr>
      </w:pPr>
      <w:r w:rsidRPr="0023487B">
        <w:rPr>
          <w:szCs w:val="24"/>
        </w:rPr>
        <w:t xml:space="preserve">Nr.1. – Tehniskā specifikācija uz </w:t>
      </w:r>
      <w:r w:rsidR="00961487">
        <w:rPr>
          <w:szCs w:val="24"/>
        </w:rPr>
        <w:t>6</w:t>
      </w:r>
      <w:r w:rsidR="007B4079" w:rsidRPr="0023487B">
        <w:rPr>
          <w:szCs w:val="24"/>
        </w:rPr>
        <w:t xml:space="preserve"> lap</w:t>
      </w:r>
      <w:r w:rsidR="00A005A4" w:rsidRPr="0023487B">
        <w:rPr>
          <w:szCs w:val="24"/>
        </w:rPr>
        <w:t>aspusēm</w:t>
      </w:r>
      <w:r w:rsidRPr="0023487B">
        <w:rPr>
          <w:szCs w:val="24"/>
        </w:rPr>
        <w:t>;</w:t>
      </w:r>
    </w:p>
    <w:p w:rsidR="00C62308" w:rsidRPr="0023487B" w:rsidRDefault="00C62308" w:rsidP="00C62308">
      <w:pPr>
        <w:rPr>
          <w:szCs w:val="24"/>
        </w:rPr>
      </w:pPr>
      <w:r w:rsidRPr="0023487B">
        <w:rPr>
          <w:szCs w:val="24"/>
        </w:rPr>
        <w:t>Nr.2. – Pieteikuma</w:t>
      </w:r>
      <w:r w:rsidR="00104E04" w:rsidRPr="0023487B">
        <w:rPr>
          <w:szCs w:val="24"/>
        </w:rPr>
        <w:t xml:space="preserve"> un finanšu piedāvājuma</w:t>
      </w:r>
      <w:r w:rsidRPr="0023487B">
        <w:rPr>
          <w:szCs w:val="24"/>
        </w:rPr>
        <w:t xml:space="preserve"> forma </w:t>
      </w:r>
      <w:r w:rsidR="00C01F9B" w:rsidRPr="0023487B">
        <w:rPr>
          <w:szCs w:val="24"/>
        </w:rPr>
        <w:t>dalībai iepirkuma procedūrā uz 2</w:t>
      </w:r>
      <w:r w:rsidRPr="0023487B">
        <w:rPr>
          <w:szCs w:val="24"/>
        </w:rPr>
        <w:t xml:space="preserve"> lapa</w:t>
      </w:r>
      <w:r w:rsidR="00C01F9B" w:rsidRPr="0023487B">
        <w:rPr>
          <w:szCs w:val="24"/>
        </w:rPr>
        <w:t>spusēm</w:t>
      </w:r>
      <w:r w:rsidRPr="0023487B">
        <w:rPr>
          <w:szCs w:val="24"/>
        </w:rPr>
        <w:t>;</w:t>
      </w:r>
    </w:p>
    <w:p w:rsidR="00C435F6" w:rsidRPr="0023487B" w:rsidRDefault="00CE12F7" w:rsidP="00C62308">
      <w:pPr>
        <w:rPr>
          <w:szCs w:val="24"/>
        </w:rPr>
      </w:pPr>
      <w:r w:rsidRPr="0023487B">
        <w:rPr>
          <w:szCs w:val="24"/>
        </w:rPr>
        <w:t>Nr.3</w:t>
      </w:r>
      <w:r w:rsidR="00C435F6" w:rsidRPr="0023487B">
        <w:rPr>
          <w:szCs w:val="24"/>
        </w:rPr>
        <w:t>. – Pier</w:t>
      </w:r>
      <w:r w:rsidR="00104E04" w:rsidRPr="0023487B">
        <w:rPr>
          <w:szCs w:val="24"/>
        </w:rPr>
        <w:t>edzes apraksta forma uz 1 lapas</w:t>
      </w:r>
      <w:r w:rsidR="00A005A4" w:rsidRPr="0023487B">
        <w:rPr>
          <w:szCs w:val="24"/>
        </w:rPr>
        <w:t>puses</w:t>
      </w:r>
      <w:r w:rsidR="00104E04" w:rsidRPr="0023487B">
        <w:rPr>
          <w:szCs w:val="24"/>
        </w:rPr>
        <w:t>;</w:t>
      </w:r>
    </w:p>
    <w:p w:rsidR="00104E04" w:rsidRPr="0023487B" w:rsidRDefault="00CE12F7" w:rsidP="00C62308">
      <w:pPr>
        <w:rPr>
          <w:szCs w:val="24"/>
        </w:rPr>
      </w:pPr>
      <w:r w:rsidRPr="0023487B">
        <w:rPr>
          <w:szCs w:val="24"/>
        </w:rPr>
        <w:t>Nr.4</w:t>
      </w:r>
      <w:r w:rsidR="007B4079" w:rsidRPr="0023487B">
        <w:rPr>
          <w:szCs w:val="24"/>
        </w:rPr>
        <w:t>.</w:t>
      </w:r>
      <w:r w:rsidR="00104E04" w:rsidRPr="0023487B">
        <w:rPr>
          <w:szCs w:val="24"/>
        </w:rPr>
        <w:t xml:space="preserve"> – Tehniskā piedāv</w:t>
      </w:r>
      <w:r w:rsidR="00FB4E20">
        <w:rPr>
          <w:szCs w:val="24"/>
        </w:rPr>
        <w:t>ājuma forma uz 8</w:t>
      </w:r>
      <w:r w:rsidR="009C4BEC" w:rsidRPr="0023487B">
        <w:rPr>
          <w:szCs w:val="24"/>
        </w:rPr>
        <w:t xml:space="preserve"> lapas</w:t>
      </w:r>
      <w:r w:rsidR="007C661B" w:rsidRPr="0023487B">
        <w:rPr>
          <w:szCs w:val="24"/>
        </w:rPr>
        <w:t>pusēm</w:t>
      </w:r>
      <w:r w:rsidR="001817A6" w:rsidRPr="0023487B">
        <w:rPr>
          <w:szCs w:val="24"/>
        </w:rPr>
        <w:t>;</w:t>
      </w:r>
    </w:p>
    <w:p w:rsidR="00674945" w:rsidRPr="0023487B" w:rsidRDefault="00CE12F7" w:rsidP="00C62308">
      <w:pPr>
        <w:rPr>
          <w:szCs w:val="24"/>
        </w:rPr>
      </w:pPr>
      <w:r w:rsidRPr="0023487B">
        <w:rPr>
          <w:szCs w:val="24"/>
        </w:rPr>
        <w:t>Nr.5</w:t>
      </w:r>
      <w:r w:rsidR="007B4079" w:rsidRPr="0023487B">
        <w:rPr>
          <w:szCs w:val="24"/>
        </w:rPr>
        <w:t>.</w:t>
      </w:r>
      <w:r w:rsidR="001817A6" w:rsidRPr="0023487B">
        <w:rPr>
          <w:szCs w:val="24"/>
        </w:rPr>
        <w:t xml:space="preserve"> – </w:t>
      </w:r>
      <w:r w:rsidR="00674945" w:rsidRPr="0023487B">
        <w:rPr>
          <w:szCs w:val="24"/>
        </w:rPr>
        <w:t>Apliecinājuma par objekta apsekošanu uz 1 lapaspuses;</w:t>
      </w:r>
    </w:p>
    <w:p w:rsidR="001817A6" w:rsidRDefault="00674945" w:rsidP="00C62308">
      <w:pPr>
        <w:rPr>
          <w:szCs w:val="24"/>
        </w:rPr>
      </w:pPr>
      <w:r w:rsidRPr="0023487B">
        <w:rPr>
          <w:szCs w:val="24"/>
        </w:rPr>
        <w:t xml:space="preserve">Nr.6. </w:t>
      </w:r>
      <w:r w:rsidR="002F5847" w:rsidRPr="0023487B">
        <w:rPr>
          <w:szCs w:val="24"/>
        </w:rPr>
        <w:t xml:space="preserve">– </w:t>
      </w:r>
      <w:r w:rsidR="001817A6" w:rsidRPr="0023487B">
        <w:rPr>
          <w:szCs w:val="24"/>
        </w:rPr>
        <w:t>Līguma projekts</w:t>
      </w:r>
      <w:r w:rsidR="00475333" w:rsidRPr="0023487B">
        <w:rPr>
          <w:szCs w:val="24"/>
        </w:rPr>
        <w:t xml:space="preserve"> tehniskās dokumentācijas izstrādei</w:t>
      </w:r>
      <w:r w:rsidR="001817A6" w:rsidRPr="0023487B">
        <w:rPr>
          <w:szCs w:val="24"/>
        </w:rPr>
        <w:t xml:space="preserve"> </w:t>
      </w:r>
      <w:r w:rsidR="00A005A4" w:rsidRPr="0023487B">
        <w:rPr>
          <w:szCs w:val="24"/>
        </w:rPr>
        <w:t xml:space="preserve">un darba nodošanas un pieņemšanas akta projekts </w:t>
      </w:r>
      <w:r w:rsidR="001817A6" w:rsidRPr="0023487B">
        <w:rPr>
          <w:szCs w:val="24"/>
        </w:rPr>
        <w:t xml:space="preserve">uz </w:t>
      </w:r>
      <w:r w:rsidR="005E504F">
        <w:rPr>
          <w:szCs w:val="24"/>
        </w:rPr>
        <w:t>6</w:t>
      </w:r>
      <w:r w:rsidR="00A005A4" w:rsidRPr="0023487B">
        <w:rPr>
          <w:szCs w:val="24"/>
        </w:rPr>
        <w:t xml:space="preserve"> lapaspusēm</w:t>
      </w:r>
      <w:r w:rsidR="00DE4A13">
        <w:rPr>
          <w:szCs w:val="24"/>
        </w:rPr>
        <w:t>;</w:t>
      </w:r>
    </w:p>
    <w:p w:rsidR="00DE4A13" w:rsidRPr="0023487B" w:rsidRDefault="00DE4A13" w:rsidP="00C62308">
      <w:pPr>
        <w:rPr>
          <w:szCs w:val="24"/>
        </w:rPr>
      </w:pPr>
      <w:r w:rsidRPr="0023487B">
        <w:rPr>
          <w:szCs w:val="24"/>
        </w:rPr>
        <w:t xml:space="preserve">Nr.7. – Līguma projekts </w:t>
      </w:r>
      <w:r>
        <w:rPr>
          <w:szCs w:val="24"/>
        </w:rPr>
        <w:t>autoruzraudzībai</w:t>
      </w:r>
      <w:r w:rsidRPr="0023487B">
        <w:rPr>
          <w:szCs w:val="24"/>
        </w:rPr>
        <w:t xml:space="preserve"> un darba nodošanas un pieņemšanas akta pro</w:t>
      </w:r>
      <w:r w:rsidR="00FB4E20">
        <w:rPr>
          <w:szCs w:val="24"/>
        </w:rPr>
        <w:t>jekts uz 8</w:t>
      </w:r>
      <w:r w:rsidRPr="0023487B">
        <w:rPr>
          <w:szCs w:val="24"/>
        </w:rPr>
        <w:t xml:space="preserve"> lapaspusēm.</w:t>
      </w:r>
    </w:p>
    <w:p w:rsidR="007D3738" w:rsidRPr="0023487B" w:rsidRDefault="007D3738" w:rsidP="007D3738">
      <w:pPr>
        <w:jc w:val="right"/>
        <w:rPr>
          <w:b/>
          <w:szCs w:val="24"/>
        </w:rPr>
      </w:pPr>
      <w:r w:rsidRPr="0023487B">
        <w:rPr>
          <w:b/>
        </w:rPr>
        <w:lastRenderedPageBreak/>
        <w:t>1</w:t>
      </w:r>
      <w:r w:rsidRPr="0023487B">
        <w:rPr>
          <w:b/>
          <w:szCs w:val="24"/>
        </w:rPr>
        <w:t>.pielikums</w:t>
      </w:r>
    </w:p>
    <w:p w:rsidR="007D3738" w:rsidRPr="0023487B" w:rsidRDefault="003A1C84" w:rsidP="007D3738">
      <w:pPr>
        <w:jc w:val="right"/>
        <w:outlineLvl w:val="0"/>
        <w:rPr>
          <w:b/>
          <w:szCs w:val="24"/>
        </w:rPr>
      </w:pPr>
      <w:r>
        <w:rPr>
          <w:b/>
          <w:szCs w:val="24"/>
        </w:rPr>
        <w:t>Nr. PA/2016/</w:t>
      </w:r>
      <w:r w:rsidR="00227CFF">
        <w:rPr>
          <w:b/>
          <w:szCs w:val="24"/>
        </w:rPr>
        <w:t>77</w:t>
      </w:r>
    </w:p>
    <w:p w:rsidR="007D3738" w:rsidRPr="0023487B" w:rsidRDefault="007D3738" w:rsidP="007D3738">
      <w:pPr>
        <w:spacing w:line="360" w:lineRule="auto"/>
        <w:jc w:val="right"/>
        <w:rPr>
          <w:b/>
        </w:rPr>
      </w:pPr>
    </w:p>
    <w:p w:rsidR="007D3738" w:rsidRPr="0023487B" w:rsidRDefault="007D3738" w:rsidP="007D3738">
      <w:pPr>
        <w:jc w:val="center"/>
        <w:rPr>
          <w:b/>
          <w:szCs w:val="24"/>
        </w:rPr>
      </w:pPr>
      <w:r w:rsidRPr="0023487B">
        <w:rPr>
          <w:b/>
          <w:szCs w:val="24"/>
        </w:rPr>
        <w:t>TEHNISKĀ SPECIFIKĀCIJA</w:t>
      </w:r>
    </w:p>
    <w:p w:rsidR="007D3738" w:rsidRPr="0023487B" w:rsidRDefault="007D3738" w:rsidP="007D3738">
      <w:pPr>
        <w:jc w:val="center"/>
        <w:rPr>
          <w:b/>
          <w:szCs w:val="24"/>
        </w:rPr>
      </w:pPr>
    </w:p>
    <w:p w:rsidR="007D3738" w:rsidRPr="0023487B" w:rsidRDefault="007D3738" w:rsidP="007D3738">
      <w:pPr>
        <w:pStyle w:val="ListParagraph"/>
        <w:ind w:left="0"/>
        <w:jc w:val="center"/>
        <w:rPr>
          <w:b/>
          <w:szCs w:val="24"/>
        </w:rPr>
      </w:pPr>
      <w:r w:rsidRPr="0023487B">
        <w:rPr>
          <w:b/>
          <w:szCs w:val="24"/>
        </w:rPr>
        <w:t>Projektēšanas uzdevums</w:t>
      </w:r>
    </w:p>
    <w:p w:rsidR="007D3738" w:rsidRPr="0023487B" w:rsidRDefault="007D3738" w:rsidP="007D3738">
      <w:pPr>
        <w:jc w:val="center"/>
        <w:rPr>
          <w:b/>
          <w:szCs w:val="24"/>
        </w:rPr>
      </w:pPr>
    </w:p>
    <w:tbl>
      <w:tblPr>
        <w:tblStyle w:val="TableGrid"/>
        <w:tblW w:w="0" w:type="auto"/>
        <w:tblLook w:val="04A0" w:firstRow="1" w:lastRow="0" w:firstColumn="1" w:lastColumn="0" w:noHBand="0" w:noVBand="1"/>
      </w:tblPr>
      <w:tblGrid>
        <w:gridCol w:w="675"/>
        <w:gridCol w:w="2127"/>
        <w:gridCol w:w="6378"/>
      </w:tblGrid>
      <w:tr w:rsidR="0023487B" w:rsidRPr="0023487B" w:rsidTr="00F0790F">
        <w:tc>
          <w:tcPr>
            <w:tcW w:w="9180" w:type="dxa"/>
            <w:gridSpan w:val="3"/>
          </w:tcPr>
          <w:p w:rsidR="007D3738" w:rsidRPr="0023487B" w:rsidRDefault="007D3738" w:rsidP="007D3738">
            <w:pPr>
              <w:pStyle w:val="ListParagraph"/>
              <w:numPr>
                <w:ilvl w:val="0"/>
                <w:numId w:val="13"/>
              </w:numPr>
              <w:jc w:val="center"/>
              <w:rPr>
                <w:b/>
                <w:szCs w:val="24"/>
              </w:rPr>
            </w:pPr>
            <w:r w:rsidRPr="0023487B">
              <w:rPr>
                <w:b/>
                <w:szCs w:val="24"/>
              </w:rPr>
              <w:t>Vispārīgie dati par objektu</w:t>
            </w:r>
          </w:p>
        </w:tc>
      </w:tr>
      <w:tr w:rsidR="0023487B" w:rsidRPr="0023487B" w:rsidTr="00F0790F">
        <w:tc>
          <w:tcPr>
            <w:tcW w:w="675" w:type="dxa"/>
          </w:tcPr>
          <w:p w:rsidR="007D3738" w:rsidRPr="0023487B" w:rsidRDefault="007D3738" w:rsidP="00F0790F">
            <w:pPr>
              <w:jc w:val="both"/>
              <w:rPr>
                <w:szCs w:val="24"/>
              </w:rPr>
            </w:pPr>
            <w:r w:rsidRPr="0023487B">
              <w:rPr>
                <w:szCs w:val="24"/>
              </w:rPr>
              <w:t>1.1.</w:t>
            </w:r>
          </w:p>
        </w:tc>
        <w:tc>
          <w:tcPr>
            <w:tcW w:w="2127" w:type="dxa"/>
          </w:tcPr>
          <w:p w:rsidR="007D3738" w:rsidRPr="0023487B" w:rsidRDefault="007D3738" w:rsidP="00F0790F">
            <w:pPr>
              <w:jc w:val="both"/>
              <w:rPr>
                <w:szCs w:val="24"/>
              </w:rPr>
            </w:pPr>
            <w:r w:rsidRPr="0023487B">
              <w:rPr>
                <w:szCs w:val="24"/>
              </w:rPr>
              <w:t>Objekts</w:t>
            </w:r>
          </w:p>
        </w:tc>
        <w:tc>
          <w:tcPr>
            <w:tcW w:w="6378" w:type="dxa"/>
          </w:tcPr>
          <w:p w:rsidR="007D3738" w:rsidRPr="0023487B" w:rsidRDefault="007D3738" w:rsidP="003A1C84">
            <w:pPr>
              <w:jc w:val="both"/>
              <w:rPr>
                <w:szCs w:val="24"/>
              </w:rPr>
            </w:pPr>
            <w:r w:rsidRPr="0023487B">
              <w:rPr>
                <w:szCs w:val="24"/>
              </w:rPr>
              <w:t>Tehniskās dokumentācijas izstrāde</w:t>
            </w:r>
            <w:r w:rsidR="003A1C84">
              <w:rPr>
                <w:szCs w:val="24"/>
              </w:rPr>
              <w:t xml:space="preserve"> un</w:t>
            </w:r>
            <w:r w:rsidR="00FB4E20">
              <w:rPr>
                <w:szCs w:val="24"/>
              </w:rPr>
              <w:t xml:space="preserve"> autoruzraudzība</w:t>
            </w:r>
            <w:r w:rsidRPr="0023487B">
              <w:rPr>
                <w:szCs w:val="24"/>
              </w:rPr>
              <w:t xml:space="preserve"> VAS “Privatizācijas aģentūra” ēku </w:t>
            </w:r>
            <w:r w:rsidR="00F0790F" w:rsidRPr="0023487B">
              <w:rPr>
                <w:szCs w:val="24"/>
              </w:rPr>
              <w:t xml:space="preserve">K.Valdemāra ielā 31, Rīgā </w:t>
            </w:r>
            <w:r w:rsidRPr="0023487B">
              <w:rPr>
                <w:szCs w:val="24"/>
              </w:rPr>
              <w:t xml:space="preserve">(kadastra apzīmējumi 01000190074001, 01000190074002, 01000190074005) renovācijai </w:t>
            </w:r>
          </w:p>
        </w:tc>
      </w:tr>
      <w:tr w:rsidR="0023487B" w:rsidRPr="0023487B" w:rsidTr="00F0790F">
        <w:tc>
          <w:tcPr>
            <w:tcW w:w="675" w:type="dxa"/>
          </w:tcPr>
          <w:p w:rsidR="007D3738" w:rsidRPr="0023487B" w:rsidRDefault="007D3738" w:rsidP="00F0790F">
            <w:pPr>
              <w:jc w:val="both"/>
              <w:rPr>
                <w:szCs w:val="24"/>
              </w:rPr>
            </w:pPr>
            <w:r w:rsidRPr="0023487B">
              <w:rPr>
                <w:szCs w:val="24"/>
              </w:rPr>
              <w:t>1.2.</w:t>
            </w:r>
          </w:p>
        </w:tc>
        <w:tc>
          <w:tcPr>
            <w:tcW w:w="2127" w:type="dxa"/>
          </w:tcPr>
          <w:p w:rsidR="007D3738" w:rsidRPr="0023487B" w:rsidRDefault="007D3738" w:rsidP="00F0790F">
            <w:pPr>
              <w:jc w:val="both"/>
              <w:rPr>
                <w:szCs w:val="24"/>
              </w:rPr>
            </w:pPr>
            <w:r w:rsidRPr="0023487B">
              <w:rPr>
                <w:rFonts w:ascii="TimesNewRomanPSMT" w:hAnsi="TimesNewRomanPSMT"/>
                <w:szCs w:val="24"/>
              </w:rPr>
              <w:t>Objekta adrese</w:t>
            </w:r>
          </w:p>
        </w:tc>
        <w:tc>
          <w:tcPr>
            <w:tcW w:w="6378" w:type="dxa"/>
          </w:tcPr>
          <w:p w:rsidR="007D3738" w:rsidRPr="0023487B" w:rsidRDefault="00F0790F" w:rsidP="00F0790F">
            <w:pPr>
              <w:jc w:val="both"/>
              <w:rPr>
                <w:szCs w:val="24"/>
              </w:rPr>
            </w:pPr>
            <w:r w:rsidRPr="0023487B">
              <w:rPr>
                <w:szCs w:val="24"/>
              </w:rPr>
              <w:t>K</w:t>
            </w:r>
            <w:r w:rsidR="007D3738" w:rsidRPr="0023487B">
              <w:rPr>
                <w:szCs w:val="24"/>
              </w:rPr>
              <w:t>.Valdemāra iela 31, Rīga, LV - 1010</w:t>
            </w:r>
          </w:p>
        </w:tc>
      </w:tr>
      <w:tr w:rsidR="0023487B" w:rsidRPr="0023487B" w:rsidTr="00F0790F">
        <w:tc>
          <w:tcPr>
            <w:tcW w:w="675" w:type="dxa"/>
          </w:tcPr>
          <w:p w:rsidR="007D3738" w:rsidRPr="0023487B" w:rsidRDefault="007D3738" w:rsidP="00F0790F">
            <w:pPr>
              <w:jc w:val="both"/>
              <w:rPr>
                <w:szCs w:val="24"/>
              </w:rPr>
            </w:pPr>
            <w:r w:rsidRPr="0023487B">
              <w:rPr>
                <w:szCs w:val="24"/>
              </w:rPr>
              <w:t>1.3.</w:t>
            </w:r>
          </w:p>
        </w:tc>
        <w:tc>
          <w:tcPr>
            <w:tcW w:w="2127" w:type="dxa"/>
          </w:tcPr>
          <w:p w:rsidR="007D3738" w:rsidRPr="0023487B" w:rsidRDefault="007D3738" w:rsidP="00F0790F">
            <w:pPr>
              <w:jc w:val="both"/>
              <w:rPr>
                <w:rFonts w:ascii="TimesNewRomanPSMT" w:hAnsi="TimesNewRomanPSMT"/>
                <w:szCs w:val="24"/>
              </w:rPr>
            </w:pPr>
            <w:r w:rsidRPr="0023487B">
              <w:rPr>
                <w:rFonts w:ascii="TimesNewRomanPSMT" w:hAnsi="TimesNewRomanPSMT"/>
                <w:szCs w:val="24"/>
              </w:rPr>
              <w:t>Projekta pasūtītājs</w:t>
            </w:r>
          </w:p>
        </w:tc>
        <w:tc>
          <w:tcPr>
            <w:tcW w:w="6378" w:type="dxa"/>
          </w:tcPr>
          <w:p w:rsidR="007D3738" w:rsidRPr="0023487B" w:rsidRDefault="007D3738" w:rsidP="00F0790F">
            <w:pPr>
              <w:jc w:val="both"/>
              <w:rPr>
                <w:szCs w:val="24"/>
              </w:rPr>
            </w:pPr>
            <w:r w:rsidRPr="0023487B">
              <w:rPr>
                <w:szCs w:val="24"/>
              </w:rPr>
              <w:t xml:space="preserve">VAS “Privatizācijas aģentūra”, </w:t>
            </w:r>
          </w:p>
          <w:p w:rsidR="007D3738" w:rsidRPr="0023487B" w:rsidRDefault="00F0790F" w:rsidP="00F0790F">
            <w:pPr>
              <w:jc w:val="both"/>
              <w:rPr>
                <w:szCs w:val="24"/>
              </w:rPr>
            </w:pPr>
            <w:r w:rsidRPr="0023487B">
              <w:rPr>
                <w:szCs w:val="24"/>
              </w:rPr>
              <w:t>K</w:t>
            </w:r>
            <w:r w:rsidR="007D3738" w:rsidRPr="0023487B">
              <w:rPr>
                <w:szCs w:val="24"/>
              </w:rPr>
              <w:t>.Valdemāra iela 31, Rīga, LV - 1010</w:t>
            </w:r>
          </w:p>
        </w:tc>
      </w:tr>
      <w:tr w:rsidR="0023487B" w:rsidRPr="0023487B" w:rsidTr="00F0790F">
        <w:tc>
          <w:tcPr>
            <w:tcW w:w="675" w:type="dxa"/>
          </w:tcPr>
          <w:p w:rsidR="007D3738" w:rsidRPr="0023487B" w:rsidRDefault="007D3738" w:rsidP="00F0790F">
            <w:pPr>
              <w:jc w:val="both"/>
              <w:rPr>
                <w:szCs w:val="24"/>
              </w:rPr>
            </w:pPr>
            <w:r w:rsidRPr="0023487B">
              <w:rPr>
                <w:szCs w:val="24"/>
              </w:rPr>
              <w:t>1.4.</w:t>
            </w:r>
          </w:p>
        </w:tc>
        <w:tc>
          <w:tcPr>
            <w:tcW w:w="2127" w:type="dxa"/>
          </w:tcPr>
          <w:p w:rsidR="007D3738" w:rsidRPr="0023487B" w:rsidRDefault="007D3738" w:rsidP="00F0790F">
            <w:pPr>
              <w:jc w:val="both"/>
              <w:rPr>
                <w:rFonts w:ascii="TimesNewRomanPSMT" w:hAnsi="TimesNewRomanPSMT"/>
                <w:szCs w:val="24"/>
              </w:rPr>
            </w:pPr>
            <w:r w:rsidRPr="0023487B">
              <w:rPr>
                <w:szCs w:val="24"/>
              </w:rPr>
              <w:t>Objekta platība</w:t>
            </w:r>
          </w:p>
        </w:tc>
        <w:tc>
          <w:tcPr>
            <w:tcW w:w="6378" w:type="dxa"/>
          </w:tcPr>
          <w:p w:rsidR="007D3738" w:rsidRPr="0023487B" w:rsidRDefault="007D3738" w:rsidP="00F0790F">
            <w:pPr>
              <w:jc w:val="both"/>
              <w:rPr>
                <w:szCs w:val="24"/>
              </w:rPr>
            </w:pPr>
            <w:r w:rsidRPr="0023487B">
              <w:rPr>
                <w:szCs w:val="24"/>
              </w:rPr>
              <w:t>01000190074001 – 2442.60 m</w:t>
            </w:r>
            <w:r w:rsidRPr="0023487B">
              <w:rPr>
                <w:szCs w:val="24"/>
                <w:vertAlign w:val="superscript"/>
              </w:rPr>
              <w:t>2</w:t>
            </w:r>
            <w:r w:rsidRPr="0023487B">
              <w:rPr>
                <w:szCs w:val="24"/>
              </w:rPr>
              <w:t>;</w:t>
            </w:r>
          </w:p>
          <w:p w:rsidR="007D3738" w:rsidRPr="0023487B" w:rsidRDefault="007D3738" w:rsidP="00F0790F">
            <w:pPr>
              <w:jc w:val="both"/>
              <w:rPr>
                <w:szCs w:val="24"/>
              </w:rPr>
            </w:pPr>
            <w:r w:rsidRPr="0023487B">
              <w:rPr>
                <w:szCs w:val="24"/>
              </w:rPr>
              <w:t>01000190074002 – 122.90 m</w:t>
            </w:r>
            <w:r w:rsidRPr="0023487B">
              <w:rPr>
                <w:szCs w:val="24"/>
                <w:vertAlign w:val="superscript"/>
              </w:rPr>
              <w:t>2</w:t>
            </w:r>
            <w:r w:rsidRPr="0023487B">
              <w:rPr>
                <w:szCs w:val="24"/>
              </w:rPr>
              <w:t>;</w:t>
            </w:r>
          </w:p>
          <w:p w:rsidR="007D3738" w:rsidRPr="0023487B" w:rsidRDefault="007D3738" w:rsidP="00F0790F">
            <w:pPr>
              <w:jc w:val="both"/>
              <w:rPr>
                <w:szCs w:val="24"/>
              </w:rPr>
            </w:pPr>
            <w:r w:rsidRPr="0023487B">
              <w:rPr>
                <w:szCs w:val="24"/>
              </w:rPr>
              <w:t>01000190074005 – 131.90 m</w:t>
            </w:r>
            <w:r w:rsidRPr="0023487B">
              <w:rPr>
                <w:szCs w:val="24"/>
                <w:vertAlign w:val="superscript"/>
              </w:rPr>
              <w:t>2</w:t>
            </w:r>
            <w:r w:rsidRPr="0023487B">
              <w:rPr>
                <w:szCs w:val="24"/>
              </w:rPr>
              <w:t>.</w:t>
            </w:r>
          </w:p>
        </w:tc>
      </w:tr>
      <w:tr w:rsidR="0023487B" w:rsidRPr="0023487B" w:rsidTr="00F0790F">
        <w:tc>
          <w:tcPr>
            <w:tcW w:w="675" w:type="dxa"/>
          </w:tcPr>
          <w:p w:rsidR="007D3738" w:rsidRPr="0023487B" w:rsidRDefault="007D3738" w:rsidP="00F0790F">
            <w:pPr>
              <w:jc w:val="both"/>
              <w:rPr>
                <w:szCs w:val="24"/>
              </w:rPr>
            </w:pPr>
            <w:r w:rsidRPr="0023487B">
              <w:rPr>
                <w:szCs w:val="24"/>
              </w:rPr>
              <w:t>1.5.</w:t>
            </w:r>
          </w:p>
        </w:tc>
        <w:tc>
          <w:tcPr>
            <w:tcW w:w="2127" w:type="dxa"/>
          </w:tcPr>
          <w:p w:rsidR="007D3738" w:rsidRPr="0023487B" w:rsidRDefault="007D3738" w:rsidP="00F0790F">
            <w:pPr>
              <w:jc w:val="both"/>
              <w:rPr>
                <w:szCs w:val="24"/>
              </w:rPr>
            </w:pPr>
            <w:r w:rsidRPr="0023487B">
              <w:rPr>
                <w:szCs w:val="24"/>
              </w:rPr>
              <w:t>Būves grupa</w:t>
            </w:r>
          </w:p>
        </w:tc>
        <w:tc>
          <w:tcPr>
            <w:tcW w:w="6378" w:type="dxa"/>
          </w:tcPr>
          <w:p w:rsidR="007D3738" w:rsidRPr="0023487B" w:rsidRDefault="007D3738" w:rsidP="00F0790F">
            <w:pPr>
              <w:jc w:val="both"/>
              <w:rPr>
                <w:rFonts w:ascii="TimesNewRomanPSMT" w:hAnsi="TimesNewRomanPSMT"/>
                <w:szCs w:val="24"/>
              </w:rPr>
            </w:pPr>
            <w:r w:rsidRPr="0023487B">
              <w:rPr>
                <w:rFonts w:ascii="TimesNewRomanPSMT" w:hAnsi="TimesNewRomanPSMT"/>
                <w:szCs w:val="24"/>
              </w:rPr>
              <w:t>3.grupa atbilstoši 2014.gada 19.augusta</w:t>
            </w:r>
            <w:r w:rsidRPr="0023487B">
              <w:rPr>
                <w:rFonts w:ascii="TimesNewRomanPSMT" w:hAnsi="TimesNewRomanPSMT"/>
                <w:szCs w:val="24"/>
              </w:rPr>
              <w:br/>
              <w:t>Ministru kabineta noteikumiem Nr.500 “Vispārīgie</w:t>
            </w:r>
            <w:r w:rsidRPr="0023487B">
              <w:rPr>
                <w:rFonts w:ascii="TimesNewRomanPSMT" w:hAnsi="TimesNewRomanPSMT"/>
                <w:szCs w:val="24"/>
              </w:rPr>
              <w:br/>
              <w:t>būvnoteikumi”.</w:t>
            </w:r>
          </w:p>
        </w:tc>
      </w:tr>
      <w:tr w:rsidR="007D3738" w:rsidRPr="0023487B" w:rsidTr="00F0790F">
        <w:tc>
          <w:tcPr>
            <w:tcW w:w="675" w:type="dxa"/>
          </w:tcPr>
          <w:p w:rsidR="007D3738" w:rsidRPr="0023487B" w:rsidRDefault="007D3738" w:rsidP="00F0790F">
            <w:pPr>
              <w:jc w:val="both"/>
              <w:rPr>
                <w:szCs w:val="24"/>
              </w:rPr>
            </w:pPr>
            <w:r w:rsidRPr="0023487B">
              <w:rPr>
                <w:szCs w:val="24"/>
              </w:rPr>
              <w:t>1.6.</w:t>
            </w:r>
          </w:p>
        </w:tc>
        <w:tc>
          <w:tcPr>
            <w:tcW w:w="2127" w:type="dxa"/>
          </w:tcPr>
          <w:p w:rsidR="007D3738" w:rsidRPr="0023487B" w:rsidRDefault="007D3738" w:rsidP="00F0790F">
            <w:pPr>
              <w:jc w:val="both"/>
              <w:rPr>
                <w:szCs w:val="24"/>
              </w:rPr>
            </w:pPr>
            <w:r w:rsidRPr="0023487B">
              <w:rPr>
                <w:rFonts w:ascii="TimesNewRomanPSMT" w:hAnsi="TimesNewRomanPSMT"/>
                <w:szCs w:val="24"/>
              </w:rPr>
              <w:t>Pasūtītāja kontaktpersona</w:t>
            </w:r>
          </w:p>
        </w:tc>
        <w:tc>
          <w:tcPr>
            <w:tcW w:w="6378" w:type="dxa"/>
          </w:tcPr>
          <w:p w:rsidR="007D3738" w:rsidRPr="0023487B" w:rsidRDefault="007D3738" w:rsidP="00F0790F">
            <w:pPr>
              <w:jc w:val="both"/>
              <w:rPr>
                <w:szCs w:val="24"/>
              </w:rPr>
            </w:pPr>
            <w:r w:rsidRPr="0023487B">
              <w:rPr>
                <w:szCs w:val="24"/>
              </w:rPr>
              <w:t>Administratīvā d</w:t>
            </w:r>
            <w:r w:rsidR="00F0790F" w:rsidRPr="0023487B">
              <w:rPr>
                <w:szCs w:val="24"/>
              </w:rPr>
              <w:t>epartamenta</w:t>
            </w:r>
            <w:r w:rsidRPr="0023487B">
              <w:rPr>
                <w:szCs w:val="24"/>
              </w:rPr>
              <w:t xml:space="preserve"> vadītājs Ģirts Freibergs</w:t>
            </w:r>
          </w:p>
          <w:p w:rsidR="007D3738" w:rsidRPr="0023487B" w:rsidRDefault="007D3738" w:rsidP="00F0790F">
            <w:pPr>
              <w:jc w:val="both"/>
              <w:rPr>
                <w:szCs w:val="24"/>
              </w:rPr>
            </w:pPr>
            <w:r w:rsidRPr="0023487B">
              <w:rPr>
                <w:szCs w:val="24"/>
              </w:rPr>
              <w:t xml:space="preserve">e-pasts: </w:t>
            </w:r>
            <w:hyperlink r:id="rId13" w:history="1">
              <w:r w:rsidRPr="0023487B">
                <w:rPr>
                  <w:rStyle w:val="Hyperlink"/>
                  <w:color w:val="auto"/>
                  <w:szCs w:val="24"/>
                </w:rPr>
                <w:t>girts.freibergs@pa.gov.lv</w:t>
              </w:r>
            </w:hyperlink>
          </w:p>
          <w:p w:rsidR="007D3738" w:rsidRPr="0023487B" w:rsidRDefault="007D3738" w:rsidP="00F0790F">
            <w:pPr>
              <w:jc w:val="both"/>
              <w:rPr>
                <w:szCs w:val="24"/>
              </w:rPr>
            </w:pPr>
            <w:r w:rsidRPr="0023487B">
              <w:rPr>
                <w:szCs w:val="24"/>
              </w:rPr>
              <w:t xml:space="preserve">tālrunis: </w:t>
            </w:r>
            <w:r w:rsidRPr="0023487B">
              <w:rPr>
                <w:szCs w:val="24"/>
                <w:lang w:eastAsia="zh-CN"/>
              </w:rPr>
              <w:t>67021447</w:t>
            </w:r>
          </w:p>
        </w:tc>
      </w:tr>
    </w:tbl>
    <w:p w:rsidR="007D3738" w:rsidRPr="0023487B" w:rsidRDefault="007D3738" w:rsidP="007D3738">
      <w:pPr>
        <w:ind w:firstLine="360"/>
        <w:jc w:val="both"/>
        <w:rPr>
          <w:szCs w:val="24"/>
        </w:rPr>
      </w:pPr>
    </w:p>
    <w:tbl>
      <w:tblPr>
        <w:tblStyle w:val="TableGrid"/>
        <w:tblW w:w="0" w:type="auto"/>
        <w:tblLook w:val="04A0" w:firstRow="1" w:lastRow="0" w:firstColumn="1" w:lastColumn="0" w:noHBand="0" w:noVBand="1"/>
      </w:tblPr>
      <w:tblGrid>
        <w:gridCol w:w="675"/>
        <w:gridCol w:w="2127"/>
        <w:gridCol w:w="6378"/>
      </w:tblGrid>
      <w:tr w:rsidR="0023487B" w:rsidRPr="0023487B" w:rsidTr="00F0790F">
        <w:tc>
          <w:tcPr>
            <w:tcW w:w="9180" w:type="dxa"/>
            <w:gridSpan w:val="3"/>
          </w:tcPr>
          <w:p w:rsidR="007D3738" w:rsidRPr="0023487B" w:rsidRDefault="007D3738" w:rsidP="007D3738">
            <w:pPr>
              <w:pStyle w:val="ListParagraph"/>
              <w:numPr>
                <w:ilvl w:val="0"/>
                <w:numId w:val="13"/>
              </w:numPr>
              <w:jc w:val="center"/>
              <w:rPr>
                <w:b/>
                <w:szCs w:val="24"/>
              </w:rPr>
            </w:pPr>
            <w:r w:rsidRPr="0023487B">
              <w:rPr>
                <w:b/>
                <w:szCs w:val="24"/>
              </w:rPr>
              <w:t>Vispārīgie nosacījumi projektēšanai</w:t>
            </w:r>
          </w:p>
        </w:tc>
      </w:tr>
      <w:tr w:rsidR="0023487B" w:rsidRPr="0023487B" w:rsidTr="00F0790F">
        <w:tc>
          <w:tcPr>
            <w:tcW w:w="675" w:type="dxa"/>
          </w:tcPr>
          <w:p w:rsidR="007D3738" w:rsidRPr="0023487B" w:rsidRDefault="007D3738" w:rsidP="00F0790F">
            <w:pPr>
              <w:jc w:val="both"/>
              <w:rPr>
                <w:szCs w:val="24"/>
              </w:rPr>
            </w:pPr>
            <w:r w:rsidRPr="0023487B">
              <w:rPr>
                <w:szCs w:val="24"/>
              </w:rPr>
              <w:t>2.1.</w:t>
            </w:r>
          </w:p>
        </w:tc>
        <w:tc>
          <w:tcPr>
            <w:tcW w:w="2127" w:type="dxa"/>
          </w:tcPr>
          <w:p w:rsidR="007D3738" w:rsidRPr="0023487B" w:rsidRDefault="00926ADF" w:rsidP="00F0790F">
            <w:pPr>
              <w:jc w:val="both"/>
              <w:rPr>
                <w:szCs w:val="24"/>
              </w:rPr>
            </w:pPr>
            <w:r w:rsidRPr="0023487B">
              <w:rPr>
                <w:szCs w:val="24"/>
              </w:rPr>
              <w:t xml:space="preserve"> </w:t>
            </w:r>
          </w:p>
        </w:tc>
        <w:tc>
          <w:tcPr>
            <w:tcW w:w="6378" w:type="dxa"/>
          </w:tcPr>
          <w:p w:rsidR="007D3738" w:rsidRPr="0023487B" w:rsidRDefault="007D3738" w:rsidP="00F0790F">
            <w:pPr>
              <w:jc w:val="both"/>
              <w:rPr>
                <w:szCs w:val="24"/>
              </w:rPr>
            </w:pPr>
            <w:r w:rsidRPr="0023487B">
              <w:t xml:space="preserve">Privatizācijas aģentūras ēku </w:t>
            </w:r>
            <w:r w:rsidRPr="0023487B">
              <w:rPr>
                <w:szCs w:val="24"/>
              </w:rPr>
              <w:t xml:space="preserve">(kadastra apzīmējumi 01000190074001, 01000190074002, 01000190074005) </w:t>
            </w:r>
            <w:r w:rsidRPr="0023487B">
              <w:t>renovācijai jāizstrādā tehniskā dokumentācija</w:t>
            </w:r>
            <w:r w:rsidRPr="0023487B">
              <w:rPr>
                <w:szCs w:val="24"/>
              </w:rPr>
              <w:t xml:space="preserve"> ņemot vērā Pasūtītāja norādījumus un paredzot visu darbu veikšanu saskaņā ar spēkā esošiem pašvaldību un Latvijas Valsts izdotajiem būvniecības normatīviem, Eiropas normatīviem (EN), tiem Eiropas standartiem, kuriem ir Latvijas standartu statuss (LVS EN)</w:t>
            </w:r>
            <w:r w:rsidRPr="0023487B">
              <w:t>, lai izsludinot iepirkumu būvdarbu veikšanai varētu veikt visus nepieciešamos būvdarbus.</w:t>
            </w:r>
          </w:p>
        </w:tc>
      </w:tr>
      <w:tr w:rsidR="0023487B" w:rsidRPr="0023487B" w:rsidTr="00F0790F">
        <w:tc>
          <w:tcPr>
            <w:tcW w:w="675" w:type="dxa"/>
          </w:tcPr>
          <w:p w:rsidR="007D3738" w:rsidRPr="0023487B" w:rsidRDefault="007D3738" w:rsidP="00F0790F">
            <w:pPr>
              <w:jc w:val="both"/>
              <w:rPr>
                <w:szCs w:val="24"/>
              </w:rPr>
            </w:pPr>
            <w:r w:rsidRPr="0023487B">
              <w:rPr>
                <w:szCs w:val="24"/>
              </w:rPr>
              <w:t>2.2.</w:t>
            </w:r>
          </w:p>
        </w:tc>
        <w:tc>
          <w:tcPr>
            <w:tcW w:w="2127" w:type="dxa"/>
          </w:tcPr>
          <w:p w:rsidR="007D3738" w:rsidRPr="0023487B" w:rsidRDefault="007D3738" w:rsidP="00F0790F">
            <w:pPr>
              <w:jc w:val="both"/>
              <w:rPr>
                <w:szCs w:val="24"/>
              </w:rPr>
            </w:pPr>
            <w:r w:rsidRPr="0023487B">
              <w:rPr>
                <w:szCs w:val="24"/>
              </w:rPr>
              <w:t>Saskaņojumi ar trešajām personām</w:t>
            </w:r>
          </w:p>
        </w:tc>
        <w:tc>
          <w:tcPr>
            <w:tcW w:w="6378" w:type="dxa"/>
          </w:tcPr>
          <w:p w:rsidR="00F0790F" w:rsidRPr="0023487B" w:rsidRDefault="007D3738" w:rsidP="007D3738">
            <w:pPr>
              <w:pStyle w:val="ListParagraph"/>
              <w:numPr>
                <w:ilvl w:val="0"/>
                <w:numId w:val="16"/>
              </w:numPr>
              <w:ind w:left="33" w:firstLine="0"/>
              <w:jc w:val="both"/>
            </w:pPr>
            <w:r w:rsidRPr="0023487B">
              <w:t xml:space="preserve">Izstrādātājam jānodrošina tehniskās dokumentācijas saskaņošana Rīgas pilsētas būvvaldē. </w:t>
            </w:r>
          </w:p>
          <w:p w:rsidR="007D3738" w:rsidRPr="0023487B" w:rsidRDefault="007D3738" w:rsidP="007D3738">
            <w:pPr>
              <w:pStyle w:val="ListParagraph"/>
              <w:numPr>
                <w:ilvl w:val="0"/>
                <w:numId w:val="16"/>
              </w:numPr>
              <w:ind w:left="33" w:firstLine="0"/>
              <w:jc w:val="both"/>
            </w:pPr>
            <w:r w:rsidRPr="0023487B">
              <w:t>Izstrādātājam jānodrošina tehniskās dokumentācijas saskaņošana ar AS “Rīgas Siltums”, AS “Rīgas Ūdens”, AS “Sadales Tīkls”, Valsts kultūras pieminekļu aizsardzības inspekciju</w:t>
            </w:r>
            <w:r w:rsidR="004A3473" w:rsidRPr="0023487B">
              <w:t xml:space="preserve"> un</w:t>
            </w:r>
            <w:r w:rsidRPr="0023487B">
              <w:t xml:space="preserve"> citām atbildīgajām institūcijām</w:t>
            </w:r>
            <w:r w:rsidR="004A3473" w:rsidRPr="0023487B">
              <w:t xml:space="preserve"> atbilstoši prasībām</w:t>
            </w:r>
            <w:r w:rsidRPr="0023487B">
              <w:t xml:space="preserve">, kas izvirzītas 3.grupas publiskām ēkām. </w:t>
            </w:r>
          </w:p>
          <w:p w:rsidR="007D3738" w:rsidRPr="0023487B" w:rsidRDefault="007D3738" w:rsidP="007D3738">
            <w:pPr>
              <w:pStyle w:val="ListParagraph"/>
              <w:numPr>
                <w:ilvl w:val="0"/>
                <w:numId w:val="16"/>
              </w:numPr>
              <w:ind w:left="33" w:firstLine="0"/>
              <w:jc w:val="both"/>
            </w:pPr>
            <w:r w:rsidRPr="0023487B">
              <w:t>Izstrādātājam jāpieprasa visi tehniskie noteikumi atbildīgajām institūcijām.</w:t>
            </w:r>
          </w:p>
        </w:tc>
      </w:tr>
      <w:tr w:rsidR="0023487B" w:rsidRPr="0023487B" w:rsidTr="00F0790F">
        <w:tc>
          <w:tcPr>
            <w:tcW w:w="675" w:type="dxa"/>
          </w:tcPr>
          <w:p w:rsidR="007D3738" w:rsidRPr="0023487B" w:rsidRDefault="007D3738" w:rsidP="00F0790F">
            <w:pPr>
              <w:jc w:val="both"/>
              <w:rPr>
                <w:szCs w:val="24"/>
              </w:rPr>
            </w:pPr>
            <w:r w:rsidRPr="0023487B">
              <w:rPr>
                <w:szCs w:val="24"/>
              </w:rPr>
              <w:t>2.3.</w:t>
            </w:r>
          </w:p>
        </w:tc>
        <w:tc>
          <w:tcPr>
            <w:tcW w:w="2127" w:type="dxa"/>
          </w:tcPr>
          <w:p w:rsidR="007D3738" w:rsidRPr="0023487B" w:rsidRDefault="007D3738" w:rsidP="00F0790F">
            <w:pPr>
              <w:jc w:val="both"/>
              <w:rPr>
                <w:szCs w:val="24"/>
              </w:rPr>
            </w:pPr>
            <w:r w:rsidRPr="0023487B">
              <w:rPr>
                <w:szCs w:val="24"/>
              </w:rPr>
              <w:t>Projektēšanas nosacījumi</w:t>
            </w:r>
          </w:p>
        </w:tc>
        <w:tc>
          <w:tcPr>
            <w:tcW w:w="6378" w:type="dxa"/>
          </w:tcPr>
          <w:p w:rsidR="007D3738" w:rsidRPr="0023487B" w:rsidRDefault="007D3738" w:rsidP="007D3738">
            <w:pPr>
              <w:pStyle w:val="ListParagraph"/>
              <w:numPr>
                <w:ilvl w:val="0"/>
                <w:numId w:val="16"/>
              </w:numPr>
              <w:spacing w:after="200"/>
              <w:ind w:left="33" w:firstLine="0"/>
              <w:contextualSpacing/>
              <w:jc w:val="both"/>
            </w:pPr>
            <w:r w:rsidRPr="0023487B">
              <w:t xml:space="preserve">Pirms projektēšanas darbu uzsākšanas veikt ēku vizuālo un tehnisko apsekošanu, tajā skaitā nepieciešamos </w:t>
            </w:r>
            <w:r w:rsidRPr="0023487B">
              <w:lastRenderedPageBreak/>
              <w:t>uzmērījumus projektēšanas vajadzībām un projektēšanai nepieciešamā apjomā. Izpētes atzinuma materiālus iekļaut tehniskās dokumentācijas sastāvā.</w:t>
            </w:r>
          </w:p>
          <w:p w:rsidR="007D3738" w:rsidRPr="0023487B" w:rsidRDefault="007D3738" w:rsidP="007D3738">
            <w:pPr>
              <w:pStyle w:val="ListParagraph"/>
              <w:numPr>
                <w:ilvl w:val="0"/>
                <w:numId w:val="16"/>
              </w:numPr>
              <w:spacing w:after="200"/>
              <w:ind w:left="33" w:firstLine="0"/>
              <w:contextualSpacing/>
              <w:jc w:val="both"/>
            </w:pPr>
            <w:r w:rsidRPr="0023487B">
              <w:t>Izstrādātājam jānodrošina tādu darbu apjomu un materiālu sarakstu detalizācijas pakāpi, kas būvniecības iepirkuma procesā nodrošina pretendentiem iespēju iesniegt nepārprotami viennozīmīgu un pilnvērtīgu piedāvājumu.</w:t>
            </w:r>
          </w:p>
          <w:p w:rsidR="007D3738" w:rsidRPr="0023487B" w:rsidRDefault="007D3738" w:rsidP="007D3738">
            <w:pPr>
              <w:pStyle w:val="ListParagraph"/>
              <w:numPr>
                <w:ilvl w:val="0"/>
                <w:numId w:val="16"/>
              </w:numPr>
              <w:spacing w:after="200"/>
              <w:ind w:left="33" w:firstLine="0"/>
              <w:contextualSpacing/>
              <w:jc w:val="both"/>
            </w:pPr>
            <w:r w:rsidRPr="0023487B">
              <w:t>Izstrādātājam jāizstrādā tehniskā dokumentācija katrai ēkai atsevišķi un atsevišķi inženiertehniskais risinājums pilnīgai siltummezgla rekonstrukcijai.</w:t>
            </w:r>
          </w:p>
          <w:p w:rsidR="007D3738" w:rsidRPr="0023487B" w:rsidRDefault="007D3738" w:rsidP="007D3738">
            <w:pPr>
              <w:pStyle w:val="ListParagraph"/>
              <w:numPr>
                <w:ilvl w:val="0"/>
                <w:numId w:val="16"/>
              </w:numPr>
              <w:spacing w:after="200"/>
              <w:ind w:left="33" w:firstLine="0"/>
              <w:contextualSpacing/>
              <w:jc w:val="both"/>
            </w:pPr>
            <w:r w:rsidRPr="0023487B">
              <w:t xml:space="preserve">Visai projekta tehniskai dokumentācijai ir jābūt izstrādātai tā, lai to realizāciju varētu veikt gan </w:t>
            </w:r>
            <w:r w:rsidR="005748B3" w:rsidRPr="0023487B">
              <w:t>vienā kārtā</w:t>
            </w:r>
            <w:r w:rsidRPr="0023487B">
              <w:t xml:space="preserve">, gan atsevišķi </w:t>
            </w:r>
            <w:r w:rsidR="005748B3" w:rsidRPr="0023487B">
              <w:t>vairākās kārtās, atkarībā no Pasūtītāja finanšu iespējām</w:t>
            </w:r>
            <w:r w:rsidRPr="0023487B">
              <w:t xml:space="preserve">. </w:t>
            </w:r>
          </w:p>
          <w:p w:rsidR="007D3738" w:rsidRPr="0023487B" w:rsidRDefault="007D3738" w:rsidP="007D3738">
            <w:pPr>
              <w:pStyle w:val="ListParagraph"/>
              <w:numPr>
                <w:ilvl w:val="0"/>
                <w:numId w:val="16"/>
              </w:numPr>
              <w:spacing w:after="200"/>
              <w:ind w:left="33" w:firstLine="0"/>
              <w:contextualSpacing/>
              <w:jc w:val="both"/>
            </w:pPr>
            <w:r w:rsidRPr="0023487B">
              <w:t xml:space="preserve">Tehniskai dokumentācijai ēkai </w:t>
            </w:r>
            <w:r w:rsidRPr="0023487B">
              <w:rPr>
                <w:szCs w:val="24"/>
              </w:rPr>
              <w:t>ar kadastra apzīmējumu 01000190074001</w:t>
            </w:r>
            <w:r w:rsidRPr="0023487B">
              <w:t xml:space="preserve"> jābūt izstrādātai tā, lai būvdarbus varētu veikt vienlaikus ne vairāk kā 2 ēkas </w:t>
            </w:r>
            <w:r w:rsidR="005748B3" w:rsidRPr="0023487B">
              <w:t>stāvos</w:t>
            </w:r>
            <w:r w:rsidRPr="0023487B">
              <w:t xml:space="preserve">, un ļauj nodrošināt VAS “Privatizācijas aģentūras” darbu ēkā arī būvdarbu laikā. </w:t>
            </w:r>
            <w:r w:rsidRPr="0023487B">
              <w:rPr>
                <w:szCs w:val="24"/>
              </w:rPr>
              <w:t xml:space="preserve">Ēkas ar kadastra apzīmējumiem 01000190074002 un 01000190074005 </w:t>
            </w:r>
            <w:r w:rsidRPr="0023487B">
              <w:t xml:space="preserve">būvdarbu laikā netiks izmantotas. </w:t>
            </w:r>
          </w:p>
          <w:p w:rsidR="007D3738" w:rsidRPr="0023487B" w:rsidRDefault="007D3738" w:rsidP="007D3738">
            <w:pPr>
              <w:pStyle w:val="ListParagraph"/>
              <w:numPr>
                <w:ilvl w:val="0"/>
                <w:numId w:val="16"/>
              </w:numPr>
              <w:spacing w:after="200"/>
              <w:ind w:left="33" w:firstLine="0"/>
              <w:contextualSpacing/>
              <w:jc w:val="both"/>
            </w:pPr>
            <w:r w:rsidRPr="0023487B">
              <w:t xml:space="preserve">Izstrādājot tehnisko dokumentāciju, jāņem vērā, ka šobrīd notiek ēkas </w:t>
            </w:r>
            <w:r w:rsidRPr="0023487B">
              <w:rPr>
                <w:szCs w:val="24"/>
              </w:rPr>
              <w:t>ar kadastra apzīmējumu 01000190074001</w:t>
            </w:r>
            <w:r w:rsidRPr="0023487B">
              <w:t xml:space="preserve"> elektrības un vājstrāvas tīklu renovācija un </w:t>
            </w:r>
            <w:r w:rsidR="005748B3" w:rsidRPr="0023487B">
              <w:t xml:space="preserve">plānotie (projektējamie) </w:t>
            </w:r>
            <w:r w:rsidRPr="0023487B">
              <w:t>būvdarbi tiks veikti pēc elektrības un vājstrāvas tīklu renovācijas darbu pabeigšanas.</w:t>
            </w:r>
          </w:p>
          <w:p w:rsidR="002231EA" w:rsidRPr="0023487B" w:rsidRDefault="002231EA" w:rsidP="007D3738">
            <w:pPr>
              <w:pStyle w:val="ListParagraph"/>
              <w:numPr>
                <w:ilvl w:val="0"/>
                <w:numId w:val="16"/>
              </w:numPr>
              <w:spacing w:after="200"/>
              <w:ind w:left="33" w:firstLine="0"/>
              <w:contextualSpacing/>
              <w:jc w:val="both"/>
            </w:pPr>
            <w:r w:rsidRPr="0023487B">
              <w:t>Izstrādājot tehnisko dokumentāciju, būvdarbu kontroltāmē jāparedz bruģa klājuma atjaunošana visā pagalma platībā.</w:t>
            </w:r>
          </w:p>
          <w:p w:rsidR="007D3738" w:rsidRPr="0023487B" w:rsidRDefault="007D3738" w:rsidP="007D3738">
            <w:pPr>
              <w:pStyle w:val="ListParagraph"/>
              <w:numPr>
                <w:ilvl w:val="0"/>
                <w:numId w:val="16"/>
              </w:numPr>
              <w:spacing w:after="200"/>
              <w:ind w:left="33" w:firstLine="0"/>
              <w:contextualSpacing/>
              <w:jc w:val="both"/>
            </w:pPr>
            <w:r w:rsidRPr="0023487B">
              <w:t>Apkures sistēmas rekonstrukcijas projektā jābūt iekļautiem detalizētiem apjomiem, paredzot arī līdzekļus objekta sakārtošanai, sienu un grīdas/griestu remontam u.c.</w:t>
            </w:r>
          </w:p>
          <w:p w:rsidR="007D3738" w:rsidRPr="0023487B" w:rsidRDefault="007D3738" w:rsidP="007D3738">
            <w:pPr>
              <w:pStyle w:val="ListParagraph"/>
              <w:numPr>
                <w:ilvl w:val="0"/>
                <w:numId w:val="16"/>
              </w:numPr>
              <w:spacing w:after="200"/>
              <w:ind w:left="33" w:firstLine="0"/>
              <w:contextualSpacing/>
              <w:jc w:val="both"/>
            </w:pPr>
            <w:r w:rsidRPr="0023487B">
              <w:t>Izstrādātājs ir atbildīgs par visu nepieciešamo mērījumu veikšanu, izziņu, saskaņojumu un dokumentu saņemšanu un veic visas šīs darbības par saviem līdzekļiem neatkarīgi no tā, vai ir šos izdevumus iekļāvis savā piedāvājumā.</w:t>
            </w:r>
          </w:p>
        </w:tc>
      </w:tr>
      <w:tr w:rsidR="0023487B" w:rsidRPr="0023487B" w:rsidTr="00F0790F">
        <w:tc>
          <w:tcPr>
            <w:tcW w:w="675" w:type="dxa"/>
          </w:tcPr>
          <w:p w:rsidR="007D3738" w:rsidRPr="0023487B" w:rsidRDefault="007D3738" w:rsidP="00F0790F">
            <w:pPr>
              <w:jc w:val="both"/>
              <w:rPr>
                <w:szCs w:val="24"/>
              </w:rPr>
            </w:pPr>
            <w:r w:rsidRPr="0023487B">
              <w:rPr>
                <w:szCs w:val="24"/>
              </w:rPr>
              <w:lastRenderedPageBreak/>
              <w:t>2.4.</w:t>
            </w:r>
          </w:p>
        </w:tc>
        <w:tc>
          <w:tcPr>
            <w:tcW w:w="2127" w:type="dxa"/>
          </w:tcPr>
          <w:p w:rsidR="007D3738" w:rsidRPr="0023487B" w:rsidRDefault="007D3738" w:rsidP="00F0790F">
            <w:pPr>
              <w:jc w:val="both"/>
              <w:rPr>
                <w:szCs w:val="24"/>
              </w:rPr>
            </w:pPr>
            <w:r w:rsidRPr="0023487B">
              <w:rPr>
                <w:szCs w:val="24"/>
              </w:rPr>
              <w:t>Tehniskās dokumentācijas sastāvs</w:t>
            </w:r>
          </w:p>
        </w:tc>
        <w:tc>
          <w:tcPr>
            <w:tcW w:w="6378" w:type="dxa"/>
          </w:tcPr>
          <w:p w:rsidR="007D3738" w:rsidRPr="0023487B" w:rsidRDefault="007D3738" w:rsidP="002231EA">
            <w:pPr>
              <w:spacing w:after="200" w:line="276" w:lineRule="auto"/>
              <w:contextualSpacing/>
              <w:jc w:val="both"/>
            </w:pPr>
            <w:r w:rsidRPr="0023487B">
              <w:t>Katras ēkas</w:t>
            </w:r>
            <w:r w:rsidR="002231EA" w:rsidRPr="0023487B">
              <w:t xml:space="preserve"> un siltummezgla rekonstrukcijas </w:t>
            </w:r>
            <w:r w:rsidRPr="0023487B">
              <w:t>tehniskās dokumentācijas sastāvā jābūt visām sadaļām, lai pilnībā realizētu renovāciju atbilstoši normatīvajos aktos noteiktajām prasībām:</w:t>
            </w:r>
          </w:p>
          <w:p w:rsidR="007D3738" w:rsidRPr="0023487B" w:rsidRDefault="007D3738" w:rsidP="007D3738">
            <w:pPr>
              <w:pStyle w:val="ListParagraph"/>
              <w:numPr>
                <w:ilvl w:val="0"/>
                <w:numId w:val="17"/>
              </w:numPr>
              <w:spacing w:after="200"/>
              <w:ind w:left="33" w:firstLine="426"/>
              <w:contextualSpacing/>
            </w:pPr>
            <w:r w:rsidRPr="0023487B">
              <w:t>Vispārīgā daļa;</w:t>
            </w:r>
          </w:p>
          <w:p w:rsidR="007D3738" w:rsidRPr="0023487B" w:rsidRDefault="007D3738" w:rsidP="007D3738">
            <w:pPr>
              <w:pStyle w:val="ListParagraph"/>
              <w:numPr>
                <w:ilvl w:val="0"/>
                <w:numId w:val="17"/>
              </w:numPr>
              <w:spacing w:after="200"/>
              <w:ind w:left="33" w:firstLine="426"/>
              <w:contextualSpacing/>
            </w:pPr>
            <w:r w:rsidRPr="0023487B">
              <w:t>Ēkas tehniskās apsekošanas atzinums;</w:t>
            </w:r>
          </w:p>
          <w:p w:rsidR="007D3738" w:rsidRPr="0023487B" w:rsidRDefault="007D3738" w:rsidP="007D3738">
            <w:pPr>
              <w:pStyle w:val="ListParagraph"/>
              <w:numPr>
                <w:ilvl w:val="0"/>
                <w:numId w:val="17"/>
              </w:numPr>
              <w:spacing w:after="200"/>
              <w:ind w:left="33" w:firstLine="426"/>
              <w:contextualSpacing/>
            </w:pPr>
            <w:r w:rsidRPr="0023487B">
              <w:t>Arhitektūras daļa (ēkas fasādes apliecinājuma karte, vizualizācija, notinumi sienām, u.c.);</w:t>
            </w:r>
          </w:p>
          <w:p w:rsidR="007D3738" w:rsidRPr="0023487B" w:rsidRDefault="007D3738" w:rsidP="007D3738">
            <w:pPr>
              <w:pStyle w:val="ListParagraph"/>
              <w:numPr>
                <w:ilvl w:val="0"/>
                <w:numId w:val="17"/>
              </w:numPr>
              <w:spacing w:after="200"/>
              <w:ind w:left="33" w:firstLine="426"/>
              <w:contextualSpacing/>
            </w:pPr>
            <w:r w:rsidRPr="0023487B">
              <w:t>Inženierrisinājumu daļa;</w:t>
            </w:r>
          </w:p>
          <w:p w:rsidR="007D3738" w:rsidRPr="0023487B" w:rsidRDefault="007D3738" w:rsidP="007D3738">
            <w:pPr>
              <w:pStyle w:val="ListParagraph"/>
              <w:numPr>
                <w:ilvl w:val="0"/>
                <w:numId w:val="17"/>
              </w:numPr>
              <w:spacing w:after="200"/>
              <w:ind w:left="33" w:firstLine="426"/>
              <w:contextualSpacing/>
            </w:pPr>
            <w:r w:rsidRPr="0023487B">
              <w:lastRenderedPageBreak/>
              <w:t>Ēkai nepieciešamie inženiertīkli (apliecinājuma karte inženierbūvēm, siltummezgla rekonstrukcijai un pilnai apkures sistēmas rekonstrukcijai);</w:t>
            </w:r>
          </w:p>
          <w:p w:rsidR="007D3738" w:rsidRPr="0023487B" w:rsidRDefault="007D3738" w:rsidP="007D3738">
            <w:pPr>
              <w:pStyle w:val="ListParagraph"/>
              <w:numPr>
                <w:ilvl w:val="0"/>
                <w:numId w:val="17"/>
              </w:numPr>
              <w:spacing w:after="200"/>
              <w:ind w:left="33" w:firstLine="426"/>
              <w:contextualSpacing/>
            </w:pPr>
            <w:r w:rsidRPr="0023487B">
              <w:t>Citi inženierrisinājumi, ja nepieciešams atbilstoši projekta risinājumiem;</w:t>
            </w:r>
          </w:p>
          <w:p w:rsidR="007D3738" w:rsidRPr="0023487B" w:rsidRDefault="007D3738" w:rsidP="007D3738">
            <w:pPr>
              <w:pStyle w:val="ListParagraph"/>
              <w:numPr>
                <w:ilvl w:val="0"/>
                <w:numId w:val="17"/>
              </w:numPr>
              <w:spacing w:after="200"/>
              <w:ind w:left="33" w:firstLine="426"/>
              <w:contextualSpacing/>
            </w:pPr>
            <w:r w:rsidRPr="0023487B">
              <w:t>Darbu organizēšanas projekts;</w:t>
            </w:r>
          </w:p>
          <w:p w:rsidR="007D3738" w:rsidRPr="0023487B" w:rsidRDefault="007D3738" w:rsidP="007D3738">
            <w:pPr>
              <w:pStyle w:val="ListParagraph"/>
              <w:numPr>
                <w:ilvl w:val="0"/>
                <w:numId w:val="17"/>
              </w:numPr>
              <w:spacing w:after="200"/>
              <w:ind w:left="33" w:firstLine="426"/>
              <w:contextualSpacing/>
            </w:pPr>
            <w:r w:rsidRPr="0023487B">
              <w:t>Ekonomiskā daļa (būvdarbu apjomi, iekārtu, konstrukciju un būvizstrādājumu kopsavilkums u.c.)</w:t>
            </w:r>
          </w:p>
          <w:p w:rsidR="007D3738" w:rsidRPr="0023487B" w:rsidRDefault="007D3738" w:rsidP="007D3738">
            <w:pPr>
              <w:pStyle w:val="ListParagraph"/>
              <w:numPr>
                <w:ilvl w:val="0"/>
                <w:numId w:val="17"/>
              </w:numPr>
              <w:spacing w:after="200"/>
              <w:ind w:left="33" w:firstLine="426"/>
              <w:contextualSpacing/>
            </w:pPr>
            <w:r w:rsidRPr="0023487B">
              <w:t>Izmaksu aprēķins un būvdarbu kontroltāmes.</w:t>
            </w:r>
          </w:p>
        </w:tc>
      </w:tr>
      <w:tr w:rsidR="0023487B" w:rsidRPr="0023487B" w:rsidTr="00F0790F">
        <w:tc>
          <w:tcPr>
            <w:tcW w:w="675" w:type="dxa"/>
          </w:tcPr>
          <w:p w:rsidR="007D3738" w:rsidRPr="0023487B" w:rsidRDefault="007D3738" w:rsidP="00F0790F">
            <w:pPr>
              <w:jc w:val="both"/>
              <w:rPr>
                <w:szCs w:val="24"/>
              </w:rPr>
            </w:pPr>
            <w:r w:rsidRPr="0023487B">
              <w:rPr>
                <w:szCs w:val="24"/>
              </w:rPr>
              <w:lastRenderedPageBreak/>
              <w:t>2.5.</w:t>
            </w:r>
          </w:p>
        </w:tc>
        <w:tc>
          <w:tcPr>
            <w:tcW w:w="2127" w:type="dxa"/>
          </w:tcPr>
          <w:p w:rsidR="007D3738" w:rsidRPr="0023487B" w:rsidRDefault="007D3738" w:rsidP="00F0790F">
            <w:pPr>
              <w:jc w:val="both"/>
              <w:rPr>
                <w:szCs w:val="24"/>
              </w:rPr>
            </w:pPr>
            <w:r w:rsidRPr="0023487B">
              <w:rPr>
                <w:szCs w:val="24"/>
              </w:rPr>
              <w:t>Īpašas prasības</w:t>
            </w:r>
          </w:p>
        </w:tc>
        <w:tc>
          <w:tcPr>
            <w:tcW w:w="6378" w:type="dxa"/>
          </w:tcPr>
          <w:p w:rsidR="007D3738" w:rsidRPr="0023487B" w:rsidRDefault="007D3738" w:rsidP="007D3738">
            <w:pPr>
              <w:pStyle w:val="ListParagraph"/>
              <w:numPr>
                <w:ilvl w:val="0"/>
                <w:numId w:val="17"/>
              </w:numPr>
              <w:tabs>
                <w:tab w:val="left" w:pos="540"/>
              </w:tabs>
              <w:ind w:left="175" w:firstLine="0"/>
              <w:jc w:val="both"/>
            </w:pPr>
            <w:r w:rsidRPr="0023487B">
              <w:t>Tehniskajā piedāvājumā izmantotajiem risinājumiem (atjaunošanas un siltināšanas materiāli, tehnoloģijas u.c.) pilnībā jāatbilst piedāvājuma iesniegšanas brīdī Latvijas Republikā spēkā esošajiem būvnormatīviem un ugunsdrošības normām, kas attiecas uz konkrētā tipa ēku.</w:t>
            </w:r>
          </w:p>
          <w:p w:rsidR="007D3738" w:rsidRPr="0023487B" w:rsidRDefault="007D3738" w:rsidP="007D3738">
            <w:pPr>
              <w:pStyle w:val="ListParagraph"/>
              <w:numPr>
                <w:ilvl w:val="0"/>
                <w:numId w:val="17"/>
              </w:numPr>
              <w:tabs>
                <w:tab w:val="left" w:pos="540"/>
              </w:tabs>
              <w:ind w:left="175" w:firstLine="0"/>
              <w:jc w:val="both"/>
            </w:pPr>
            <w:r w:rsidRPr="0023487B">
              <w:t>Tehniskā</w:t>
            </w:r>
            <w:r w:rsidR="005C49FC">
              <w:t>s</w:t>
            </w:r>
            <w:r w:rsidRPr="0023487B">
              <w:t xml:space="preserve"> dokumentācijas risinājumiem jāgarantē būves energoefektivitāte, ugunsdrošība, darba un vides aizsardzība kā būvniecības, tā arī ekspluatācijas laikā.</w:t>
            </w:r>
          </w:p>
          <w:p w:rsidR="007D3738" w:rsidRPr="0023487B" w:rsidRDefault="007D3738" w:rsidP="007D3738">
            <w:pPr>
              <w:pStyle w:val="ListParagraph"/>
              <w:numPr>
                <w:ilvl w:val="0"/>
                <w:numId w:val="17"/>
              </w:numPr>
              <w:tabs>
                <w:tab w:val="left" w:pos="540"/>
              </w:tabs>
              <w:ind w:left="175" w:firstLine="0"/>
              <w:jc w:val="both"/>
            </w:pPr>
            <w:r w:rsidRPr="0023487B">
              <w:t>Projektētājam jānodrošina projekta dokumentācijas izstrāde pilnā apjomā par katru no projekta sastāva daļām un darbu veidiem saskaņā ar Vispārīgajiem būvnoteikumiem un citiem Latvijas Republikas būvniecības nozari regulējošajiem normatīvajiem aktiem.</w:t>
            </w:r>
          </w:p>
          <w:p w:rsidR="007D3738" w:rsidRPr="0023487B" w:rsidRDefault="007D3738" w:rsidP="007D3738">
            <w:pPr>
              <w:pStyle w:val="ListParagraph"/>
              <w:numPr>
                <w:ilvl w:val="0"/>
                <w:numId w:val="17"/>
              </w:numPr>
              <w:tabs>
                <w:tab w:val="left" w:pos="540"/>
              </w:tabs>
              <w:ind w:left="175" w:firstLine="0"/>
              <w:jc w:val="both"/>
            </w:pPr>
            <w:r w:rsidRPr="0023487B">
              <w:t xml:space="preserve">Jāparedz, ka būvdarbu īstenošanā izmanto tikai Eiropas Savienībā un Latvijas Republikā sertificētus materiālus un izstrādājumus, kuru ražotāja garantijas termiņš ir ne mazāks par 5 gadiem. </w:t>
            </w:r>
          </w:p>
          <w:p w:rsidR="007D3738" w:rsidRPr="0023487B" w:rsidRDefault="007D3738" w:rsidP="007D3738">
            <w:pPr>
              <w:pStyle w:val="ListParagraph"/>
              <w:numPr>
                <w:ilvl w:val="0"/>
                <w:numId w:val="17"/>
              </w:numPr>
              <w:tabs>
                <w:tab w:val="left" w:pos="540"/>
              </w:tabs>
              <w:ind w:left="175" w:firstLine="0"/>
              <w:jc w:val="both"/>
            </w:pPr>
            <w:r w:rsidRPr="0023487B">
              <w:t>Tehniskās dokumentācijas</w:t>
            </w:r>
            <w:r w:rsidRPr="0023487B">
              <w:rPr>
                <w:b/>
                <w:bCs/>
              </w:rPr>
              <w:t xml:space="preserve"> </w:t>
            </w:r>
            <w:r w:rsidRPr="0023487B">
              <w:t>sastāvā jāietver detalizētie rasējumi, kas nepieciešami projekta atsevišķo daļu un elementu īstenošanai.</w:t>
            </w:r>
          </w:p>
          <w:p w:rsidR="007D3738" w:rsidRPr="0023487B" w:rsidRDefault="007D3738" w:rsidP="007D3738">
            <w:pPr>
              <w:pStyle w:val="ListParagraph"/>
              <w:numPr>
                <w:ilvl w:val="0"/>
                <w:numId w:val="17"/>
              </w:numPr>
              <w:tabs>
                <w:tab w:val="left" w:pos="540"/>
              </w:tabs>
              <w:ind w:left="175" w:firstLine="0"/>
              <w:jc w:val="both"/>
            </w:pPr>
            <w:r w:rsidRPr="0023487B">
              <w:t>Pasūtītājs akceptē tehnisko dokumentāciju un veic galīgo norēķinu pēc tā saskaņošanas Rīgas pilsētas būvvaldē.</w:t>
            </w:r>
          </w:p>
          <w:p w:rsidR="007D3738" w:rsidRPr="0023487B" w:rsidRDefault="007D3738" w:rsidP="007D3738">
            <w:pPr>
              <w:pStyle w:val="ListParagraph"/>
              <w:numPr>
                <w:ilvl w:val="0"/>
                <w:numId w:val="17"/>
              </w:numPr>
              <w:ind w:left="175" w:firstLine="0"/>
              <w:jc w:val="both"/>
              <w:rPr>
                <w:lang w:eastAsia="en-US"/>
              </w:rPr>
            </w:pPr>
            <w:r w:rsidRPr="0023487B">
              <w:t>Tehniskā dokumentācija sagatavojama oriģināleksemplāros papīra formātā atbilstoši normatīvos noteiktajām prasībām un elektroniskā formā CD (rasējumi DWG un PDF formātā, teksta dokumenti *.doc un PDF formātā, materiālu un darbu apjomi, tāmes *.xls formātā</w:t>
            </w:r>
            <w:r w:rsidR="00F87B37" w:rsidRPr="0023487B">
              <w:t>)</w:t>
            </w:r>
            <w:r w:rsidRPr="0023487B">
              <w:t>. Tehniskai dokumentācijai elektroniskā formātā jābūt identiskam ar papīra formātā sagatavoto.</w:t>
            </w:r>
          </w:p>
          <w:p w:rsidR="007D3738" w:rsidRPr="0023487B" w:rsidRDefault="007D3738" w:rsidP="007D3738">
            <w:pPr>
              <w:pStyle w:val="ListParagraph"/>
              <w:numPr>
                <w:ilvl w:val="0"/>
                <w:numId w:val="17"/>
              </w:numPr>
              <w:tabs>
                <w:tab w:val="left" w:pos="540"/>
              </w:tabs>
              <w:ind w:left="175" w:firstLine="0"/>
              <w:jc w:val="both"/>
            </w:pPr>
            <w:r w:rsidRPr="0023487B">
              <w:t>Būvdarbu apjomos, norādot materiālus, iekārtas, tehnisko aprīkojumu, nepieciešams to tehniskā apraksta apkopojums. Ja norādot materiālu, iekārtu, tehnisko aprīkojumu tiek lietota atsauce „ekvivalents”, tad jānorāda kritēriji (parametri) pēc kuriem tiek vērtēta ekvivalence.</w:t>
            </w:r>
          </w:p>
          <w:p w:rsidR="007D3738" w:rsidRPr="0023487B" w:rsidRDefault="007D3738" w:rsidP="007D3738">
            <w:pPr>
              <w:pStyle w:val="ListParagraph"/>
              <w:numPr>
                <w:ilvl w:val="0"/>
                <w:numId w:val="17"/>
              </w:numPr>
              <w:tabs>
                <w:tab w:val="left" w:pos="540"/>
              </w:tabs>
              <w:ind w:left="175" w:firstLine="0"/>
              <w:jc w:val="both"/>
            </w:pPr>
            <w:r w:rsidRPr="0023487B">
              <w:t xml:space="preserve">Piedāvājuma cenā jāiekļauj: darba izmaksas; nepieciešamo palīgdarbu, tehnikas un palīgierīču izmantošanas izmaksas; visas citas izmaksas, kas </w:t>
            </w:r>
            <w:r w:rsidRPr="0023487B">
              <w:lastRenderedPageBreak/>
              <w:t>nepieciešamas sekmīgai projekta izstrādei un saskaņošanai būvvaldē; visi normatīvajos aktos paredzētie nodokļi; visi riski, tai skaitā iespējamie sadārdzinājumi.</w:t>
            </w:r>
          </w:p>
          <w:p w:rsidR="002231EA" w:rsidRPr="0023487B" w:rsidRDefault="002231EA" w:rsidP="00954186">
            <w:pPr>
              <w:pStyle w:val="ListParagraph"/>
              <w:numPr>
                <w:ilvl w:val="0"/>
                <w:numId w:val="17"/>
              </w:numPr>
              <w:tabs>
                <w:tab w:val="left" w:pos="540"/>
              </w:tabs>
              <w:ind w:left="175" w:firstLine="0"/>
              <w:jc w:val="both"/>
            </w:pPr>
            <w:r w:rsidRPr="0023487B">
              <w:t xml:space="preserve">Jebkuri Izpildītāja veiktā Darba rezultātā radītie materiālie objekti un visi augļi gan to materiālajā, gan intelektuālajā nozīmē (turpmāk – Autortiesību objekts) ir Pasūtītāja īpašums ar Darba </w:t>
            </w:r>
            <w:r w:rsidR="00954186" w:rsidRPr="0023487B">
              <w:t>nodošanas un pieņemšanas akta parakstīšanas</w:t>
            </w:r>
            <w:r w:rsidRPr="0023487B">
              <w:t xml:space="preserve"> dienu.</w:t>
            </w:r>
          </w:p>
        </w:tc>
      </w:tr>
      <w:tr w:rsidR="0023487B" w:rsidRPr="0023487B" w:rsidTr="00F0790F">
        <w:tc>
          <w:tcPr>
            <w:tcW w:w="675" w:type="dxa"/>
          </w:tcPr>
          <w:p w:rsidR="007D3738" w:rsidRPr="0023487B" w:rsidRDefault="007D3738" w:rsidP="00F0790F">
            <w:pPr>
              <w:jc w:val="both"/>
              <w:rPr>
                <w:szCs w:val="24"/>
              </w:rPr>
            </w:pPr>
            <w:r w:rsidRPr="0023487B">
              <w:rPr>
                <w:szCs w:val="24"/>
              </w:rPr>
              <w:lastRenderedPageBreak/>
              <w:t>2.6.</w:t>
            </w:r>
          </w:p>
        </w:tc>
        <w:tc>
          <w:tcPr>
            <w:tcW w:w="2127" w:type="dxa"/>
          </w:tcPr>
          <w:p w:rsidR="007D3738" w:rsidRPr="0023487B" w:rsidRDefault="007D3738" w:rsidP="00F0790F">
            <w:pPr>
              <w:jc w:val="both"/>
              <w:rPr>
                <w:szCs w:val="24"/>
              </w:rPr>
            </w:pPr>
            <w:r w:rsidRPr="0023487B">
              <w:rPr>
                <w:szCs w:val="24"/>
              </w:rPr>
              <w:t>Īpašas prasības arhitektūras risinājumu daļai</w:t>
            </w:r>
          </w:p>
        </w:tc>
        <w:tc>
          <w:tcPr>
            <w:tcW w:w="6378" w:type="dxa"/>
          </w:tcPr>
          <w:p w:rsidR="007D3738" w:rsidRPr="0023487B" w:rsidRDefault="007D3738" w:rsidP="00954186">
            <w:pPr>
              <w:pStyle w:val="ListParagraph"/>
              <w:numPr>
                <w:ilvl w:val="0"/>
                <w:numId w:val="17"/>
              </w:numPr>
              <w:ind w:left="175" w:firstLine="0"/>
              <w:jc w:val="both"/>
            </w:pPr>
            <w:r w:rsidRPr="0023487B">
              <w:t>Ārējo un iekšējo norobežojošo konstrukciju un būvelementu atjaunošana un/vai pārbūve jāprojektē atbilstoši energoefektivitātes prasībām, pielietojot videi draudzīgus būvniecības materiālus un izstrādājumus.</w:t>
            </w:r>
          </w:p>
          <w:p w:rsidR="007D3738" w:rsidRPr="0023487B" w:rsidRDefault="007D3738" w:rsidP="00954186">
            <w:pPr>
              <w:pStyle w:val="ListParagraph"/>
              <w:numPr>
                <w:ilvl w:val="0"/>
                <w:numId w:val="17"/>
              </w:numPr>
              <w:ind w:left="175" w:firstLine="0"/>
              <w:jc w:val="both"/>
            </w:pPr>
            <w:r w:rsidRPr="0023487B">
              <w:t xml:space="preserve">Jāsniedz risinājumu ieejas mezgla ēkai </w:t>
            </w:r>
            <w:r w:rsidRPr="0023487B">
              <w:rPr>
                <w:szCs w:val="24"/>
              </w:rPr>
              <w:t>ar kadastra apzīmējumu 01000190074001</w:t>
            </w:r>
            <w:r w:rsidRPr="0023487B">
              <w:t xml:space="preserve">, </w:t>
            </w:r>
            <w:r w:rsidR="00187F4F" w:rsidRPr="0023487B">
              <w:t xml:space="preserve">2016.gada 1.jūlija Būvniecības valsts kontroles biroja lēmumā Nr.4-2-16/207 par ēkas K.Valdemāra ielā 31, Rīgā tehnisko stāvokli noteikto </w:t>
            </w:r>
            <w:r w:rsidRPr="0023487B">
              <w:t>t.sk. kāpņutelpu pārbūvei /atjaunošanai;</w:t>
            </w:r>
          </w:p>
          <w:p w:rsidR="007D3738" w:rsidRPr="0023487B" w:rsidRDefault="007D3738" w:rsidP="00954186">
            <w:pPr>
              <w:pStyle w:val="ListParagraph"/>
              <w:numPr>
                <w:ilvl w:val="0"/>
                <w:numId w:val="17"/>
              </w:numPr>
              <w:ind w:left="175" w:firstLine="0"/>
              <w:jc w:val="both"/>
            </w:pPr>
            <w:r w:rsidRPr="0023487B">
              <w:t>Jāsniedz risinājumu jumta konstrukciju atjaunošanai un/vai pārbūvei. Detalizēt dzegas risinājumus.</w:t>
            </w:r>
          </w:p>
          <w:p w:rsidR="007D3738" w:rsidRPr="0023487B" w:rsidRDefault="007D3738" w:rsidP="00954186">
            <w:pPr>
              <w:pStyle w:val="ListParagraph"/>
              <w:numPr>
                <w:ilvl w:val="0"/>
                <w:numId w:val="17"/>
              </w:numPr>
              <w:ind w:left="175" w:firstLine="0"/>
              <w:jc w:val="both"/>
            </w:pPr>
            <w:r w:rsidRPr="0023487B">
              <w:t>Jāizstrādā katrai ēkai trīs iespējamo krāsojumu (ieskaitot jumta segumu, logu rāmju, ieejas mezglu) risinājumus.</w:t>
            </w:r>
          </w:p>
          <w:p w:rsidR="007D3738" w:rsidRPr="0023487B" w:rsidRDefault="007D3738" w:rsidP="00954186">
            <w:pPr>
              <w:pStyle w:val="ListParagraph"/>
              <w:numPr>
                <w:ilvl w:val="0"/>
                <w:numId w:val="17"/>
              </w:numPr>
              <w:ind w:left="175" w:firstLine="0"/>
              <w:jc w:val="both"/>
            </w:pPr>
            <w:r w:rsidRPr="0023487B">
              <w:t>Jāsniedz detalizētus logu, ieejas mezglu, siltinājuma elementu u.c. montāžas mezglu risinājumus.</w:t>
            </w:r>
          </w:p>
          <w:p w:rsidR="007D3738" w:rsidRPr="0023487B" w:rsidRDefault="007D3738" w:rsidP="00954186">
            <w:pPr>
              <w:pStyle w:val="ListParagraph"/>
              <w:numPr>
                <w:ilvl w:val="0"/>
                <w:numId w:val="17"/>
              </w:numPr>
              <w:ind w:left="175" w:firstLine="0"/>
              <w:jc w:val="both"/>
            </w:pPr>
            <w:r w:rsidRPr="0023487B">
              <w:t>Jāsniedz detalizētus lietus ūdeņu savākšanas un novadīšanas tekņu un notekcauruļu mezglu risinājumus.</w:t>
            </w:r>
          </w:p>
          <w:p w:rsidR="007D3738" w:rsidRPr="0023487B" w:rsidRDefault="007D3738" w:rsidP="00954186">
            <w:pPr>
              <w:pStyle w:val="ListParagraph"/>
              <w:numPr>
                <w:ilvl w:val="0"/>
                <w:numId w:val="17"/>
              </w:numPr>
              <w:ind w:left="175" w:firstLine="0"/>
              <w:jc w:val="both"/>
            </w:pPr>
            <w:r w:rsidRPr="0023487B">
              <w:t>Jāsniedz pamatojumu izvēlēto materiālu un risinājumu ēkas ekspluatācijas laika pagarināšanai un energoefektivitātes paaugstināšanai.</w:t>
            </w:r>
          </w:p>
          <w:p w:rsidR="007D3738" w:rsidRPr="0023487B" w:rsidRDefault="007D3738" w:rsidP="00954186">
            <w:pPr>
              <w:pStyle w:val="ListParagraph"/>
              <w:numPr>
                <w:ilvl w:val="0"/>
                <w:numId w:val="17"/>
              </w:numPr>
              <w:ind w:left="175" w:firstLine="0"/>
              <w:jc w:val="both"/>
              <w:rPr>
                <w:szCs w:val="24"/>
              </w:rPr>
            </w:pPr>
            <w:r w:rsidRPr="0023487B">
              <w:t>Jāparedz siltummezglu atjaunošana un/vai pārbūve un jaunas apkures sistēmas izbūve.</w:t>
            </w:r>
          </w:p>
        </w:tc>
      </w:tr>
      <w:tr w:rsidR="0023487B" w:rsidRPr="0023487B" w:rsidTr="00F0790F">
        <w:tc>
          <w:tcPr>
            <w:tcW w:w="675" w:type="dxa"/>
          </w:tcPr>
          <w:p w:rsidR="007D3738" w:rsidRPr="0023487B" w:rsidRDefault="007D3738" w:rsidP="00F0790F">
            <w:pPr>
              <w:jc w:val="both"/>
              <w:rPr>
                <w:szCs w:val="24"/>
              </w:rPr>
            </w:pPr>
            <w:r w:rsidRPr="0023487B">
              <w:rPr>
                <w:szCs w:val="24"/>
              </w:rPr>
              <w:t>2.7.</w:t>
            </w:r>
          </w:p>
        </w:tc>
        <w:tc>
          <w:tcPr>
            <w:tcW w:w="2127" w:type="dxa"/>
          </w:tcPr>
          <w:p w:rsidR="007D3738" w:rsidRPr="0023487B" w:rsidRDefault="007D3738" w:rsidP="00F0790F">
            <w:pPr>
              <w:jc w:val="both"/>
              <w:rPr>
                <w:szCs w:val="24"/>
              </w:rPr>
            </w:pPr>
            <w:r w:rsidRPr="0023487B">
              <w:rPr>
                <w:szCs w:val="24"/>
              </w:rPr>
              <w:t>Pakalpojuma izpildes termiņš</w:t>
            </w:r>
          </w:p>
        </w:tc>
        <w:tc>
          <w:tcPr>
            <w:tcW w:w="6378" w:type="dxa"/>
          </w:tcPr>
          <w:p w:rsidR="007D3738" w:rsidRPr="0023487B" w:rsidRDefault="007D3738" w:rsidP="00F0790F">
            <w:pPr>
              <w:jc w:val="both"/>
              <w:rPr>
                <w:szCs w:val="24"/>
              </w:rPr>
            </w:pPr>
            <w:r w:rsidRPr="0023487B">
              <w:t>Tehniskās dokumentācijas izstrādāšanas un saskaņošanas kopējais termiņš – 5 (pieci) mēneši no līguma noslēgšanas dienas.</w:t>
            </w:r>
          </w:p>
        </w:tc>
      </w:tr>
      <w:tr w:rsidR="0023487B" w:rsidRPr="0023487B" w:rsidTr="00F0790F">
        <w:tc>
          <w:tcPr>
            <w:tcW w:w="675" w:type="dxa"/>
          </w:tcPr>
          <w:p w:rsidR="007D3738" w:rsidRPr="0023487B" w:rsidRDefault="007D3738" w:rsidP="00F0790F">
            <w:pPr>
              <w:jc w:val="both"/>
              <w:rPr>
                <w:szCs w:val="24"/>
              </w:rPr>
            </w:pPr>
            <w:r w:rsidRPr="0023487B">
              <w:rPr>
                <w:szCs w:val="24"/>
              </w:rPr>
              <w:t>2.8.</w:t>
            </w:r>
          </w:p>
        </w:tc>
        <w:tc>
          <w:tcPr>
            <w:tcW w:w="2127" w:type="dxa"/>
          </w:tcPr>
          <w:p w:rsidR="007D3738" w:rsidRPr="0023487B" w:rsidRDefault="007D3738" w:rsidP="00F0790F">
            <w:pPr>
              <w:jc w:val="both"/>
              <w:rPr>
                <w:szCs w:val="24"/>
              </w:rPr>
            </w:pPr>
            <w:r w:rsidRPr="0023487B">
              <w:rPr>
                <w:szCs w:val="24"/>
              </w:rPr>
              <w:t xml:space="preserve">Pasūtītāja izsniedzamie dokumenti </w:t>
            </w:r>
          </w:p>
        </w:tc>
        <w:tc>
          <w:tcPr>
            <w:tcW w:w="6378" w:type="dxa"/>
          </w:tcPr>
          <w:p w:rsidR="007D3738" w:rsidRPr="0023487B" w:rsidRDefault="007D3738" w:rsidP="007D3738">
            <w:pPr>
              <w:pStyle w:val="ListParagraph"/>
              <w:numPr>
                <w:ilvl w:val="0"/>
                <w:numId w:val="14"/>
              </w:numPr>
              <w:ind w:left="175" w:firstLine="0"/>
              <w:jc w:val="both"/>
            </w:pPr>
            <w:r w:rsidRPr="0023487B">
              <w:t>VZD kadastra informācijas sistēmas izdrukas;</w:t>
            </w:r>
          </w:p>
          <w:p w:rsidR="007D3738" w:rsidRPr="0023487B" w:rsidRDefault="007D3738" w:rsidP="007D3738">
            <w:pPr>
              <w:pStyle w:val="ListParagraph"/>
              <w:numPr>
                <w:ilvl w:val="0"/>
                <w:numId w:val="14"/>
              </w:numPr>
              <w:ind w:left="175" w:firstLine="0"/>
              <w:jc w:val="both"/>
            </w:pPr>
            <w:r w:rsidRPr="0023487B">
              <w:t>Zemes robežu plāna kopija;</w:t>
            </w:r>
          </w:p>
          <w:p w:rsidR="007D3738" w:rsidRPr="0023487B" w:rsidRDefault="007D3738" w:rsidP="007D3738">
            <w:pPr>
              <w:pStyle w:val="ListParagraph"/>
              <w:numPr>
                <w:ilvl w:val="0"/>
                <w:numId w:val="14"/>
              </w:numPr>
              <w:ind w:left="175" w:firstLine="0"/>
              <w:jc w:val="both"/>
            </w:pPr>
            <w:r w:rsidRPr="0023487B">
              <w:t>Ēkas kadastrālās uzmērīšanas lieta;</w:t>
            </w:r>
          </w:p>
          <w:p w:rsidR="007D3738" w:rsidRPr="0023487B" w:rsidRDefault="007D3738" w:rsidP="007D3738">
            <w:pPr>
              <w:pStyle w:val="ListParagraph"/>
              <w:numPr>
                <w:ilvl w:val="0"/>
                <w:numId w:val="14"/>
              </w:numPr>
              <w:ind w:left="175" w:firstLine="0"/>
              <w:jc w:val="both"/>
            </w:pPr>
            <w:r w:rsidRPr="0023487B">
              <w:t>Pilnvara, kas nepieciešama tehnisko noteikumu pieprasīšanai un citām darbībām, lai varētu izpildīt līguma nosacījumus.</w:t>
            </w:r>
          </w:p>
        </w:tc>
      </w:tr>
      <w:tr w:rsidR="007D3738" w:rsidRPr="0023487B" w:rsidTr="00F0790F">
        <w:tc>
          <w:tcPr>
            <w:tcW w:w="675" w:type="dxa"/>
          </w:tcPr>
          <w:p w:rsidR="007D3738" w:rsidRPr="0023487B" w:rsidRDefault="007D3738" w:rsidP="00F0790F">
            <w:pPr>
              <w:jc w:val="both"/>
              <w:rPr>
                <w:szCs w:val="24"/>
              </w:rPr>
            </w:pPr>
            <w:r w:rsidRPr="0023487B">
              <w:rPr>
                <w:szCs w:val="24"/>
              </w:rPr>
              <w:t>2.9.</w:t>
            </w:r>
          </w:p>
        </w:tc>
        <w:tc>
          <w:tcPr>
            <w:tcW w:w="2127" w:type="dxa"/>
          </w:tcPr>
          <w:p w:rsidR="007D3738" w:rsidRPr="0023487B" w:rsidRDefault="007D3738" w:rsidP="00F0790F">
            <w:pPr>
              <w:jc w:val="both"/>
              <w:rPr>
                <w:szCs w:val="24"/>
              </w:rPr>
            </w:pPr>
            <w:r w:rsidRPr="0023487B">
              <w:rPr>
                <w:szCs w:val="24"/>
              </w:rPr>
              <w:t>Informatīvie dokumenti (tiks izsniegti pretendentiem pēc pieprasījuma)</w:t>
            </w:r>
          </w:p>
        </w:tc>
        <w:tc>
          <w:tcPr>
            <w:tcW w:w="6378" w:type="dxa"/>
          </w:tcPr>
          <w:p w:rsidR="007D3738" w:rsidRPr="0023487B" w:rsidRDefault="007D3738" w:rsidP="007D3738">
            <w:pPr>
              <w:pStyle w:val="ListParagraph"/>
              <w:numPr>
                <w:ilvl w:val="0"/>
                <w:numId w:val="15"/>
              </w:numPr>
              <w:ind w:left="34" w:hanging="34"/>
              <w:jc w:val="both"/>
            </w:pPr>
            <w:r w:rsidRPr="0023487B">
              <w:t>Tehniskais projekts “Apkures sistēmas rekonstrukcija 1.-5.stāvam K.Valdemāra ielā 31, Rīgā”, 2011.gads (SIA “Konveks”);</w:t>
            </w:r>
          </w:p>
          <w:p w:rsidR="007D3738" w:rsidRPr="0023487B" w:rsidRDefault="007D3738" w:rsidP="00F0790F">
            <w:pPr>
              <w:jc w:val="both"/>
            </w:pPr>
            <w:r w:rsidRPr="0023487B">
              <w:t>2. Tehniskais projekts “Inženierrisinājumu daļa. Elektroapkures nomaiņa 6. Un 7.stāvam K.Valdemāra ielā 31, Rīgā”, 2011.gads (SIA “A.S.Sistēmas”);</w:t>
            </w:r>
          </w:p>
          <w:p w:rsidR="007D3738" w:rsidRPr="0023487B" w:rsidRDefault="007D3738" w:rsidP="00F0790F">
            <w:pPr>
              <w:jc w:val="both"/>
            </w:pPr>
            <w:r w:rsidRPr="0023487B">
              <w:t xml:space="preserve">3. Tehniskais projekts “Inženierrisinājumu daļa. Siltummehānika. Siltummezgls. K.Valdemāra ielā 31, Rīgā”, </w:t>
            </w:r>
            <w:r w:rsidRPr="0023487B">
              <w:lastRenderedPageBreak/>
              <w:t>2011.gads (SIA “A.S.Sistēmas”);</w:t>
            </w:r>
          </w:p>
          <w:p w:rsidR="007D3738" w:rsidRPr="0023487B" w:rsidRDefault="007D3738" w:rsidP="00187F4F">
            <w:pPr>
              <w:jc w:val="both"/>
            </w:pPr>
            <w:r w:rsidRPr="0023487B">
              <w:t>4.</w:t>
            </w:r>
            <w:r w:rsidR="00187F4F" w:rsidRPr="0023487B">
              <w:t xml:space="preserve"> 2016.gada 1.jūlija Būvniecības valsts kontroles biroja lēmums Nr.4-2-16/207 par ēkas K</w:t>
            </w:r>
            <w:r w:rsidRPr="0023487B">
              <w:t>.Valdemāra ielā 31, Rīgā tehnisko stāvokli.</w:t>
            </w:r>
          </w:p>
        </w:tc>
      </w:tr>
    </w:tbl>
    <w:p w:rsidR="007D3738" w:rsidRPr="0023487B" w:rsidRDefault="007D3738" w:rsidP="007D3738">
      <w:pPr>
        <w:ind w:firstLine="360"/>
        <w:jc w:val="both"/>
        <w:rPr>
          <w:szCs w:val="24"/>
        </w:rPr>
      </w:pPr>
    </w:p>
    <w:tbl>
      <w:tblPr>
        <w:tblStyle w:val="TableGrid"/>
        <w:tblW w:w="0" w:type="auto"/>
        <w:tblLook w:val="04A0" w:firstRow="1" w:lastRow="0" w:firstColumn="1" w:lastColumn="0" w:noHBand="0" w:noVBand="1"/>
      </w:tblPr>
      <w:tblGrid>
        <w:gridCol w:w="675"/>
        <w:gridCol w:w="8505"/>
      </w:tblGrid>
      <w:tr w:rsidR="0023487B" w:rsidRPr="0023487B" w:rsidTr="00F0790F">
        <w:tc>
          <w:tcPr>
            <w:tcW w:w="9180" w:type="dxa"/>
            <w:gridSpan w:val="2"/>
          </w:tcPr>
          <w:p w:rsidR="007D3738" w:rsidRPr="0023487B" w:rsidRDefault="007D3738" w:rsidP="007D3738">
            <w:pPr>
              <w:pStyle w:val="ListParagraph"/>
              <w:numPr>
                <w:ilvl w:val="0"/>
                <w:numId w:val="13"/>
              </w:numPr>
              <w:jc w:val="center"/>
              <w:rPr>
                <w:b/>
                <w:szCs w:val="24"/>
              </w:rPr>
            </w:pPr>
            <w:r w:rsidRPr="0023487B">
              <w:rPr>
                <w:b/>
                <w:szCs w:val="24"/>
              </w:rPr>
              <w:t>Privatizācijas aģentūras ēkas ar kadastra apzīmējumu 01000190074001 renovācija</w:t>
            </w:r>
          </w:p>
        </w:tc>
      </w:tr>
      <w:tr w:rsidR="0023487B" w:rsidRPr="0023487B" w:rsidTr="00F0790F">
        <w:tc>
          <w:tcPr>
            <w:tcW w:w="675" w:type="dxa"/>
          </w:tcPr>
          <w:p w:rsidR="007D3738" w:rsidRPr="0023487B" w:rsidRDefault="007D3738" w:rsidP="00F0790F">
            <w:pPr>
              <w:jc w:val="both"/>
              <w:rPr>
                <w:szCs w:val="24"/>
              </w:rPr>
            </w:pPr>
            <w:r w:rsidRPr="0023487B">
              <w:rPr>
                <w:szCs w:val="24"/>
              </w:rPr>
              <w:t>3.1.</w:t>
            </w:r>
          </w:p>
        </w:tc>
        <w:tc>
          <w:tcPr>
            <w:tcW w:w="8505" w:type="dxa"/>
          </w:tcPr>
          <w:p w:rsidR="007D3738" w:rsidRPr="0023487B" w:rsidRDefault="007D3738" w:rsidP="00F0790F">
            <w:pPr>
              <w:spacing w:after="200" w:line="276" w:lineRule="auto"/>
              <w:contextualSpacing/>
            </w:pPr>
            <w:r w:rsidRPr="0023487B">
              <w:t>Ēkas pagalma fasādes (tajā skaitā tās ēkas daļas, kur atrodas konferenču zāle) sienu siltināšana;</w:t>
            </w:r>
          </w:p>
        </w:tc>
      </w:tr>
      <w:tr w:rsidR="0023487B" w:rsidRPr="0023487B" w:rsidTr="00F0790F">
        <w:tc>
          <w:tcPr>
            <w:tcW w:w="675" w:type="dxa"/>
          </w:tcPr>
          <w:p w:rsidR="007D3738" w:rsidRPr="0023487B" w:rsidRDefault="007D3738" w:rsidP="00F0790F">
            <w:pPr>
              <w:jc w:val="both"/>
              <w:rPr>
                <w:szCs w:val="24"/>
              </w:rPr>
            </w:pPr>
            <w:r w:rsidRPr="0023487B">
              <w:rPr>
                <w:szCs w:val="24"/>
              </w:rPr>
              <w:t>3.2.</w:t>
            </w:r>
          </w:p>
        </w:tc>
        <w:tc>
          <w:tcPr>
            <w:tcW w:w="8505" w:type="dxa"/>
          </w:tcPr>
          <w:p w:rsidR="007D3738" w:rsidRPr="0023487B" w:rsidRDefault="007D3738" w:rsidP="00F0790F">
            <w:pPr>
              <w:spacing w:after="200" w:line="276" w:lineRule="auto"/>
              <w:contextualSpacing/>
            </w:pPr>
            <w:r w:rsidRPr="0023487B">
              <w:t>Ēkas pagalma fasādes (tajā skaitā konferenču zāles) logu nomaiņa;</w:t>
            </w:r>
          </w:p>
        </w:tc>
      </w:tr>
      <w:tr w:rsidR="0023487B" w:rsidRPr="0023487B" w:rsidTr="00D04FEF">
        <w:trPr>
          <w:trHeight w:val="2589"/>
        </w:trPr>
        <w:tc>
          <w:tcPr>
            <w:tcW w:w="675" w:type="dxa"/>
          </w:tcPr>
          <w:p w:rsidR="007D3738" w:rsidRPr="0023487B" w:rsidRDefault="007D3738" w:rsidP="005748B3">
            <w:pPr>
              <w:jc w:val="both"/>
              <w:rPr>
                <w:szCs w:val="24"/>
              </w:rPr>
            </w:pPr>
            <w:r w:rsidRPr="0023487B">
              <w:rPr>
                <w:szCs w:val="24"/>
              </w:rPr>
              <w:t>3.3.</w:t>
            </w:r>
          </w:p>
        </w:tc>
        <w:tc>
          <w:tcPr>
            <w:tcW w:w="8505" w:type="dxa"/>
          </w:tcPr>
          <w:p w:rsidR="007D3738" w:rsidRPr="0023487B" w:rsidRDefault="007D3738" w:rsidP="005748B3">
            <w:pPr>
              <w:contextualSpacing/>
            </w:pPr>
            <w:r w:rsidRPr="0023487B">
              <w:t>Pilna apkures sistēmas rekonstrukcija:</w:t>
            </w:r>
          </w:p>
          <w:p w:rsidR="007D3738" w:rsidRPr="0023487B" w:rsidRDefault="007D3738" w:rsidP="005748B3">
            <w:pPr>
              <w:pStyle w:val="ListParagraph"/>
              <w:numPr>
                <w:ilvl w:val="0"/>
                <w:numId w:val="18"/>
              </w:numPr>
              <w:ind w:left="318" w:firstLine="0"/>
              <w:contextualSpacing/>
            </w:pPr>
            <w:r w:rsidRPr="0023487B">
              <w:t>Apkures sistēmas pārbūves 1.-5. stāvā</w:t>
            </w:r>
            <w:r w:rsidR="005748B3" w:rsidRPr="0023487B">
              <w:t>, tajā skaitā, konferenču zāles apkures sistēmas profilaktisko darbu veikšanas,</w:t>
            </w:r>
            <w:r w:rsidRPr="0023487B">
              <w:t xml:space="preserve"> un apkures sistēmas izbūves (elektroapkures nomaiņas) 6.-7. stāvā tehniskā projekta izstrāde; </w:t>
            </w:r>
          </w:p>
          <w:p w:rsidR="007D3738" w:rsidRPr="0023487B" w:rsidRDefault="007D3738" w:rsidP="005748B3">
            <w:pPr>
              <w:pStyle w:val="ListParagraph"/>
              <w:numPr>
                <w:ilvl w:val="0"/>
                <w:numId w:val="18"/>
              </w:numPr>
              <w:ind w:left="318" w:firstLine="0"/>
              <w:contextualSpacing/>
            </w:pPr>
            <w:r w:rsidRPr="0023487B">
              <w:t>Siltummezgla rekonstrukcijas projekta izstrāde, paredzot arī abu pagalma ēku pieslēgšanu centrālajai apkurei;</w:t>
            </w:r>
          </w:p>
          <w:p w:rsidR="007D3738" w:rsidRPr="0023487B" w:rsidRDefault="007D3738" w:rsidP="005748B3">
            <w:pPr>
              <w:pStyle w:val="ListParagraph"/>
              <w:numPr>
                <w:ilvl w:val="0"/>
                <w:numId w:val="18"/>
              </w:numPr>
              <w:ind w:left="318" w:firstLine="0"/>
              <w:contextualSpacing/>
            </w:pPr>
            <w:r w:rsidRPr="0023487B">
              <w:t>Apkures sistēmu nosedzošo dekoratīvo elementu aizvākšana un tā rezultātā atsegto sienu apdar</w:t>
            </w:r>
            <w:r w:rsidR="00187F4F" w:rsidRPr="0023487B">
              <w:t>e un palodžu izbūve vai nomaiņa, objekta sakārtošana, sienu un grīdas/griestu remonts u.c.</w:t>
            </w:r>
          </w:p>
          <w:p w:rsidR="007D3738" w:rsidRPr="0023487B" w:rsidRDefault="007D3738" w:rsidP="00D04FEF">
            <w:pPr>
              <w:ind w:left="318"/>
              <w:contextualSpacing/>
            </w:pPr>
          </w:p>
        </w:tc>
      </w:tr>
      <w:tr w:rsidR="0023487B" w:rsidRPr="0023487B" w:rsidTr="00F0790F">
        <w:tc>
          <w:tcPr>
            <w:tcW w:w="675" w:type="dxa"/>
          </w:tcPr>
          <w:p w:rsidR="007D3738" w:rsidRPr="0023487B" w:rsidRDefault="007D3738" w:rsidP="00F0790F">
            <w:pPr>
              <w:jc w:val="both"/>
              <w:rPr>
                <w:szCs w:val="24"/>
              </w:rPr>
            </w:pPr>
            <w:r w:rsidRPr="0023487B">
              <w:rPr>
                <w:szCs w:val="24"/>
              </w:rPr>
              <w:t>3.4.</w:t>
            </w:r>
          </w:p>
        </w:tc>
        <w:tc>
          <w:tcPr>
            <w:tcW w:w="8505" w:type="dxa"/>
          </w:tcPr>
          <w:p w:rsidR="007D3738" w:rsidRPr="0023487B" w:rsidRDefault="007D3738" w:rsidP="00F0790F">
            <w:pPr>
              <w:jc w:val="both"/>
              <w:rPr>
                <w:szCs w:val="24"/>
              </w:rPr>
            </w:pPr>
            <w:r w:rsidRPr="0023487B">
              <w:t>Abu kāpņutelpu kosmētiskais remonts, paredzot dekoratīvo plastmasas elementu aizvākšanu.</w:t>
            </w:r>
          </w:p>
        </w:tc>
      </w:tr>
      <w:tr w:rsidR="0023487B" w:rsidRPr="0023487B" w:rsidTr="00F0790F">
        <w:tc>
          <w:tcPr>
            <w:tcW w:w="675" w:type="dxa"/>
          </w:tcPr>
          <w:p w:rsidR="007D3738" w:rsidRPr="0023487B" w:rsidRDefault="007D3738" w:rsidP="00F0790F">
            <w:pPr>
              <w:jc w:val="both"/>
              <w:rPr>
                <w:szCs w:val="24"/>
              </w:rPr>
            </w:pPr>
            <w:r w:rsidRPr="0023487B">
              <w:rPr>
                <w:szCs w:val="24"/>
              </w:rPr>
              <w:t>3.5.</w:t>
            </w:r>
          </w:p>
        </w:tc>
        <w:tc>
          <w:tcPr>
            <w:tcW w:w="8505" w:type="dxa"/>
          </w:tcPr>
          <w:p w:rsidR="007D3738" w:rsidRPr="0023487B" w:rsidRDefault="007D3738" w:rsidP="00F0790F">
            <w:pPr>
              <w:jc w:val="both"/>
              <w:rPr>
                <w:szCs w:val="24"/>
              </w:rPr>
            </w:pPr>
            <w:r w:rsidRPr="0023487B">
              <w:t>Konferenču zāles jumta remonts (seguma nomaiņa, siltināšana), lai nodrošinātu normatīviem atbilstošu siltumizolāciju un novērstu ūdens ieplūšanu ēkā.</w:t>
            </w:r>
          </w:p>
        </w:tc>
      </w:tr>
      <w:tr w:rsidR="0023487B" w:rsidRPr="0023487B" w:rsidTr="00F0790F">
        <w:tc>
          <w:tcPr>
            <w:tcW w:w="675" w:type="dxa"/>
          </w:tcPr>
          <w:p w:rsidR="007D3738" w:rsidRPr="0023487B" w:rsidRDefault="007D3738" w:rsidP="00F0790F">
            <w:pPr>
              <w:jc w:val="both"/>
              <w:rPr>
                <w:szCs w:val="24"/>
              </w:rPr>
            </w:pPr>
            <w:r w:rsidRPr="0023487B">
              <w:rPr>
                <w:szCs w:val="24"/>
              </w:rPr>
              <w:t>3.6.</w:t>
            </w:r>
          </w:p>
        </w:tc>
        <w:tc>
          <w:tcPr>
            <w:tcW w:w="8505" w:type="dxa"/>
          </w:tcPr>
          <w:p w:rsidR="007D3738" w:rsidRPr="0023487B" w:rsidRDefault="007D3738" w:rsidP="00187F4F">
            <w:pPr>
              <w:jc w:val="both"/>
              <w:rPr>
                <w:szCs w:val="24"/>
              </w:rPr>
            </w:pPr>
            <w:r w:rsidRPr="0023487B">
              <w:t>Vides pieejamības prasību ievērošanas nodrošināšanu – nodrošināt piekļuvi ēkas pirmajam stāvam personām ar kustību traucējumiem</w:t>
            </w:r>
            <w:r w:rsidR="00187F4F" w:rsidRPr="0023487B">
              <w:t xml:space="preserve"> saskaņā 2016.gada 1.jūlija Būvniecības valsts kontroles biroja lēmumā Nr.4-2-16/207 par ēkas K.Valdemāra ielā 31, Rīgā tehnisko stāvokli noteikto.</w:t>
            </w:r>
          </w:p>
        </w:tc>
      </w:tr>
      <w:tr w:rsidR="007D3738" w:rsidRPr="0023487B" w:rsidTr="00F0790F">
        <w:tc>
          <w:tcPr>
            <w:tcW w:w="675" w:type="dxa"/>
          </w:tcPr>
          <w:p w:rsidR="007D3738" w:rsidRPr="0023487B" w:rsidRDefault="007D3738" w:rsidP="00F0790F">
            <w:pPr>
              <w:jc w:val="both"/>
              <w:rPr>
                <w:szCs w:val="24"/>
              </w:rPr>
            </w:pPr>
            <w:r w:rsidRPr="0023487B">
              <w:rPr>
                <w:szCs w:val="24"/>
              </w:rPr>
              <w:t>3.7.</w:t>
            </w:r>
          </w:p>
        </w:tc>
        <w:tc>
          <w:tcPr>
            <w:tcW w:w="8505" w:type="dxa"/>
          </w:tcPr>
          <w:p w:rsidR="007D3738" w:rsidRPr="0023487B" w:rsidRDefault="007D3738" w:rsidP="00F0790F">
            <w:pPr>
              <w:jc w:val="both"/>
              <w:rPr>
                <w:szCs w:val="24"/>
              </w:rPr>
            </w:pPr>
            <w:r w:rsidRPr="0023487B">
              <w:t>Lietus ūdens novadīšanas sistēmas sakārtošana</w:t>
            </w:r>
            <w:r w:rsidR="005748B3" w:rsidRPr="0023487B">
              <w:t xml:space="preserve"> (tekņu un novadīšanas sistēmas sakārtošana)</w:t>
            </w:r>
            <w:r w:rsidRPr="0023487B">
              <w:t xml:space="preserve">. </w:t>
            </w:r>
          </w:p>
        </w:tc>
      </w:tr>
    </w:tbl>
    <w:p w:rsidR="007D3738" w:rsidRPr="0023487B" w:rsidRDefault="007D3738" w:rsidP="007D3738">
      <w:pPr>
        <w:ind w:firstLine="360"/>
        <w:jc w:val="both"/>
        <w:rPr>
          <w:szCs w:val="24"/>
        </w:rPr>
      </w:pPr>
    </w:p>
    <w:tbl>
      <w:tblPr>
        <w:tblStyle w:val="TableGrid"/>
        <w:tblW w:w="0" w:type="auto"/>
        <w:tblLook w:val="04A0" w:firstRow="1" w:lastRow="0" w:firstColumn="1" w:lastColumn="0" w:noHBand="0" w:noVBand="1"/>
      </w:tblPr>
      <w:tblGrid>
        <w:gridCol w:w="675"/>
        <w:gridCol w:w="8505"/>
      </w:tblGrid>
      <w:tr w:rsidR="0023487B" w:rsidRPr="0023487B" w:rsidTr="00F0790F">
        <w:tc>
          <w:tcPr>
            <w:tcW w:w="9180" w:type="dxa"/>
            <w:gridSpan w:val="2"/>
          </w:tcPr>
          <w:p w:rsidR="007D3738" w:rsidRPr="0023487B" w:rsidRDefault="007D3738" w:rsidP="007D3738">
            <w:pPr>
              <w:pStyle w:val="ListParagraph"/>
              <w:numPr>
                <w:ilvl w:val="0"/>
                <w:numId w:val="13"/>
              </w:numPr>
              <w:jc w:val="center"/>
              <w:rPr>
                <w:b/>
                <w:szCs w:val="24"/>
              </w:rPr>
            </w:pPr>
            <w:r w:rsidRPr="0023487B">
              <w:rPr>
                <w:b/>
                <w:szCs w:val="24"/>
              </w:rPr>
              <w:t>Privatizācijas aģentūras ēkas ar kadastra apzīmējumu 01000190074002 renovācija</w:t>
            </w:r>
          </w:p>
        </w:tc>
      </w:tr>
      <w:tr w:rsidR="007D3738" w:rsidRPr="0023487B" w:rsidTr="00F0790F">
        <w:tc>
          <w:tcPr>
            <w:tcW w:w="675" w:type="dxa"/>
          </w:tcPr>
          <w:p w:rsidR="007D3738" w:rsidRPr="0023487B" w:rsidRDefault="007D3738" w:rsidP="005748B3">
            <w:pPr>
              <w:jc w:val="both"/>
              <w:rPr>
                <w:szCs w:val="24"/>
              </w:rPr>
            </w:pPr>
            <w:r w:rsidRPr="0023487B">
              <w:rPr>
                <w:szCs w:val="24"/>
              </w:rPr>
              <w:t>4.1.</w:t>
            </w:r>
          </w:p>
        </w:tc>
        <w:tc>
          <w:tcPr>
            <w:tcW w:w="8505" w:type="dxa"/>
          </w:tcPr>
          <w:p w:rsidR="007D3738" w:rsidRPr="0023487B" w:rsidRDefault="007D3738" w:rsidP="005748B3">
            <w:pPr>
              <w:jc w:val="both"/>
              <w:rPr>
                <w:szCs w:val="24"/>
              </w:rPr>
            </w:pPr>
            <w:r w:rsidRPr="0023487B">
              <w:rPr>
                <w:szCs w:val="24"/>
              </w:rPr>
              <w:t xml:space="preserve"> </w:t>
            </w:r>
          </w:p>
          <w:p w:rsidR="007D3738" w:rsidRPr="0023487B" w:rsidRDefault="007D3738" w:rsidP="005748B3">
            <w:pPr>
              <w:pStyle w:val="ListParagraph"/>
              <w:numPr>
                <w:ilvl w:val="0"/>
                <w:numId w:val="19"/>
              </w:numPr>
              <w:ind w:left="176" w:firstLine="0"/>
              <w:contextualSpacing/>
              <w:jc w:val="both"/>
            </w:pPr>
            <w:r w:rsidRPr="0023487B">
              <w:t xml:space="preserve">Ēkas pilnīga renovācija </w:t>
            </w:r>
            <w:r w:rsidR="005748B3" w:rsidRPr="0023487B">
              <w:t>ar pilnu iekšējo apdari, norādot izmantojamos materiālus un apjomus</w:t>
            </w:r>
            <w:r w:rsidRPr="0023487B">
              <w:t>;</w:t>
            </w:r>
          </w:p>
          <w:p w:rsidR="007D3738" w:rsidRPr="0023487B" w:rsidRDefault="007D3738" w:rsidP="005748B3">
            <w:pPr>
              <w:pStyle w:val="ListParagraph"/>
              <w:numPr>
                <w:ilvl w:val="0"/>
                <w:numId w:val="19"/>
              </w:numPr>
              <w:ind w:left="176" w:firstLine="0"/>
              <w:contextualSpacing/>
              <w:jc w:val="both"/>
            </w:pPr>
            <w:r w:rsidRPr="0023487B">
              <w:t>Ēkas siltumizolācija atbilstoši šobrīd spēkā esošajām prasībām;</w:t>
            </w:r>
          </w:p>
          <w:p w:rsidR="007D3738" w:rsidRPr="0023487B" w:rsidRDefault="007D3738" w:rsidP="005748B3">
            <w:pPr>
              <w:pStyle w:val="ListParagraph"/>
              <w:numPr>
                <w:ilvl w:val="0"/>
                <w:numId w:val="19"/>
              </w:numPr>
              <w:ind w:left="176" w:firstLine="0"/>
              <w:contextualSpacing/>
              <w:jc w:val="both"/>
            </w:pPr>
            <w:r w:rsidRPr="0023487B">
              <w:t>Elektrības un vājstrāvas tīklu rekonstrukcija;</w:t>
            </w:r>
          </w:p>
          <w:p w:rsidR="007D3738" w:rsidRPr="0023487B" w:rsidRDefault="007D3738" w:rsidP="005748B3">
            <w:pPr>
              <w:pStyle w:val="ListParagraph"/>
              <w:numPr>
                <w:ilvl w:val="0"/>
                <w:numId w:val="19"/>
              </w:numPr>
              <w:ind w:left="176" w:firstLine="0"/>
              <w:contextualSpacing/>
              <w:jc w:val="both"/>
            </w:pPr>
            <w:r w:rsidRPr="0023487B">
              <w:t>Jumta un skursteņa rekonstrukcija;</w:t>
            </w:r>
          </w:p>
          <w:p w:rsidR="007D3738" w:rsidRPr="0023487B" w:rsidRDefault="007D3738" w:rsidP="005748B3">
            <w:pPr>
              <w:pStyle w:val="ListParagraph"/>
              <w:numPr>
                <w:ilvl w:val="0"/>
                <w:numId w:val="19"/>
              </w:numPr>
              <w:ind w:left="176" w:firstLine="0"/>
              <w:contextualSpacing/>
              <w:jc w:val="both"/>
            </w:pPr>
            <w:r w:rsidRPr="0023487B">
              <w:t>Ēkas apkures sistēmas izbūve, pievienojot tās centralizētai apkures sistēmai un nodrošinot atsevišķu siltuma patēriņa uzskaiti;</w:t>
            </w:r>
          </w:p>
          <w:p w:rsidR="007D3738" w:rsidRPr="0023487B" w:rsidRDefault="007D3738" w:rsidP="005748B3">
            <w:pPr>
              <w:pStyle w:val="ListParagraph"/>
              <w:numPr>
                <w:ilvl w:val="0"/>
                <w:numId w:val="19"/>
              </w:numPr>
              <w:ind w:left="176" w:firstLine="0"/>
              <w:contextualSpacing/>
              <w:jc w:val="both"/>
            </w:pPr>
            <w:r w:rsidRPr="0023487B">
              <w:t>Lietus ūdens novadīšanas sistēmas sakārtošana</w:t>
            </w:r>
            <w:r w:rsidR="005748B3" w:rsidRPr="0023487B">
              <w:t xml:space="preserve"> (tekņu un novadīšanas sistēmas sakārtošana)</w:t>
            </w:r>
            <w:r w:rsidRPr="0023487B">
              <w:t>.</w:t>
            </w:r>
          </w:p>
        </w:tc>
      </w:tr>
    </w:tbl>
    <w:p w:rsidR="007D3738" w:rsidRPr="0023487B" w:rsidRDefault="007D3738" w:rsidP="007D3738">
      <w:pPr>
        <w:ind w:firstLine="360"/>
        <w:jc w:val="both"/>
        <w:rPr>
          <w:szCs w:val="24"/>
        </w:rPr>
      </w:pPr>
    </w:p>
    <w:p w:rsidR="005A7758" w:rsidRPr="0023487B" w:rsidRDefault="005A7758" w:rsidP="007D3738">
      <w:pPr>
        <w:ind w:firstLine="360"/>
        <w:jc w:val="both"/>
        <w:rPr>
          <w:szCs w:val="24"/>
        </w:rPr>
      </w:pPr>
    </w:p>
    <w:p w:rsidR="005A7758" w:rsidRPr="0023487B" w:rsidRDefault="005A7758" w:rsidP="007D3738">
      <w:pPr>
        <w:ind w:firstLine="360"/>
        <w:jc w:val="both"/>
        <w:rPr>
          <w:szCs w:val="24"/>
        </w:rPr>
      </w:pPr>
    </w:p>
    <w:tbl>
      <w:tblPr>
        <w:tblStyle w:val="TableGrid"/>
        <w:tblW w:w="0" w:type="auto"/>
        <w:tblLook w:val="04A0" w:firstRow="1" w:lastRow="0" w:firstColumn="1" w:lastColumn="0" w:noHBand="0" w:noVBand="1"/>
      </w:tblPr>
      <w:tblGrid>
        <w:gridCol w:w="675"/>
        <w:gridCol w:w="8505"/>
      </w:tblGrid>
      <w:tr w:rsidR="0023487B" w:rsidRPr="0023487B" w:rsidTr="00F0790F">
        <w:tc>
          <w:tcPr>
            <w:tcW w:w="9180" w:type="dxa"/>
            <w:gridSpan w:val="2"/>
          </w:tcPr>
          <w:p w:rsidR="007D3738" w:rsidRPr="0023487B" w:rsidRDefault="007D3738" w:rsidP="007D3738">
            <w:pPr>
              <w:pStyle w:val="ListParagraph"/>
              <w:numPr>
                <w:ilvl w:val="0"/>
                <w:numId w:val="13"/>
              </w:numPr>
              <w:jc w:val="center"/>
              <w:rPr>
                <w:b/>
                <w:szCs w:val="24"/>
              </w:rPr>
            </w:pPr>
            <w:r w:rsidRPr="0023487B">
              <w:rPr>
                <w:b/>
                <w:szCs w:val="24"/>
              </w:rPr>
              <w:lastRenderedPageBreak/>
              <w:t>Privatizācijas aģentūras ēkas ar kadastra apzīmējumu 01000190074005 renovācija</w:t>
            </w:r>
          </w:p>
        </w:tc>
      </w:tr>
      <w:tr w:rsidR="007D3738" w:rsidRPr="0023487B" w:rsidTr="00F0790F">
        <w:tc>
          <w:tcPr>
            <w:tcW w:w="675" w:type="dxa"/>
          </w:tcPr>
          <w:p w:rsidR="007D3738" w:rsidRPr="0023487B" w:rsidRDefault="007D3738" w:rsidP="005748B3">
            <w:pPr>
              <w:jc w:val="both"/>
              <w:rPr>
                <w:szCs w:val="24"/>
              </w:rPr>
            </w:pPr>
            <w:r w:rsidRPr="0023487B">
              <w:rPr>
                <w:szCs w:val="24"/>
              </w:rPr>
              <w:t>5.1.</w:t>
            </w:r>
          </w:p>
        </w:tc>
        <w:tc>
          <w:tcPr>
            <w:tcW w:w="8505" w:type="dxa"/>
          </w:tcPr>
          <w:p w:rsidR="007D3738" w:rsidRPr="0023487B" w:rsidRDefault="005748B3" w:rsidP="005748B3">
            <w:pPr>
              <w:pStyle w:val="ListParagraph"/>
              <w:numPr>
                <w:ilvl w:val="0"/>
                <w:numId w:val="20"/>
              </w:numPr>
              <w:ind w:left="176" w:firstLine="0"/>
              <w:contextualSpacing/>
              <w:jc w:val="both"/>
            </w:pPr>
            <w:r w:rsidRPr="0023487B">
              <w:t>Ēkas pilnīga renovācija ar pilnu iekšējo apdari, norādot izmantojamos materiālus un apjomus</w:t>
            </w:r>
            <w:r w:rsidR="007D3738" w:rsidRPr="0023487B">
              <w:t>;</w:t>
            </w:r>
          </w:p>
          <w:p w:rsidR="007D3738" w:rsidRPr="0023487B" w:rsidRDefault="007D3738" w:rsidP="005748B3">
            <w:pPr>
              <w:pStyle w:val="ListParagraph"/>
              <w:numPr>
                <w:ilvl w:val="0"/>
                <w:numId w:val="20"/>
              </w:numPr>
              <w:ind w:left="176" w:firstLine="0"/>
              <w:contextualSpacing/>
              <w:jc w:val="both"/>
            </w:pPr>
            <w:r w:rsidRPr="0023487B">
              <w:t>Ēkas siltumizolācija atbilstoši šobrīd spēkā esošajām prasībām;</w:t>
            </w:r>
          </w:p>
          <w:p w:rsidR="007D3738" w:rsidRPr="0023487B" w:rsidRDefault="007D3738" w:rsidP="005748B3">
            <w:pPr>
              <w:pStyle w:val="ListParagraph"/>
              <w:numPr>
                <w:ilvl w:val="0"/>
                <w:numId w:val="20"/>
              </w:numPr>
              <w:ind w:left="176" w:firstLine="0"/>
              <w:contextualSpacing/>
              <w:jc w:val="both"/>
            </w:pPr>
            <w:r w:rsidRPr="0023487B">
              <w:t>Elektrības un vājstrāvas tīklu rekonstrukcija;</w:t>
            </w:r>
          </w:p>
          <w:p w:rsidR="007D3738" w:rsidRPr="0023487B" w:rsidRDefault="007D3738" w:rsidP="005748B3">
            <w:pPr>
              <w:pStyle w:val="ListParagraph"/>
              <w:numPr>
                <w:ilvl w:val="0"/>
                <w:numId w:val="20"/>
              </w:numPr>
              <w:ind w:left="176" w:firstLine="0"/>
              <w:contextualSpacing/>
              <w:jc w:val="both"/>
            </w:pPr>
            <w:r w:rsidRPr="0023487B">
              <w:t>Jumta rekonstrukcija;</w:t>
            </w:r>
          </w:p>
          <w:p w:rsidR="007D3738" w:rsidRPr="0023487B" w:rsidRDefault="007D3738" w:rsidP="005748B3">
            <w:pPr>
              <w:pStyle w:val="ListParagraph"/>
              <w:numPr>
                <w:ilvl w:val="0"/>
                <w:numId w:val="20"/>
              </w:numPr>
              <w:ind w:left="176" w:firstLine="0"/>
              <w:contextualSpacing/>
              <w:jc w:val="both"/>
            </w:pPr>
            <w:r w:rsidRPr="0023487B">
              <w:t>Ēkas apkures sistēmas izbūve, pievienojot tās centralizētai apkures sistēmai un nodrošinot atsevišķu siltuma patēriņa uzskaiti;</w:t>
            </w:r>
          </w:p>
          <w:p w:rsidR="007D3738" w:rsidRPr="0023487B" w:rsidRDefault="007D3738" w:rsidP="005748B3">
            <w:pPr>
              <w:pStyle w:val="ListParagraph"/>
              <w:numPr>
                <w:ilvl w:val="0"/>
                <w:numId w:val="20"/>
              </w:numPr>
              <w:ind w:left="176" w:firstLine="0"/>
              <w:contextualSpacing/>
              <w:jc w:val="both"/>
            </w:pPr>
            <w:r w:rsidRPr="0023487B">
              <w:t xml:space="preserve">Ūdensapgādes un kanalizācijas sistēmu atvienošana no blakus ēkas un savienošana ar Privatizācijas aģentūras ēkas </w:t>
            </w:r>
            <w:r w:rsidRPr="0023487B">
              <w:rPr>
                <w:szCs w:val="24"/>
              </w:rPr>
              <w:t xml:space="preserve">ar kadastra apzīmējumu 01000190074001 </w:t>
            </w:r>
            <w:r w:rsidRPr="0023487B">
              <w:t>sistēmām vai AS “Rīgas Ūdens” sistēmām;</w:t>
            </w:r>
          </w:p>
          <w:p w:rsidR="007D3738" w:rsidRPr="0023487B" w:rsidRDefault="007D3738" w:rsidP="005748B3">
            <w:pPr>
              <w:pStyle w:val="ListParagraph"/>
              <w:numPr>
                <w:ilvl w:val="0"/>
                <w:numId w:val="20"/>
              </w:numPr>
              <w:ind w:left="176" w:firstLine="0"/>
              <w:contextualSpacing/>
              <w:jc w:val="both"/>
            </w:pPr>
            <w:r w:rsidRPr="0023487B">
              <w:t>Lietus ūdens novadīšanas sistēmas sakārtošana</w:t>
            </w:r>
            <w:r w:rsidR="005748B3" w:rsidRPr="0023487B">
              <w:t xml:space="preserve"> (tekņu un novadīšanas sistēmas sakārtošana)</w:t>
            </w:r>
            <w:r w:rsidRPr="0023487B">
              <w:t>.</w:t>
            </w:r>
          </w:p>
        </w:tc>
      </w:tr>
    </w:tbl>
    <w:p w:rsidR="007D3738" w:rsidRPr="0023487B" w:rsidRDefault="007D3738" w:rsidP="007D3738">
      <w:pPr>
        <w:jc w:val="both"/>
        <w:rPr>
          <w:b/>
          <w:szCs w:val="24"/>
        </w:rPr>
      </w:pPr>
    </w:p>
    <w:p w:rsidR="00475333" w:rsidRPr="0023487B" w:rsidRDefault="00475333" w:rsidP="005016DA">
      <w:pPr>
        <w:jc w:val="right"/>
        <w:rPr>
          <w:b/>
          <w:szCs w:val="24"/>
        </w:rPr>
      </w:pPr>
    </w:p>
    <w:tbl>
      <w:tblPr>
        <w:tblStyle w:val="TableGrid"/>
        <w:tblW w:w="0" w:type="auto"/>
        <w:tblLook w:val="04A0" w:firstRow="1" w:lastRow="0" w:firstColumn="1" w:lastColumn="0" w:noHBand="0" w:noVBand="1"/>
      </w:tblPr>
      <w:tblGrid>
        <w:gridCol w:w="675"/>
        <w:gridCol w:w="2268"/>
        <w:gridCol w:w="6246"/>
      </w:tblGrid>
      <w:tr w:rsidR="0023487B" w:rsidRPr="0023487B" w:rsidTr="00D04FEF">
        <w:tc>
          <w:tcPr>
            <w:tcW w:w="9189" w:type="dxa"/>
            <w:gridSpan w:val="3"/>
          </w:tcPr>
          <w:p w:rsidR="00D04FEF" w:rsidRPr="0023487B" w:rsidRDefault="00D04FEF" w:rsidP="00D04FEF">
            <w:pPr>
              <w:pStyle w:val="ListParagraph"/>
              <w:numPr>
                <w:ilvl w:val="0"/>
                <w:numId w:val="13"/>
              </w:numPr>
              <w:jc w:val="center"/>
              <w:rPr>
                <w:b/>
                <w:szCs w:val="24"/>
              </w:rPr>
            </w:pPr>
            <w:r w:rsidRPr="0023487B">
              <w:rPr>
                <w:b/>
                <w:szCs w:val="24"/>
              </w:rPr>
              <w:t>Autoruzraudzība</w:t>
            </w:r>
          </w:p>
        </w:tc>
      </w:tr>
      <w:tr w:rsidR="0023487B" w:rsidRPr="0023487B" w:rsidTr="00D04FEF">
        <w:tc>
          <w:tcPr>
            <w:tcW w:w="675" w:type="dxa"/>
          </w:tcPr>
          <w:p w:rsidR="00390490" w:rsidRPr="0023487B" w:rsidRDefault="003A1C84" w:rsidP="00D04FEF">
            <w:pPr>
              <w:jc w:val="both"/>
              <w:rPr>
                <w:szCs w:val="24"/>
              </w:rPr>
            </w:pPr>
            <w:r>
              <w:rPr>
                <w:szCs w:val="24"/>
              </w:rPr>
              <w:t>6</w:t>
            </w:r>
            <w:r w:rsidR="00390490" w:rsidRPr="0023487B">
              <w:rPr>
                <w:szCs w:val="24"/>
              </w:rPr>
              <w:t>.1.</w:t>
            </w:r>
          </w:p>
        </w:tc>
        <w:tc>
          <w:tcPr>
            <w:tcW w:w="2268" w:type="dxa"/>
          </w:tcPr>
          <w:p w:rsidR="00390490" w:rsidRPr="0023487B" w:rsidRDefault="00390490" w:rsidP="00402B45">
            <w:pPr>
              <w:jc w:val="both"/>
              <w:rPr>
                <w:szCs w:val="24"/>
              </w:rPr>
            </w:pPr>
            <w:r w:rsidRPr="0023487B">
              <w:rPr>
                <w:szCs w:val="24"/>
              </w:rPr>
              <w:t>Autoruzraudzības ilgums</w:t>
            </w:r>
          </w:p>
        </w:tc>
        <w:tc>
          <w:tcPr>
            <w:tcW w:w="6246" w:type="dxa"/>
          </w:tcPr>
          <w:p w:rsidR="00390490" w:rsidRPr="0023487B" w:rsidRDefault="00390490" w:rsidP="00E30DC8">
            <w:pPr>
              <w:jc w:val="both"/>
              <w:rPr>
                <w:szCs w:val="24"/>
              </w:rPr>
            </w:pPr>
            <w:r w:rsidRPr="0023487B">
              <w:t xml:space="preserve">Izstrādātājs veic autoruzraudzību </w:t>
            </w:r>
            <w:r w:rsidR="007A07E0">
              <w:t>būvdarbu laikā</w:t>
            </w:r>
            <w:r w:rsidRPr="0023487B">
              <w:t xml:space="preserve"> līdz ēku nodošanai ekspluatācijā, lai nodrošinātu ēku renovācijas realizāciju atbilstoši būvprojektam.</w:t>
            </w:r>
          </w:p>
        </w:tc>
      </w:tr>
      <w:tr w:rsidR="00390490" w:rsidRPr="0023487B" w:rsidTr="00D04FEF">
        <w:tc>
          <w:tcPr>
            <w:tcW w:w="675" w:type="dxa"/>
          </w:tcPr>
          <w:p w:rsidR="00390490" w:rsidRPr="0023487B" w:rsidRDefault="003A1C84" w:rsidP="00D04FEF">
            <w:pPr>
              <w:jc w:val="both"/>
              <w:rPr>
                <w:szCs w:val="24"/>
              </w:rPr>
            </w:pPr>
            <w:r>
              <w:rPr>
                <w:szCs w:val="24"/>
              </w:rPr>
              <w:t>6</w:t>
            </w:r>
            <w:r w:rsidR="00390490" w:rsidRPr="0023487B">
              <w:rPr>
                <w:szCs w:val="24"/>
              </w:rPr>
              <w:t>.2.</w:t>
            </w:r>
          </w:p>
        </w:tc>
        <w:tc>
          <w:tcPr>
            <w:tcW w:w="2268" w:type="dxa"/>
          </w:tcPr>
          <w:p w:rsidR="00390490" w:rsidRPr="0023487B" w:rsidRDefault="00390490" w:rsidP="00D04FEF">
            <w:pPr>
              <w:jc w:val="both"/>
              <w:rPr>
                <w:szCs w:val="24"/>
              </w:rPr>
            </w:pPr>
            <w:r w:rsidRPr="0023487B">
              <w:rPr>
                <w:szCs w:val="24"/>
              </w:rPr>
              <w:t>Nosacījumi</w:t>
            </w:r>
          </w:p>
        </w:tc>
        <w:tc>
          <w:tcPr>
            <w:tcW w:w="6246" w:type="dxa"/>
          </w:tcPr>
          <w:p w:rsidR="005C49FC" w:rsidRPr="0023487B" w:rsidRDefault="005C49FC" w:rsidP="005C49FC">
            <w:pPr>
              <w:jc w:val="both"/>
              <w:rPr>
                <w:szCs w:val="24"/>
              </w:rPr>
            </w:pPr>
            <w:r w:rsidRPr="0023487B">
              <w:rPr>
                <w:szCs w:val="24"/>
              </w:rPr>
              <w:t>Katras ēkas renovācijai</w:t>
            </w:r>
            <w:r w:rsidRPr="0023487B">
              <w:t xml:space="preserve"> tiks noslēgts </w:t>
            </w:r>
            <w:r w:rsidR="007A07E0">
              <w:t>autor</w:t>
            </w:r>
            <w:r w:rsidRPr="0023487B">
              <w:t>uzraudzības līgums uz termiņu, kas nepieciešams būvdarbu</w:t>
            </w:r>
            <w:r w:rsidRPr="0023487B">
              <w:rPr>
                <w:szCs w:val="24"/>
              </w:rPr>
              <w:t xml:space="preserve"> veikšanai saskaņā ar iesniegto laika grafiku.</w:t>
            </w:r>
          </w:p>
          <w:p w:rsidR="00390490" w:rsidRPr="0023487B" w:rsidRDefault="005C49FC" w:rsidP="005C49FC">
            <w:pPr>
              <w:jc w:val="both"/>
              <w:rPr>
                <w:szCs w:val="24"/>
              </w:rPr>
            </w:pPr>
            <w:r w:rsidRPr="0023487B">
              <w:rPr>
                <w:szCs w:val="24"/>
              </w:rPr>
              <w:t>Par būvdarbu uzsākšanas laiku tiks nosūtīts atsevišķs paziņojums.</w:t>
            </w:r>
          </w:p>
        </w:tc>
      </w:tr>
    </w:tbl>
    <w:p w:rsidR="00475333" w:rsidRPr="0023487B" w:rsidRDefault="00475333" w:rsidP="005016DA">
      <w:pPr>
        <w:jc w:val="right"/>
        <w:rPr>
          <w:b/>
          <w:szCs w:val="24"/>
        </w:rPr>
      </w:pPr>
    </w:p>
    <w:p w:rsidR="00390490" w:rsidRPr="0023487B" w:rsidRDefault="00390490" w:rsidP="005016DA">
      <w:pPr>
        <w:jc w:val="right"/>
        <w:rPr>
          <w:b/>
          <w:szCs w:val="24"/>
        </w:rPr>
      </w:pPr>
    </w:p>
    <w:tbl>
      <w:tblPr>
        <w:tblStyle w:val="TableGrid"/>
        <w:tblW w:w="0" w:type="auto"/>
        <w:tblLook w:val="04A0" w:firstRow="1" w:lastRow="0" w:firstColumn="1" w:lastColumn="0" w:noHBand="0" w:noVBand="1"/>
      </w:tblPr>
      <w:tblGrid>
        <w:gridCol w:w="675"/>
        <w:gridCol w:w="2268"/>
        <w:gridCol w:w="6246"/>
      </w:tblGrid>
      <w:tr w:rsidR="0023487B" w:rsidRPr="0023487B" w:rsidTr="00402B45">
        <w:tc>
          <w:tcPr>
            <w:tcW w:w="9189" w:type="dxa"/>
            <w:gridSpan w:val="3"/>
          </w:tcPr>
          <w:p w:rsidR="00E30DC8" w:rsidRPr="0023487B" w:rsidRDefault="00E30DC8" w:rsidP="00E30DC8">
            <w:pPr>
              <w:pStyle w:val="ListParagraph"/>
              <w:numPr>
                <w:ilvl w:val="0"/>
                <w:numId w:val="13"/>
              </w:numPr>
              <w:jc w:val="center"/>
              <w:rPr>
                <w:b/>
                <w:szCs w:val="24"/>
              </w:rPr>
            </w:pPr>
            <w:r w:rsidRPr="0023487B">
              <w:rPr>
                <w:b/>
                <w:szCs w:val="24"/>
              </w:rPr>
              <w:t>Ekspertīze</w:t>
            </w:r>
          </w:p>
        </w:tc>
      </w:tr>
      <w:tr w:rsidR="00390490" w:rsidRPr="0023487B" w:rsidTr="00402B45">
        <w:tc>
          <w:tcPr>
            <w:tcW w:w="675" w:type="dxa"/>
          </w:tcPr>
          <w:p w:rsidR="00E30DC8" w:rsidRPr="0023487B" w:rsidRDefault="003A1C84" w:rsidP="00402B45">
            <w:pPr>
              <w:jc w:val="both"/>
              <w:rPr>
                <w:szCs w:val="24"/>
              </w:rPr>
            </w:pPr>
            <w:r>
              <w:rPr>
                <w:szCs w:val="24"/>
              </w:rPr>
              <w:t>7</w:t>
            </w:r>
            <w:r w:rsidR="000D699C" w:rsidRPr="0023487B">
              <w:rPr>
                <w:szCs w:val="24"/>
              </w:rPr>
              <w:t>.1.</w:t>
            </w:r>
          </w:p>
        </w:tc>
        <w:tc>
          <w:tcPr>
            <w:tcW w:w="2268" w:type="dxa"/>
          </w:tcPr>
          <w:p w:rsidR="00E30DC8" w:rsidRPr="0023487B" w:rsidRDefault="000D699C" w:rsidP="00402B45">
            <w:pPr>
              <w:jc w:val="both"/>
              <w:rPr>
                <w:szCs w:val="24"/>
              </w:rPr>
            </w:pPr>
            <w:r w:rsidRPr="0023487B">
              <w:rPr>
                <w:szCs w:val="24"/>
              </w:rPr>
              <w:t>Ekspertīzes veikšanas nosacījumi</w:t>
            </w:r>
          </w:p>
        </w:tc>
        <w:tc>
          <w:tcPr>
            <w:tcW w:w="6246" w:type="dxa"/>
          </w:tcPr>
          <w:p w:rsidR="00E30DC8" w:rsidRPr="0023487B" w:rsidRDefault="00402B45" w:rsidP="00BD4196">
            <w:pPr>
              <w:jc w:val="both"/>
              <w:rPr>
                <w:szCs w:val="24"/>
              </w:rPr>
            </w:pPr>
            <w:r w:rsidRPr="0023487B">
              <w:rPr>
                <w:szCs w:val="24"/>
              </w:rPr>
              <w:t xml:space="preserve">Saskaņā ar 2014.gada 19.augusta </w:t>
            </w:r>
            <w:r w:rsidRPr="0023487B">
              <w:rPr>
                <w:bCs/>
                <w:szCs w:val="24"/>
              </w:rPr>
              <w:t>Ministru kabineta noteikumos Nr.500</w:t>
            </w:r>
            <w:r w:rsidRPr="0023487B">
              <w:rPr>
                <w:szCs w:val="24"/>
              </w:rPr>
              <w:t xml:space="preserve"> “Vispārīgie būvnoteikumi” un </w:t>
            </w:r>
            <w:hyperlink r:id="rId14" w:tgtFrame="_blank" w:history="1">
              <w:r w:rsidRPr="0023487B">
                <w:t>Būvniecības likuma</w:t>
              </w:r>
            </w:hyperlink>
            <w:r w:rsidRPr="0023487B">
              <w:t xml:space="preserve"> 6.</w:t>
            </w:r>
            <w:r w:rsidRPr="0023487B">
              <w:rPr>
                <w:vertAlign w:val="superscript"/>
              </w:rPr>
              <w:t xml:space="preserve">1 </w:t>
            </w:r>
            <w:r w:rsidRPr="0023487B">
              <w:t>panta pirmās daļas 4. punktā</w:t>
            </w:r>
            <w:r w:rsidRPr="0023487B">
              <w:rPr>
                <w:szCs w:val="24"/>
              </w:rPr>
              <w:t xml:space="preserve"> noteikto </w:t>
            </w:r>
            <w:r w:rsidRPr="0023487B">
              <w:t>obligāto tehniskās dokumentācijas ekspertīzi trešās grupas būvēm organizē Būvniecības valsts kontroles birojs un ar tā izpildi saistītos izdevumus sedz Pasūtītājs.</w:t>
            </w:r>
          </w:p>
        </w:tc>
      </w:tr>
    </w:tbl>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475333" w:rsidRPr="0023487B" w:rsidRDefault="00475333" w:rsidP="005016DA">
      <w:pPr>
        <w:jc w:val="right"/>
        <w:rPr>
          <w:b/>
          <w:szCs w:val="24"/>
        </w:rPr>
      </w:pPr>
    </w:p>
    <w:p w:rsidR="002A13D1" w:rsidRPr="0023487B" w:rsidRDefault="002A13D1" w:rsidP="005016DA">
      <w:pPr>
        <w:jc w:val="right"/>
        <w:rPr>
          <w:rStyle w:val="FontStyle53"/>
          <w:b/>
          <w:bCs/>
          <w:szCs w:val="24"/>
        </w:rPr>
      </w:pPr>
    </w:p>
    <w:p w:rsidR="002A13D1" w:rsidRPr="0023487B" w:rsidRDefault="002A13D1" w:rsidP="005016DA">
      <w:pPr>
        <w:jc w:val="right"/>
        <w:rPr>
          <w:rStyle w:val="FontStyle53"/>
          <w:b/>
          <w:bCs/>
          <w:szCs w:val="24"/>
        </w:rPr>
      </w:pPr>
    </w:p>
    <w:p w:rsidR="00221CA0" w:rsidRPr="0023487B" w:rsidRDefault="00EB1969" w:rsidP="005016DA">
      <w:pPr>
        <w:jc w:val="right"/>
        <w:rPr>
          <w:b/>
          <w:szCs w:val="24"/>
        </w:rPr>
      </w:pPr>
      <w:r w:rsidRPr="0023487B">
        <w:rPr>
          <w:rStyle w:val="FontStyle53"/>
          <w:b/>
          <w:bCs/>
          <w:szCs w:val="24"/>
        </w:rPr>
        <w:lastRenderedPageBreak/>
        <w:t xml:space="preserve"> 2</w:t>
      </w:r>
      <w:r w:rsidR="00221CA0" w:rsidRPr="0023487B">
        <w:rPr>
          <w:b/>
          <w:szCs w:val="24"/>
        </w:rPr>
        <w:t>.pielikums</w:t>
      </w:r>
    </w:p>
    <w:p w:rsidR="00221CA0" w:rsidRPr="0023487B" w:rsidRDefault="00221CA0" w:rsidP="00221CA0">
      <w:pPr>
        <w:jc w:val="right"/>
        <w:outlineLvl w:val="0"/>
        <w:rPr>
          <w:b/>
          <w:szCs w:val="24"/>
        </w:rPr>
      </w:pPr>
      <w:r w:rsidRPr="0023487B">
        <w:rPr>
          <w:b/>
          <w:szCs w:val="24"/>
        </w:rPr>
        <w:t>Nr. PA/</w:t>
      </w:r>
      <w:r w:rsidR="00475333" w:rsidRPr="0023487B">
        <w:rPr>
          <w:b/>
          <w:szCs w:val="24"/>
        </w:rPr>
        <w:t>2016/</w:t>
      </w:r>
      <w:r w:rsidR="00227CFF">
        <w:rPr>
          <w:b/>
          <w:szCs w:val="24"/>
        </w:rPr>
        <w:t>77</w:t>
      </w:r>
    </w:p>
    <w:p w:rsidR="009519A6" w:rsidRPr="0023487B" w:rsidRDefault="00104E04" w:rsidP="007B4079">
      <w:pPr>
        <w:pStyle w:val="Title"/>
        <w:spacing w:line="360" w:lineRule="auto"/>
        <w:outlineLvl w:val="0"/>
        <w:rPr>
          <w:b/>
          <w:caps/>
          <w:sz w:val="28"/>
        </w:rPr>
      </w:pPr>
      <w:r w:rsidRPr="0023487B">
        <w:rPr>
          <w:b/>
          <w:sz w:val="28"/>
        </w:rPr>
        <w:t xml:space="preserve">PIETEIKUMA UN FINANŠU </w:t>
      </w:r>
      <w:r w:rsidR="009519A6" w:rsidRPr="0023487B">
        <w:rPr>
          <w:b/>
          <w:sz w:val="28"/>
        </w:rPr>
        <w:t>PIEDĀVĀJUMA FORMA</w:t>
      </w:r>
    </w:p>
    <w:p w:rsidR="009519A6" w:rsidRPr="0023487B" w:rsidRDefault="009519A6" w:rsidP="00230EF8">
      <w:pPr>
        <w:pStyle w:val="Title"/>
        <w:tabs>
          <w:tab w:val="center" w:pos="567"/>
        </w:tabs>
        <w:ind w:left="-108" w:firstLine="108"/>
        <w:jc w:val="left"/>
        <w:rPr>
          <w:b/>
        </w:rPr>
      </w:pPr>
      <w:r w:rsidRPr="0023487B">
        <w:t xml:space="preserve">Iepirkuma identifikācijas Nr.: </w:t>
      </w:r>
      <w:r w:rsidRPr="0023487B">
        <w:rPr>
          <w:b/>
        </w:rPr>
        <w:t>PA/</w:t>
      </w:r>
      <w:r w:rsidR="00475333" w:rsidRPr="0023487B">
        <w:rPr>
          <w:b/>
        </w:rPr>
        <w:t>2016/</w:t>
      </w:r>
      <w:r w:rsidR="00227CFF">
        <w:rPr>
          <w:b/>
        </w:rPr>
        <w:t>77</w:t>
      </w:r>
    </w:p>
    <w:p w:rsidR="00104E04" w:rsidRPr="0023487B" w:rsidRDefault="00104E04" w:rsidP="00104E04">
      <w:pPr>
        <w:keepNext/>
        <w:spacing w:line="360" w:lineRule="auto"/>
        <w:ind w:left="425" w:hanging="425"/>
        <w:jc w:val="both"/>
        <w:outlineLvl w:val="0"/>
        <w:rPr>
          <w:b/>
          <w:szCs w:val="24"/>
        </w:rPr>
      </w:pPr>
      <w:r w:rsidRPr="0023487B">
        <w:rPr>
          <w:b/>
          <w:szCs w:val="24"/>
        </w:rPr>
        <w:t>1.</w:t>
      </w:r>
      <w:r w:rsidRPr="0023487B">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23487B" w:rsidRPr="0023487B" w:rsidTr="006F1D61">
        <w:trPr>
          <w:cantSplit/>
        </w:trPr>
        <w:tc>
          <w:tcPr>
            <w:tcW w:w="4678" w:type="dxa"/>
            <w:shd w:val="pct5" w:color="auto" w:fill="FFFFFF"/>
          </w:tcPr>
          <w:p w:rsidR="00104E04" w:rsidRPr="0023487B" w:rsidRDefault="00104E04" w:rsidP="006F1D61">
            <w:pPr>
              <w:spacing w:before="120" w:line="360" w:lineRule="auto"/>
              <w:rPr>
                <w:b/>
                <w:sz w:val="22"/>
              </w:rPr>
            </w:pPr>
            <w:r w:rsidRPr="0023487B">
              <w:rPr>
                <w:b/>
                <w:sz w:val="22"/>
              </w:rPr>
              <w:t>Pretendenta nosaukums</w:t>
            </w:r>
          </w:p>
        </w:tc>
        <w:tc>
          <w:tcPr>
            <w:tcW w:w="4820" w:type="dxa"/>
            <w:shd w:val="pct5" w:color="auto" w:fill="FFFFFF"/>
          </w:tcPr>
          <w:p w:rsidR="00104E04" w:rsidRPr="0023487B" w:rsidRDefault="00104E04" w:rsidP="006F1D61">
            <w:pPr>
              <w:spacing w:before="120" w:line="360" w:lineRule="auto"/>
              <w:rPr>
                <w:b/>
                <w:sz w:val="22"/>
              </w:rPr>
            </w:pPr>
            <w:r w:rsidRPr="0023487B">
              <w:rPr>
                <w:b/>
                <w:sz w:val="22"/>
              </w:rPr>
              <w:t>Rekvizīti</w:t>
            </w:r>
          </w:p>
        </w:tc>
      </w:tr>
      <w:tr w:rsidR="00104E04" w:rsidRPr="0023487B" w:rsidTr="006F1D61">
        <w:trPr>
          <w:cantSplit/>
        </w:trPr>
        <w:tc>
          <w:tcPr>
            <w:tcW w:w="4678" w:type="dxa"/>
          </w:tcPr>
          <w:p w:rsidR="00104E04" w:rsidRPr="0023487B" w:rsidRDefault="00104E04" w:rsidP="006F1D61">
            <w:pPr>
              <w:spacing w:before="120" w:after="120" w:line="360" w:lineRule="auto"/>
            </w:pPr>
          </w:p>
        </w:tc>
        <w:tc>
          <w:tcPr>
            <w:tcW w:w="4820" w:type="dxa"/>
          </w:tcPr>
          <w:p w:rsidR="00104E04" w:rsidRPr="0023487B" w:rsidRDefault="00104E04" w:rsidP="006F1D61">
            <w:pPr>
              <w:spacing w:before="120" w:after="120" w:line="360" w:lineRule="auto"/>
              <w:rPr>
                <w:b/>
              </w:rPr>
            </w:pPr>
          </w:p>
        </w:tc>
      </w:tr>
    </w:tbl>
    <w:p w:rsidR="00C01F9B" w:rsidRPr="0023487B" w:rsidRDefault="00C01F9B" w:rsidP="00104E04">
      <w:pPr>
        <w:keepNext/>
        <w:spacing w:line="360" w:lineRule="auto"/>
        <w:ind w:left="425" w:hanging="425"/>
        <w:jc w:val="both"/>
        <w:outlineLvl w:val="0"/>
        <w:rPr>
          <w:b/>
          <w:szCs w:val="24"/>
        </w:rPr>
      </w:pPr>
    </w:p>
    <w:p w:rsidR="00104E04" w:rsidRPr="0023487B" w:rsidRDefault="00104E04" w:rsidP="00104E04">
      <w:pPr>
        <w:keepNext/>
        <w:spacing w:line="360" w:lineRule="auto"/>
        <w:ind w:left="425" w:hanging="425"/>
        <w:jc w:val="both"/>
        <w:outlineLvl w:val="0"/>
        <w:rPr>
          <w:b/>
          <w:szCs w:val="24"/>
        </w:rPr>
      </w:pPr>
      <w:r w:rsidRPr="0023487B">
        <w:rPr>
          <w:b/>
          <w:szCs w:val="24"/>
        </w:rPr>
        <w:t>2.</w:t>
      </w:r>
      <w:r w:rsidRPr="0023487B">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23487B" w:rsidRPr="0023487B" w:rsidTr="00104E04">
        <w:trPr>
          <w:trHeight w:val="255"/>
        </w:trPr>
        <w:tc>
          <w:tcPr>
            <w:tcW w:w="1701" w:type="dxa"/>
            <w:shd w:val="pct5" w:color="auto" w:fill="FFFFFF"/>
          </w:tcPr>
          <w:p w:rsidR="00104E04" w:rsidRPr="0023487B" w:rsidRDefault="00104E04" w:rsidP="00B7255B">
            <w:pPr>
              <w:rPr>
                <w:b/>
                <w:sz w:val="22"/>
              </w:rPr>
            </w:pPr>
            <w:r w:rsidRPr="0023487B">
              <w:rPr>
                <w:b/>
                <w:sz w:val="22"/>
              </w:rPr>
              <w:t>Vārds, uzvārds</w:t>
            </w:r>
          </w:p>
        </w:tc>
        <w:tc>
          <w:tcPr>
            <w:tcW w:w="7797" w:type="dxa"/>
          </w:tcPr>
          <w:p w:rsidR="00104E04" w:rsidRPr="0023487B" w:rsidRDefault="00104E04" w:rsidP="00B7255B"/>
        </w:tc>
      </w:tr>
      <w:tr w:rsidR="0023487B" w:rsidRPr="0023487B" w:rsidTr="006F1D61">
        <w:tc>
          <w:tcPr>
            <w:tcW w:w="1701" w:type="dxa"/>
            <w:shd w:val="pct5" w:color="auto" w:fill="FFFFFF"/>
            <w:vAlign w:val="center"/>
          </w:tcPr>
          <w:p w:rsidR="00104E04" w:rsidRPr="0023487B" w:rsidRDefault="00104E04" w:rsidP="00B7255B">
            <w:pPr>
              <w:rPr>
                <w:b/>
                <w:sz w:val="22"/>
              </w:rPr>
            </w:pPr>
            <w:r w:rsidRPr="0023487B">
              <w:rPr>
                <w:b/>
                <w:sz w:val="22"/>
              </w:rPr>
              <w:t>Adrese</w:t>
            </w:r>
          </w:p>
        </w:tc>
        <w:tc>
          <w:tcPr>
            <w:tcW w:w="7797" w:type="dxa"/>
          </w:tcPr>
          <w:p w:rsidR="00104E04" w:rsidRPr="0023487B" w:rsidRDefault="00104E04" w:rsidP="00B7255B"/>
        </w:tc>
      </w:tr>
      <w:tr w:rsidR="0023487B" w:rsidRPr="0023487B" w:rsidTr="00104E04">
        <w:trPr>
          <w:trHeight w:val="285"/>
        </w:trPr>
        <w:tc>
          <w:tcPr>
            <w:tcW w:w="1701" w:type="dxa"/>
            <w:shd w:val="pct5" w:color="auto" w:fill="FFFFFF"/>
          </w:tcPr>
          <w:p w:rsidR="00104E04" w:rsidRPr="0023487B" w:rsidRDefault="00104E04" w:rsidP="00B7255B">
            <w:pPr>
              <w:rPr>
                <w:b/>
                <w:sz w:val="22"/>
              </w:rPr>
            </w:pPr>
            <w:r w:rsidRPr="0023487B">
              <w:rPr>
                <w:b/>
                <w:sz w:val="22"/>
              </w:rPr>
              <w:t>Tālr. / Fax</w:t>
            </w:r>
          </w:p>
        </w:tc>
        <w:tc>
          <w:tcPr>
            <w:tcW w:w="7797" w:type="dxa"/>
          </w:tcPr>
          <w:p w:rsidR="00104E04" w:rsidRPr="0023487B" w:rsidRDefault="00104E04" w:rsidP="00B7255B"/>
        </w:tc>
      </w:tr>
      <w:tr w:rsidR="0023487B" w:rsidRPr="0023487B" w:rsidTr="006F1D61">
        <w:tc>
          <w:tcPr>
            <w:tcW w:w="1701" w:type="dxa"/>
            <w:shd w:val="pct5" w:color="auto" w:fill="FFFFFF"/>
          </w:tcPr>
          <w:p w:rsidR="00104E04" w:rsidRPr="0023487B" w:rsidRDefault="00104E04" w:rsidP="00B7255B">
            <w:pPr>
              <w:rPr>
                <w:b/>
                <w:sz w:val="22"/>
              </w:rPr>
            </w:pPr>
            <w:r w:rsidRPr="0023487B">
              <w:rPr>
                <w:b/>
                <w:sz w:val="22"/>
              </w:rPr>
              <w:t>e-pasta adrese</w:t>
            </w:r>
          </w:p>
        </w:tc>
        <w:tc>
          <w:tcPr>
            <w:tcW w:w="7797" w:type="dxa"/>
          </w:tcPr>
          <w:p w:rsidR="00104E04" w:rsidRPr="0023487B" w:rsidRDefault="00104E04" w:rsidP="00B7255B"/>
        </w:tc>
      </w:tr>
    </w:tbl>
    <w:p w:rsidR="00C01F9B" w:rsidRPr="0023487B" w:rsidRDefault="00C01F9B" w:rsidP="00B7255B">
      <w:pPr>
        <w:keepNext/>
        <w:ind w:left="425" w:hanging="425"/>
        <w:jc w:val="both"/>
        <w:outlineLvl w:val="0"/>
        <w:rPr>
          <w:b/>
          <w:szCs w:val="24"/>
        </w:rPr>
      </w:pPr>
    </w:p>
    <w:p w:rsidR="009519A6" w:rsidRPr="0023487B" w:rsidRDefault="009519A6" w:rsidP="00B7255B">
      <w:pPr>
        <w:keepNext/>
        <w:ind w:left="425" w:hanging="425"/>
        <w:jc w:val="both"/>
        <w:outlineLvl w:val="0"/>
        <w:rPr>
          <w:szCs w:val="24"/>
        </w:rPr>
      </w:pPr>
      <w:r w:rsidRPr="0023487B">
        <w:rPr>
          <w:b/>
          <w:szCs w:val="24"/>
        </w:rPr>
        <w:t>3.</w:t>
      </w:r>
      <w:r w:rsidRPr="0023487B">
        <w:rPr>
          <w:b/>
          <w:szCs w:val="24"/>
        </w:rPr>
        <w:tab/>
        <w:t>PIEDĀVĀJUMS</w:t>
      </w:r>
    </w:p>
    <w:p w:rsidR="009519A6" w:rsidRPr="0023487B" w:rsidRDefault="00893E23" w:rsidP="009519A6">
      <w:pPr>
        <w:pStyle w:val="naisf"/>
        <w:keepLines/>
        <w:widowControl w:val="0"/>
        <w:spacing w:before="0" w:after="0"/>
        <w:rPr>
          <w:lang w:val="lv-LV"/>
        </w:rPr>
      </w:pPr>
      <w:r w:rsidRPr="0023487B">
        <w:rPr>
          <w:lang w:val="lv-LV"/>
        </w:rPr>
        <w:t>P</w:t>
      </w:r>
      <w:r w:rsidR="009519A6" w:rsidRPr="0023487B">
        <w:rPr>
          <w:lang w:val="lv-LV"/>
        </w:rPr>
        <w:t xml:space="preserve">iedāvājam veikt </w:t>
      </w:r>
      <w:r w:rsidR="00475333" w:rsidRPr="0023487B">
        <w:rPr>
          <w:szCs w:val="24"/>
          <w:lang w:val="lv-LV"/>
        </w:rPr>
        <w:t>Tehniskās dokumentācijas izstrādi</w:t>
      </w:r>
      <w:r w:rsidR="003A1C84">
        <w:rPr>
          <w:szCs w:val="24"/>
          <w:lang w:val="lv-LV"/>
        </w:rPr>
        <w:t xml:space="preserve"> un</w:t>
      </w:r>
      <w:r w:rsidR="005C49FC">
        <w:rPr>
          <w:szCs w:val="24"/>
          <w:lang w:val="lv-LV"/>
        </w:rPr>
        <w:t xml:space="preserve"> autoruzraudzību</w:t>
      </w:r>
      <w:r w:rsidR="00475333" w:rsidRPr="0023487B">
        <w:rPr>
          <w:szCs w:val="24"/>
          <w:lang w:val="lv-LV"/>
        </w:rPr>
        <w:t xml:space="preserve"> Valsts akciju sabiedrības „Privatizācijas aģentūra” ēku K.Valdemāra ielā 31, Rīgā renovācijai</w:t>
      </w:r>
      <w:r w:rsidR="00475333" w:rsidRPr="0023487B">
        <w:rPr>
          <w:lang w:val="lv-LV"/>
        </w:rPr>
        <w:t xml:space="preserve"> </w:t>
      </w:r>
      <w:r w:rsidR="009519A6" w:rsidRPr="0023487B">
        <w:rPr>
          <w:lang w:val="lv-LV"/>
        </w:rPr>
        <w:t xml:space="preserve">saskaņā ar </w:t>
      </w:r>
      <w:r w:rsidR="00581E71" w:rsidRPr="0023487B">
        <w:rPr>
          <w:lang w:val="lv-LV"/>
        </w:rPr>
        <w:t>šī iepirkuma</w:t>
      </w:r>
      <w:r w:rsidR="009519A6" w:rsidRPr="0023487B">
        <w:rPr>
          <w:lang w:val="lv-LV"/>
        </w:rPr>
        <w:t xml:space="preserve"> nosacījumiem:</w:t>
      </w:r>
    </w:p>
    <w:p w:rsidR="00402B45" w:rsidRPr="0023487B" w:rsidRDefault="00402B45" w:rsidP="009519A6">
      <w:pPr>
        <w:pStyle w:val="naisf"/>
        <w:keepLines/>
        <w:widowControl w:val="0"/>
        <w:spacing w:before="0" w:after="0"/>
        <w:rPr>
          <w:lang w:val="lv-LV"/>
        </w:rPr>
      </w:pPr>
    </w:p>
    <w:p w:rsidR="009519A6" w:rsidRPr="0023487B" w:rsidRDefault="009519A6" w:rsidP="00B7255B">
      <w:pPr>
        <w:keepLines/>
        <w:widowControl w:val="0"/>
        <w:numPr>
          <w:ilvl w:val="1"/>
          <w:numId w:val="1"/>
        </w:numPr>
        <w:spacing w:line="360" w:lineRule="auto"/>
        <w:jc w:val="both"/>
      </w:pPr>
      <w:r w:rsidRPr="0023487B">
        <w:t xml:space="preserve"> </w:t>
      </w:r>
      <w:r w:rsidR="007B4079" w:rsidRPr="0023487B">
        <w:t>Mūsu piedāvājums</w:t>
      </w:r>
      <w:r w:rsidRPr="0023487B">
        <w:t>:</w:t>
      </w:r>
    </w:p>
    <w:tbl>
      <w:tblPr>
        <w:tblW w:w="8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1793"/>
      </w:tblGrid>
      <w:tr w:rsidR="0023487B" w:rsidRPr="0023487B" w:rsidTr="005016DA">
        <w:tc>
          <w:tcPr>
            <w:tcW w:w="6946" w:type="dxa"/>
            <w:vAlign w:val="center"/>
          </w:tcPr>
          <w:p w:rsidR="009519A6" w:rsidRPr="0023487B" w:rsidRDefault="009519A6" w:rsidP="00893E23">
            <w:pPr>
              <w:tabs>
                <w:tab w:val="left" w:pos="360"/>
              </w:tabs>
              <w:jc w:val="center"/>
              <w:rPr>
                <w:b/>
                <w:sz w:val="20"/>
              </w:rPr>
            </w:pPr>
            <w:r w:rsidRPr="0023487B">
              <w:rPr>
                <w:b/>
                <w:sz w:val="20"/>
              </w:rPr>
              <w:t>Pakalpojums</w:t>
            </w:r>
          </w:p>
        </w:tc>
        <w:tc>
          <w:tcPr>
            <w:tcW w:w="1793" w:type="dxa"/>
            <w:vAlign w:val="center"/>
          </w:tcPr>
          <w:p w:rsidR="009519A6" w:rsidRPr="0023487B" w:rsidRDefault="009519A6" w:rsidP="00893E23">
            <w:pPr>
              <w:tabs>
                <w:tab w:val="left" w:pos="360"/>
              </w:tabs>
              <w:jc w:val="center"/>
              <w:rPr>
                <w:b/>
                <w:sz w:val="20"/>
              </w:rPr>
            </w:pPr>
            <w:r w:rsidRPr="0023487B">
              <w:rPr>
                <w:b/>
                <w:sz w:val="20"/>
              </w:rPr>
              <w:t>Līgumcena</w:t>
            </w:r>
          </w:p>
          <w:p w:rsidR="009519A6" w:rsidRPr="0023487B" w:rsidRDefault="009519A6" w:rsidP="00893E23">
            <w:pPr>
              <w:tabs>
                <w:tab w:val="left" w:pos="360"/>
              </w:tabs>
              <w:jc w:val="center"/>
              <w:rPr>
                <w:b/>
                <w:sz w:val="20"/>
              </w:rPr>
            </w:pPr>
            <w:r w:rsidRPr="0023487B">
              <w:rPr>
                <w:b/>
                <w:sz w:val="20"/>
              </w:rPr>
              <w:t>EUR bez PVN</w:t>
            </w:r>
          </w:p>
        </w:tc>
      </w:tr>
      <w:tr w:rsidR="0023487B" w:rsidRPr="0023487B" w:rsidTr="005016DA">
        <w:tc>
          <w:tcPr>
            <w:tcW w:w="6946" w:type="dxa"/>
          </w:tcPr>
          <w:p w:rsidR="009519A6" w:rsidRPr="0023487B" w:rsidRDefault="00D038E7" w:rsidP="00402B45">
            <w:pPr>
              <w:jc w:val="both"/>
            </w:pPr>
            <w:r w:rsidRPr="0023487B">
              <w:rPr>
                <w:szCs w:val="24"/>
              </w:rPr>
              <w:t>Te</w:t>
            </w:r>
            <w:r w:rsidR="00BD4196" w:rsidRPr="0023487B">
              <w:rPr>
                <w:szCs w:val="24"/>
              </w:rPr>
              <w:t>hniskās dokumentācijas izstrāde</w:t>
            </w:r>
            <w:r w:rsidR="000D699C" w:rsidRPr="0023487B">
              <w:rPr>
                <w:szCs w:val="24"/>
              </w:rPr>
              <w:t xml:space="preserve"> </w:t>
            </w:r>
            <w:r w:rsidRPr="0023487B">
              <w:rPr>
                <w:szCs w:val="24"/>
              </w:rPr>
              <w:t>Valsts akciju sabiedrības „Privatizācijas aģentūra” ēku K.Valdemāra ielā 31, Rīgā renovācijai</w:t>
            </w:r>
          </w:p>
        </w:tc>
        <w:tc>
          <w:tcPr>
            <w:tcW w:w="1793" w:type="dxa"/>
          </w:tcPr>
          <w:p w:rsidR="009519A6" w:rsidRPr="0023487B" w:rsidRDefault="009519A6" w:rsidP="00E75335">
            <w:pPr>
              <w:tabs>
                <w:tab w:val="left" w:pos="360"/>
              </w:tabs>
              <w:jc w:val="center"/>
              <w:rPr>
                <w:b/>
              </w:rPr>
            </w:pPr>
          </w:p>
        </w:tc>
      </w:tr>
      <w:tr w:rsidR="0023487B" w:rsidRPr="0023487B" w:rsidTr="005016DA">
        <w:tc>
          <w:tcPr>
            <w:tcW w:w="6946" w:type="dxa"/>
          </w:tcPr>
          <w:p w:rsidR="00402B45" w:rsidRPr="0023487B" w:rsidRDefault="00402B45" w:rsidP="00402B45">
            <w:pPr>
              <w:jc w:val="both"/>
              <w:rPr>
                <w:b/>
                <w:szCs w:val="24"/>
              </w:rPr>
            </w:pPr>
            <w:r w:rsidRPr="0023487B">
              <w:rPr>
                <w:szCs w:val="24"/>
              </w:rPr>
              <w:t>Autoruzraudzība</w:t>
            </w:r>
            <w:r w:rsidR="00932D01" w:rsidRPr="004244B5">
              <w:rPr>
                <w:sz w:val="20"/>
                <w:vertAlign w:val="superscript"/>
              </w:rPr>
              <w:t>1</w:t>
            </w:r>
            <w:r w:rsidRPr="0023487B">
              <w:rPr>
                <w:szCs w:val="24"/>
              </w:rPr>
              <w:t xml:space="preserve"> Valsts akciju sabiedrības „Privatizācijas aģentūra” ēkas K.Valdemāra ielā 31, Rīgā ar kadastra apzīmējumu 01000190074001 renovācijas darbu veikšanai</w:t>
            </w:r>
          </w:p>
        </w:tc>
        <w:tc>
          <w:tcPr>
            <w:tcW w:w="1793" w:type="dxa"/>
          </w:tcPr>
          <w:p w:rsidR="00402B45" w:rsidRPr="0023487B" w:rsidRDefault="00402B45" w:rsidP="00E75335">
            <w:pPr>
              <w:tabs>
                <w:tab w:val="left" w:pos="360"/>
              </w:tabs>
              <w:jc w:val="center"/>
              <w:rPr>
                <w:b/>
              </w:rPr>
            </w:pPr>
          </w:p>
        </w:tc>
      </w:tr>
      <w:tr w:rsidR="0023487B" w:rsidRPr="0023487B" w:rsidTr="005016DA">
        <w:tc>
          <w:tcPr>
            <w:tcW w:w="6946" w:type="dxa"/>
          </w:tcPr>
          <w:p w:rsidR="00402B45" w:rsidRPr="0023487B" w:rsidRDefault="005A7758" w:rsidP="00402B45">
            <w:pPr>
              <w:jc w:val="both"/>
              <w:rPr>
                <w:b/>
                <w:szCs w:val="24"/>
              </w:rPr>
            </w:pPr>
            <w:r w:rsidRPr="0023487B">
              <w:rPr>
                <w:szCs w:val="24"/>
              </w:rPr>
              <w:t>Autoruzraudzība</w:t>
            </w:r>
            <w:r w:rsidR="00932D01" w:rsidRPr="004244B5">
              <w:rPr>
                <w:sz w:val="20"/>
                <w:vertAlign w:val="superscript"/>
              </w:rPr>
              <w:t>1</w:t>
            </w:r>
            <w:r w:rsidR="00402B45" w:rsidRPr="0023487B">
              <w:rPr>
                <w:szCs w:val="24"/>
              </w:rPr>
              <w:t xml:space="preserve"> Valsts akciju sabiedrības „Privatizācijas aģentūra” ēkas K.Valdemāra ielā 31, Rīgā ar kadastra apzīmējumu 01000190074002 renovācijas darbu veikšanai</w:t>
            </w:r>
          </w:p>
        </w:tc>
        <w:tc>
          <w:tcPr>
            <w:tcW w:w="1793" w:type="dxa"/>
          </w:tcPr>
          <w:p w:rsidR="00402B45" w:rsidRPr="0023487B" w:rsidRDefault="00402B45" w:rsidP="00E75335">
            <w:pPr>
              <w:tabs>
                <w:tab w:val="left" w:pos="360"/>
              </w:tabs>
              <w:jc w:val="center"/>
              <w:rPr>
                <w:b/>
              </w:rPr>
            </w:pPr>
          </w:p>
        </w:tc>
      </w:tr>
      <w:tr w:rsidR="0023487B" w:rsidRPr="0023487B" w:rsidTr="005016DA">
        <w:tc>
          <w:tcPr>
            <w:tcW w:w="6946" w:type="dxa"/>
          </w:tcPr>
          <w:p w:rsidR="00402B45" w:rsidRPr="0023487B" w:rsidRDefault="005A7758" w:rsidP="00402B45">
            <w:pPr>
              <w:jc w:val="both"/>
              <w:rPr>
                <w:b/>
                <w:szCs w:val="24"/>
              </w:rPr>
            </w:pPr>
            <w:r w:rsidRPr="0023487B">
              <w:rPr>
                <w:szCs w:val="24"/>
              </w:rPr>
              <w:t>Autoruzraudzība</w:t>
            </w:r>
            <w:r w:rsidR="00932D01" w:rsidRPr="004244B5">
              <w:rPr>
                <w:sz w:val="20"/>
                <w:vertAlign w:val="superscript"/>
              </w:rPr>
              <w:t>1</w:t>
            </w:r>
            <w:r w:rsidR="00402B45" w:rsidRPr="0023487B">
              <w:rPr>
                <w:szCs w:val="24"/>
              </w:rPr>
              <w:t xml:space="preserve"> Valsts akciju sabiedrības „Privatizācijas aģentūra” ēkas K.Valdemāra ielā 31, Rīgā ar kadastra apzīmējumu 01000190074005 renovācijas darbu veikšanai</w:t>
            </w:r>
          </w:p>
        </w:tc>
        <w:tc>
          <w:tcPr>
            <w:tcW w:w="1793" w:type="dxa"/>
          </w:tcPr>
          <w:p w:rsidR="00402B45" w:rsidRPr="0023487B" w:rsidRDefault="00402B45" w:rsidP="00E75335">
            <w:pPr>
              <w:tabs>
                <w:tab w:val="left" w:pos="360"/>
              </w:tabs>
              <w:jc w:val="center"/>
              <w:rPr>
                <w:b/>
              </w:rPr>
            </w:pPr>
          </w:p>
        </w:tc>
      </w:tr>
      <w:tr w:rsidR="0023487B" w:rsidRPr="0023487B" w:rsidTr="005016DA">
        <w:tc>
          <w:tcPr>
            <w:tcW w:w="6946" w:type="dxa"/>
          </w:tcPr>
          <w:p w:rsidR="005016DA" w:rsidRPr="0023487B" w:rsidRDefault="005016DA" w:rsidP="00230EF8">
            <w:pPr>
              <w:jc w:val="right"/>
              <w:rPr>
                <w:b/>
              </w:rPr>
            </w:pPr>
            <w:r w:rsidRPr="0023487B">
              <w:rPr>
                <w:b/>
              </w:rPr>
              <w:t>Kopā:</w:t>
            </w:r>
          </w:p>
        </w:tc>
        <w:tc>
          <w:tcPr>
            <w:tcW w:w="1793" w:type="dxa"/>
          </w:tcPr>
          <w:p w:rsidR="005016DA" w:rsidRPr="0023487B" w:rsidRDefault="005016DA" w:rsidP="00E75335">
            <w:pPr>
              <w:tabs>
                <w:tab w:val="left" w:pos="360"/>
              </w:tabs>
              <w:jc w:val="center"/>
              <w:rPr>
                <w:b/>
              </w:rPr>
            </w:pPr>
          </w:p>
        </w:tc>
      </w:tr>
      <w:tr w:rsidR="0023487B" w:rsidRPr="0023487B" w:rsidTr="005016DA">
        <w:tc>
          <w:tcPr>
            <w:tcW w:w="6946" w:type="dxa"/>
          </w:tcPr>
          <w:p w:rsidR="00230EF8" w:rsidRPr="0023487B" w:rsidRDefault="00230EF8" w:rsidP="00230EF8">
            <w:pPr>
              <w:jc w:val="right"/>
              <w:rPr>
                <w:b/>
              </w:rPr>
            </w:pPr>
            <w:r w:rsidRPr="0023487B">
              <w:rPr>
                <w:b/>
              </w:rPr>
              <w:t>PVN</w:t>
            </w:r>
            <w:r w:rsidR="00256ECF" w:rsidRPr="0023487B">
              <w:rPr>
                <w:b/>
              </w:rPr>
              <w:t xml:space="preserve"> 21%</w:t>
            </w:r>
            <w:r w:rsidRPr="0023487B">
              <w:rPr>
                <w:b/>
              </w:rPr>
              <w:t>:</w:t>
            </w:r>
          </w:p>
        </w:tc>
        <w:tc>
          <w:tcPr>
            <w:tcW w:w="1793" w:type="dxa"/>
          </w:tcPr>
          <w:p w:rsidR="00230EF8" w:rsidRPr="0023487B" w:rsidRDefault="00230EF8" w:rsidP="00E75335">
            <w:pPr>
              <w:tabs>
                <w:tab w:val="left" w:pos="360"/>
              </w:tabs>
              <w:jc w:val="center"/>
              <w:rPr>
                <w:b/>
              </w:rPr>
            </w:pPr>
          </w:p>
        </w:tc>
      </w:tr>
      <w:tr w:rsidR="0023487B" w:rsidRPr="0023487B" w:rsidTr="005016DA">
        <w:tc>
          <w:tcPr>
            <w:tcW w:w="6946" w:type="dxa"/>
          </w:tcPr>
          <w:p w:rsidR="00230EF8" w:rsidRPr="0023487B" w:rsidRDefault="00230EF8" w:rsidP="00230EF8">
            <w:pPr>
              <w:jc w:val="right"/>
              <w:rPr>
                <w:b/>
              </w:rPr>
            </w:pPr>
            <w:r w:rsidRPr="0023487B">
              <w:rPr>
                <w:b/>
              </w:rPr>
              <w:t>KOPĀ</w:t>
            </w:r>
            <w:r w:rsidR="00256ECF" w:rsidRPr="0023487B">
              <w:rPr>
                <w:b/>
              </w:rPr>
              <w:t xml:space="preserve"> EUR</w:t>
            </w:r>
            <w:r w:rsidRPr="0023487B">
              <w:rPr>
                <w:b/>
              </w:rPr>
              <w:t xml:space="preserve"> ar PVN:</w:t>
            </w:r>
          </w:p>
        </w:tc>
        <w:tc>
          <w:tcPr>
            <w:tcW w:w="1793" w:type="dxa"/>
          </w:tcPr>
          <w:p w:rsidR="00230EF8" w:rsidRPr="0023487B" w:rsidRDefault="00230EF8" w:rsidP="00E75335">
            <w:pPr>
              <w:tabs>
                <w:tab w:val="left" w:pos="360"/>
              </w:tabs>
              <w:jc w:val="center"/>
              <w:rPr>
                <w:b/>
              </w:rPr>
            </w:pPr>
          </w:p>
        </w:tc>
      </w:tr>
    </w:tbl>
    <w:p w:rsidR="003A1C84" w:rsidRDefault="003A1C84" w:rsidP="003A1C84">
      <w:pPr>
        <w:keepLines/>
        <w:widowControl w:val="0"/>
        <w:ind w:left="567"/>
        <w:jc w:val="both"/>
      </w:pPr>
    </w:p>
    <w:p w:rsidR="003A1C84" w:rsidRDefault="003A1C84" w:rsidP="003A1C84">
      <w:pPr>
        <w:keepLines/>
        <w:widowControl w:val="0"/>
        <w:ind w:left="567"/>
        <w:jc w:val="both"/>
      </w:pPr>
    </w:p>
    <w:p w:rsidR="000E70A9" w:rsidRPr="0023487B" w:rsidRDefault="009519A6" w:rsidP="00893E23">
      <w:pPr>
        <w:keepLines/>
        <w:widowControl w:val="0"/>
        <w:numPr>
          <w:ilvl w:val="1"/>
          <w:numId w:val="1"/>
        </w:numPr>
        <w:tabs>
          <w:tab w:val="clear" w:pos="360"/>
        </w:tabs>
        <w:ind w:left="567" w:hanging="567"/>
        <w:jc w:val="both"/>
      </w:pPr>
      <w:r w:rsidRPr="0023487B">
        <w:t>Piedāvājumā ir iekļautas visas</w:t>
      </w:r>
      <w:r w:rsidR="000E70A9" w:rsidRPr="0023487B">
        <w:t xml:space="preserve"> darba tāmē norādītās </w:t>
      </w:r>
      <w:r w:rsidRPr="0023487B">
        <w:t>izmaksas</w:t>
      </w:r>
      <w:r w:rsidR="00277349" w:rsidRPr="0023487B">
        <w:t xml:space="preserve">, </w:t>
      </w:r>
      <w:r w:rsidRPr="0023487B">
        <w:t xml:space="preserve">kas saistītas ar </w:t>
      </w:r>
      <w:r w:rsidR="000E70A9" w:rsidRPr="0023487B">
        <w:t>pakalpojuma</w:t>
      </w:r>
      <w:r w:rsidR="00893E23" w:rsidRPr="0023487B">
        <w:t xml:space="preserve"> </w:t>
      </w:r>
      <w:r w:rsidR="000E70A9" w:rsidRPr="0023487B">
        <w:t>sniegšanu.</w:t>
      </w:r>
      <w:r w:rsidRPr="0023487B">
        <w:t xml:space="preserve"> </w:t>
      </w:r>
    </w:p>
    <w:p w:rsidR="009519A6" w:rsidRPr="0023487B" w:rsidRDefault="009519A6" w:rsidP="00893E23">
      <w:pPr>
        <w:keepLines/>
        <w:widowControl w:val="0"/>
        <w:numPr>
          <w:ilvl w:val="1"/>
          <w:numId w:val="1"/>
        </w:numPr>
        <w:tabs>
          <w:tab w:val="clear" w:pos="360"/>
        </w:tabs>
        <w:ind w:left="567" w:hanging="567"/>
        <w:jc w:val="both"/>
      </w:pPr>
      <w:r w:rsidRPr="0023487B">
        <w:t xml:space="preserve">Ja </w:t>
      </w:r>
      <w:r w:rsidR="00893E23" w:rsidRPr="0023487B">
        <w:t>iesniegtais</w:t>
      </w:r>
      <w:r w:rsidRPr="0023487B">
        <w:t xml:space="preserve"> piedāvājums tiks pieņemts, apņemamies nodrošināt Tehniskajā</w:t>
      </w:r>
      <w:r w:rsidR="005016DA" w:rsidRPr="0023487B">
        <w:t>s</w:t>
      </w:r>
      <w:r w:rsidRPr="0023487B">
        <w:t xml:space="preserve"> specifikācijā</w:t>
      </w:r>
      <w:r w:rsidR="005016DA" w:rsidRPr="0023487B">
        <w:t>s</w:t>
      </w:r>
      <w:r w:rsidRPr="0023487B">
        <w:t xml:space="preserve"> noteikt</w:t>
      </w:r>
      <w:r w:rsidR="00893E23" w:rsidRPr="0023487B">
        <w:t>o</w:t>
      </w:r>
      <w:r w:rsidRPr="0023487B">
        <w:t xml:space="preserve"> prasīb</w:t>
      </w:r>
      <w:r w:rsidR="00893E23" w:rsidRPr="0023487B">
        <w:t>u ievērošanu un izpildi</w:t>
      </w:r>
      <w:r w:rsidRPr="0023487B">
        <w:t>.</w:t>
      </w:r>
    </w:p>
    <w:p w:rsidR="009519A6" w:rsidRPr="0023487B" w:rsidRDefault="00893E23" w:rsidP="00893E23">
      <w:pPr>
        <w:keepLines/>
        <w:widowControl w:val="0"/>
        <w:numPr>
          <w:ilvl w:val="1"/>
          <w:numId w:val="1"/>
        </w:numPr>
        <w:tabs>
          <w:tab w:val="clear" w:pos="360"/>
        </w:tabs>
        <w:ind w:left="567" w:hanging="567"/>
        <w:jc w:val="both"/>
      </w:pPr>
      <w:r w:rsidRPr="0023487B">
        <w:lastRenderedPageBreak/>
        <w:t>A</w:t>
      </w:r>
      <w:r w:rsidR="009519A6" w:rsidRPr="0023487B">
        <w:t>pliecinām, ka:</w:t>
      </w:r>
    </w:p>
    <w:p w:rsidR="00C01F9B" w:rsidRPr="0023487B" w:rsidRDefault="00893E23" w:rsidP="00893E23">
      <w:pPr>
        <w:keepNext/>
        <w:keepLines/>
        <w:widowControl w:val="0"/>
        <w:jc w:val="both"/>
        <w:rPr>
          <w:szCs w:val="24"/>
        </w:rPr>
      </w:pPr>
      <w:r w:rsidRPr="0023487B">
        <w:rPr>
          <w:szCs w:val="24"/>
        </w:rPr>
        <w:t xml:space="preserve">3.5.1. </w:t>
      </w:r>
      <w:r w:rsidR="00C01F9B" w:rsidRPr="0023487B">
        <w:rPr>
          <w:szCs w:val="24"/>
        </w:rPr>
        <w:t>Uz Pretendentu un personām, uz kuru iespējām tas balstās, neattiecas Publisko iepirkumu likuma 8.</w:t>
      </w:r>
      <w:r w:rsidR="00C01F9B" w:rsidRPr="0023487B">
        <w:rPr>
          <w:szCs w:val="24"/>
          <w:vertAlign w:val="superscript"/>
        </w:rPr>
        <w:t>2</w:t>
      </w:r>
      <w:r w:rsidR="00C01F9B" w:rsidRPr="0023487B">
        <w:rPr>
          <w:szCs w:val="24"/>
        </w:rPr>
        <w:t xml:space="preserve"> panta piektajā daļā minētie gadījumi;</w:t>
      </w:r>
    </w:p>
    <w:p w:rsidR="00893E23" w:rsidRPr="0023487B" w:rsidRDefault="00C01F9B" w:rsidP="00893E23">
      <w:pPr>
        <w:keepNext/>
        <w:keepLines/>
        <w:widowControl w:val="0"/>
        <w:jc w:val="both"/>
      </w:pPr>
      <w:r w:rsidRPr="0023487B">
        <w:rPr>
          <w:szCs w:val="24"/>
        </w:rPr>
        <w:t xml:space="preserve">3.5.2. </w:t>
      </w:r>
      <w:r w:rsidR="009519A6" w:rsidRPr="0023487B">
        <w:rPr>
          <w:szCs w:val="24"/>
        </w:rPr>
        <w:t>nav tādu apstākļu, kuri liegtu piedalīties iepirkuma procedūrā un ievērot visas iepirkuma prasības</w:t>
      </w:r>
      <w:r w:rsidR="009519A6" w:rsidRPr="0023487B">
        <w:t>;</w:t>
      </w:r>
    </w:p>
    <w:p w:rsidR="009519A6" w:rsidRPr="0023487B" w:rsidRDefault="00C01F9B" w:rsidP="00893E23">
      <w:pPr>
        <w:keepNext/>
        <w:keepLines/>
        <w:widowControl w:val="0"/>
        <w:jc w:val="both"/>
      </w:pPr>
      <w:r w:rsidRPr="0023487B">
        <w:t>3.5.3</w:t>
      </w:r>
      <w:r w:rsidR="00893E23" w:rsidRPr="0023487B">
        <w:t xml:space="preserve">. </w:t>
      </w:r>
      <w:r w:rsidR="009519A6" w:rsidRPr="0023487B">
        <w:t xml:space="preserve">nekādā veidā neesam ieinteresēti nevienā citā piedāvājumā, kas iesniegts šajā </w:t>
      </w:r>
      <w:r w:rsidR="00B7255B" w:rsidRPr="0023487B">
        <w:t>iepirkuma procedūrā</w:t>
      </w:r>
      <w:r w:rsidR="00893E23" w:rsidRPr="0023487B">
        <w:t>;</w:t>
      </w:r>
    </w:p>
    <w:p w:rsidR="000E70A9" w:rsidRDefault="00C01F9B" w:rsidP="000E70A9">
      <w:pPr>
        <w:keepNext/>
        <w:keepLines/>
        <w:widowControl w:val="0"/>
        <w:jc w:val="both"/>
      </w:pPr>
      <w:r w:rsidRPr="0023487B">
        <w:t>3.5.4</w:t>
      </w:r>
      <w:r w:rsidR="000E70A9" w:rsidRPr="0023487B">
        <w:t>. varam nodrošināt visu</w:t>
      </w:r>
      <w:r w:rsidR="007978D4" w:rsidRPr="0023487B">
        <w:t>s</w:t>
      </w:r>
      <w:r w:rsidR="000E70A9" w:rsidRPr="0023487B">
        <w:t xml:space="preserve"> nepieciešamo</w:t>
      </w:r>
      <w:r w:rsidR="007978D4" w:rsidRPr="0023487B">
        <w:t>s resursus</w:t>
      </w:r>
      <w:r w:rsidR="000E70A9" w:rsidRPr="0023487B">
        <w:t xml:space="preserve"> Tehniskajā</w:t>
      </w:r>
      <w:r w:rsidR="005016DA" w:rsidRPr="0023487B">
        <w:t>s</w:t>
      </w:r>
      <w:r w:rsidR="000E70A9" w:rsidRPr="0023487B">
        <w:t xml:space="preserve"> specifikācijā</w:t>
      </w:r>
      <w:r w:rsidR="005016DA" w:rsidRPr="0023487B">
        <w:t>s</w:t>
      </w:r>
      <w:r w:rsidR="000E70A9" w:rsidRPr="0023487B">
        <w:t xml:space="preserve"> minēto darbu izpilde</w:t>
      </w:r>
      <w:r w:rsidR="007B4079" w:rsidRPr="0023487B">
        <w:t>i</w:t>
      </w:r>
      <w:r w:rsidR="000E70A9" w:rsidRPr="0023487B">
        <w:t>;</w:t>
      </w:r>
    </w:p>
    <w:p w:rsidR="005C49FC" w:rsidRPr="0023487B" w:rsidRDefault="005C49FC" w:rsidP="000E70A9">
      <w:pPr>
        <w:keepNext/>
        <w:keepLines/>
        <w:widowControl w:val="0"/>
        <w:jc w:val="both"/>
      </w:pPr>
      <w:r>
        <w:t>3.5.5. attiecībā uz autoruzraudzību iesniegtais finanšu piedāvājums ir spēkā 12 (divpadsmit) mēnešus no līguma par tehniskās dokumentācijas izstrādi pilnīgas saistību izpildes brīža;</w:t>
      </w:r>
    </w:p>
    <w:p w:rsidR="000E70A9" w:rsidRPr="0023487B" w:rsidRDefault="005C49FC" w:rsidP="000E70A9">
      <w:pPr>
        <w:keepNext/>
        <w:keepLines/>
        <w:widowControl w:val="0"/>
        <w:jc w:val="both"/>
      </w:pPr>
      <w:r>
        <w:t>3.5.6</w:t>
      </w:r>
      <w:r w:rsidR="000E70A9" w:rsidRPr="0023487B">
        <w:t xml:space="preserve">. esam </w:t>
      </w:r>
      <w:r w:rsidR="005016DA" w:rsidRPr="0023487B">
        <w:t>veikuši objekta apsekošanu dabā</w:t>
      </w:r>
      <w:r w:rsidR="000E70A9" w:rsidRPr="0023487B">
        <w:t>;</w:t>
      </w:r>
    </w:p>
    <w:p w:rsidR="009519A6" w:rsidRPr="0023487B" w:rsidRDefault="00B7255B" w:rsidP="00893E23">
      <w:pPr>
        <w:keepNext/>
        <w:keepLines/>
        <w:widowControl w:val="0"/>
        <w:jc w:val="both"/>
        <w:rPr>
          <w:szCs w:val="24"/>
        </w:rPr>
      </w:pPr>
      <w:r w:rsidRPr="0023487B">
        <w:t>3.</w:t>
      </w:r>
      <w:r w:rsidR="005C49FC">
        <w:t>5.7</w:t>
      </w:r>
      <w:r w:rsidR="00893E23" w:rsidRPr="0023487B">
        <w:t>. v</w:t>
      </w:r>
      <w:r w:rsidR="009519A6" w:rsidRPr="0023487B">
        <w:rPr>
          <w:szCs w:val="24"/>
        </w:rPr>
        <w:t>isas iesniegtās ziņas ir patiesas.</w:t>
      </w:r>
    </w:p>
    <w:p w:rsidR="005C49FC" w:rsidRDefault="005C49FC" w:rsidP="00B7255B">
      <w:pPr>
        <w:keepLines/>
        <w:widowControl w:val="0"/>
        <w:spacing w:after="120"/>
        <w:ind w:left="425"/>
        <w:jc w:val="both"/>
        <w:rPr>
          <w:szCs w:val="24"/>
        </w:rPr>
      </w:pPr>
    </w:p>
    <w:p w:rsidR="005C49FC" w:rsidRDefault="005C49FC" w:rsidP="00B7255B">
      <w:pPr>
        <w:keepLines/>
        <w:widowControl w:val="0"/>
        <w:spacing w:after="120"/>
        <w:ind w:left="425"/>
        <w:jc w:val="both"/>
        <w:rPr>
          <w:szCs w:val="24"/>
        </w:rPr>
      </w:pPr>
    </w:p>
    <w:p w:rsidR="00B7255B" w:rsidRPr="0023487B" w:rsidRDefault="00B7255B" w:rsidP="00B7255B">
      <w:pPr>
        <w:keepLines/>
        <w:widowControl w:val="0"/>
        <w:spacing w:after="120"/>
        <w:ind w:left="425"/>
        <w:jc w:val="both"/>
        <w:rPr>
          <w:szCs w:val="24"/>
        </w:rPr>
      </w:pPr>
      <w:r w:rsidRPr="0023487B">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487B" w:rsidRPr="0023487B"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7255B" w:rsidRPr="0023487B" w:rsidRDefault="00B7255B" w:rsidP="006F1D61">
            <w:pPr>
              <w:rPr>
                <w:b/>
                <w:szCs w:val="24"/>
              </w:rPr>
            </w:pPr>
            <w:r w:rsidRPr="0023487B">
              <w:rPr>
                <w:b/>
                <w:szCs w:val="24"/>
              </w:rPr>
              <w:t xml:space="preserve">Vārds, uzvārds, </w:t>
            </w:r>
            <w:r w:rsidR="00230EF8" w:rsidRPr="0023487B">
              <w:rPr>
                <w:b/>
                <w:szCs w:val="24"/>
              </w:rPr>
              <w:t>amats</w:t>
            </w:r>
          </w:p>
        </w:tc>
        <w:tc>
          <w:tcPr>
            <w:tcW w:w="6663" w:type="dxa"/>
            <w:tcBorders>
              <w:top w:val="single" w:sz="6" w:space="0" w:color="auto"/>
              <w:left w:val="single" w:sz="6" w:space="0" w:color="auto"/>
              <w:bottom w:val="single" w:sz="4" w:space="0" w:color="auto"/>
              <w:right w:val="single" w:sz="6" w:space="0" w:color="auto"/>
            </w:tcBorders>
          </w:tcPr>
          <w:p w:rsidR="00B7255B" w:rsidRPr="0023487B" w:rsidRDefault="00B7255B" w:rsidP="006F1D61">
            <w:pPr>
              <w:rPr>
                <w:szCs w:val="24"/>
              </w:rPr>
            </w:pPr>
          </w:p>
        </w:tc>
      </w:tr>
      <w:tr w:rsidR="0023487B" w:rsidRPr="0023487B"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23487B" w:rsidRDefault="00B7255B" w:rsidP="006F1D61">
            <w:pPr>
              <w:rPr>
                <w:b/>
                <w:szCs w:val="24"/>
              </w:rPr>
            </w:pPr>
            <w:r w:rsidRPr="0023487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B7255B" w:rsidRPr="0023487B" w:rsidRDefault="00B7255B" w:rsidP="006F1D61">
            <w:pPr>
              <w:rPr>
                <w:szCs w:val="24"/>
              </w:rPr>
            </w:pPr>
          </w:p>
        </w:tc>
      </w:tr>
      <w:tr w:rsidR="0023487B" w:rsidRPr="0023487B"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7255B" w:rsidRPr="0023487B" w:rsidRDefault="00B7255B" w:rsidP="006F1D61">
            <w:pPr>
              <w:rPr>
                <w:b/>
                <w:szCs w:val="24"/>
              </w:rPr>
            </w:pPr>
            <w:r w:rsidRPr="0023487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B7255B" w:rsidRPr="0023487B" w:rsidRDefault="00B7255B" w:rsidP="006F1D61">
            <w:pPr>
              <w:rPr>
                <w:szCs w:val="24"/>
              </w:rPr>
            </w:pPr>
          </w:p>
        </w:tc>
      </w:tr>
    </w:tbl>
    <w:p w:rsidR="00C01F9B" w:rsidRPr="0023487B" w:rsidRDefault="00C01F9B" w:rsidP="00503831">
      <w:pPr>
        <w:jc w:val="right"/>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3A1C84" w:rsidRDefault="003A1C84">
      <w:pPr>
        <w:rPr>
          <w:rStyle w:val="FontStyle53"/>
          <w:b/>
          <w:bCs/>
          <w:szCs w:val="24"/>
        </w:rPr>
      </w:pPr>
    </w:p>
    <w:p w:rsidR="003A1C84" w:rsidRDefault="003A1C84">
      <w:pPr>
        <w:rPr>
          <w:rStyle w:val="FontStyle53"/>
          <w:b/>
          <w:bCs/>
          <w:szCs w:val="24"/>
        </w:rPr>
      </w:pPr>
    </w:p>
    <w:p w:rsidR="00961487" w:rsidRDefault="00961487">
      <w:pPr>
        <w:rPr>
          <w:rStyle w:val="FontStyle53"/>
          <w:b/>
          <w:bCs/>
          <w:szCs w:val="24"/>
        </w:rPr>
      </w:pPr>
    </w:p>
    <w:p w:rsidR="00961487" w:rsidRDefault="00961487">
      <w:pPr>
        <w:rPr>
          <w:rStyle w:val="FontStyle53"/>
          <w:b/>
          <w:bCs/>
          <w:szCs w:val="24"/>
        </w:rPr>
      </w:pPr>
    </w:p>
    <w:p w:rsidR="00932D01" w:rsidRDefault="00932D01">
      <w:pPr>
        <w:rPr>
          <w:rStyle w:val="FontStyle53"/>
          <w:b/>
          <w:bCs/>
          <w:szCs w:val="24"/>
        </w:rPr>
      </w:pPr>
    </w:p>
    <w:p w:rsidR="00932D01" w:rsidRDefault="00932D01">
      <w:pPr>
        <w:rPr>
          <w:rStyle w:val="FontStyle53"/>
          <w:b/>
          <w:bCs/>
          <w:szCs w:val="24"/>
        </w:rPr>
      </w:pPr>
    </w:p>
    <w:p w:rsidR="00932D01" w:rsidRPr="004244B5" w:rsidRDefault="00932D01" w:rsidP="007A07E0">
      <w:pPr>
        <w:pStyle w:val="Footer"/>
        <w:jc w:val="both"/>
        <w:rPr>
          <w:sz w:val="20"/>
          <w:lang w:val="lv-LV"/>
        </w:rPr>
      </w:pPr>
      <w:r w:rsidRPr="004244B5">
        <w:rPr>
          <w:sz w:val="20"/>
          <w:vertAlign w:val="superscript"/>
          <w:lang w:val="lv-LV"/>
        </w:rPr>
        <w:t>1</w:t>
      </w:r>
      <w:r w:rsidRPr="004244B5">
        <w:rPr>
          <w:sz w:val="20"/>
          <w:lang w:val="lv-LV"/>
        </w:rPr>
        <w:t xml:space="preserve"> </w:t>
      </w:r>
      <w:r w:rsidR="007A07E0">
        <w:rPr>
          <w:sz w:val="20"/>
          <w:lang w:val="lv-LV"/>
        </w:rPr>
        <w:t>A</w:t>
      </w:r>
      <w:r w:rsidRPr="004244B5">
        <w:rPr>
          <w:sz w:val="20"/>
          <w:lang w:val="lv-LV"/>
        </w:rPr>
        <w:t>ttiecībā uz autoruzraudzību iesniegtais finanšu piedāvājums ir spēkā 12 (divpadsmit) mēnešus no līguma par tehniskās dokumentācijas izstrādi pilnīgas saistību izpildes brīža</w:t>
      </w:r>
      <w:r w:rsidR="007A07E0">
        <w:rPr>
          <w:sz w:val="20"/>
          <w:lang w:val="lv-LV"/>
        </w:rPr>
        <w:t>.</w:t>
      </w:r>
    </w:p>
    <w:p w:rsidR="00932D01" w:rsidRPr="004244B5" w:rsidRDefault="00932D01" w:rsidP="007A07E0">
      <w:pPr>
        <w:pStyle w:val="Footer"/>
        <w:jc w:val="both"/>
        <w:rPr>
          <w:sz w:val="20"/>
          <w:lang w:val="lv-LV"/>
        </w:rPr>
      </w:pPr>
    </w:p>
    <w:p w:rsidR="00C01F9B" w:rsidRDefault="00C01F9B">
      <w:pPr>
        <w:rPr>
          <w:rStyle w:val="FontStyle53"/>
          <w:b/>
          <w:bCs/>
          <w:szCs w:val="24"/>
        </w:rPr>
      </w:pPr>
    </w:p>
    <w:p w:rsidR="003A1C84" w:rsidRDefault="003A1C84" w:rsidP="00503831">
      <w:pPr>
        <w:jc w:val="right"/>
        <w:rPr>
          <w:rStyle w:val="FontStyle53"/>
          <w:b/>
          <w:bCs/>
          <w:szCs w:val="24"/>
        </w:rPr>
      </w:pPr>
    </w:p>
    <w:p w:rsidR="003A1C84" w:rsidRDefault="003A1C84" w:rsidP="00503831">
      <w:pPr>
        <w:jc w:val="right"/>
        <w:rPr>
          <w:rStyle w:val="FontStyle53"/>
          <w:b/>
          <w:bCs/>
          <w:szCs w:val="24"/>
        </w:rPr>
      </w:pPr>
    </w:p>
    <w:p w:rsidR="003A1C84" w:rsidRDefault="003A1C84" w:rsidP="00503831">
      <w:pPr>
        <w:jc w:val="right"/>
        <w:rPr>
          <w:rStyle w:val="FontStyle53"/>
          <w:b/>
          <w:bCs/>
          <w:szCs w:val="24"/>
        </w:rPr>
      </w:pPr>
    </w:p>
    <w:p w:rsidR="003A1C84" w:rsidRDefault="003A1C84" w:rsidP="00503831">
      <w:pPr>
        <w:jc w:val="right"/>
        <w:rPr>
          <w:rStyle w:val="FontStyle53"/>
          <w:b/>
          <w:bCs/>
          <w:szCs w:val="24"/>
        </w:rPr>
      </w:pPr>
    </w:p>
    <w:p w:rsidR="003A1C84" w:rsidRDefault="003A1C84" w:rsidP="00503831">
      <w:pPr>
        <w:jc w:val="right"/>
        <w:rPr>
          <w:rStyle w:val="FontStyle53"/>
          <w:b/>
          <w:bCs/>
          <w:szCs w:val="24"/>
        </w:rPr>
      </w:pPr>
    </w:p>
    <w:p w:rsidR="00503831" w:rsidRPr="0023487B" w:rsidRDefault="00EB1969" w:rsidP="00503831">
      <w:pPr>
        <w:jc w:val="right"/>
        <w:rPr>
          <w:b/>
          <w:szCs w:val="24"/>
        </w:rPr>
      </w:pPr>
      <w:r w:rsidRPr="0023487B">
        <w:rPr>
          <w:rStyle w:val="FontStyle53"/>
          <w:b/>
          <w:bCs/>
          <w:szCs w:val="24"/>
        </w:rPr>
        <w:lastRenderedPageBreak/>
        <w:t>3</w:t>
      </w:r>
      <w:r w:rsidR="00503831" w:rsidRPr="0023487B">
        <w:rPr>
          <w:b/>
          <w:szCs w:val="24"/>
        </w:rPr>
        <w:t>.pielikums</w:t>
      </w:r>
    </w:p>
    <w:p w:rsidR="00503831" w:rsidRPr="0023487B" w:rsidRDefault="00503831" w:rsidP="00503831">
      <w:pPr>
        <w:jc w:val="right"/>
        <w:outlineLvl w:val="0"/>
        <w:rPr>
          <w:b/>
          <w:szCs w:val="24"/>
        </w:rPr>
      </w:pPr>
      <w:r w:rsidRPr="0023487B">
        <w:rPr>
          <w:b/>
          <w:szCs w:val="24"/>
        </w:rPr>
        <w:t>Nr. PA/</w:t>
      </w:r>
      <w:r w:rsidR="00475333" w:rsidRPr="0023487B">
        <w:rPr>
          <w:b/>
          <w:szCs w:val="24"/>
        </w:rPr>
        <w:t>2016/</w:t>
      </w:r>
      <w:r w:rsidR="00227CFF">
        <w:rPr>
          <w:b/>
          <w:szCs w:val="24"/>
        </w:rPr>
        <w:t>77</w:t>
      </w:r>
    </w:p>
    <w:p w:rsidR="00177415" w:rsidRPr="0023487B" w:rsidRDefault="00177415" w:rsidP="007E1C1E">
      <w:pPr>
        <w:jc w:val="right"/>
        <w:rPr>
          <w:rStyle w:val="FontStyle53"/>
          <w:b/>
          <w:bCs/>
          <w:szCs w:val="24"/>
        </w:rPr>
      </w:pPr>
    </w:p>
    <w:p w:rsidR="00CA1989" w:rsidRPr="0023487B" w:rsidRDefault="00CA1989" w:rsidP="00CA1989">
      <w:pPr>
        <w:pStyle w:val="Title"/>
        <w:spacing w:after="120" w:line="360" w:lineRule="auto"/>
        <w:outlineLvl w:val="0"/>
        <w:rPr>
          <w:b/>
          <w:sz w:val="28"/>
        </w:rPr>
      </w:pPr>
      <w:r w:rsidRPr="0023487B">
        <w:rPr>
          <w:b/>
          <w:sz w:val="28"/>
        </w:rPr>
        <w:t xml:space="preserve">PRETENDENTA </w:t>
      </w:r>
      <w:r w:rsidR="00256ECF" w:rsidRPr="0023487B">
        <w:rPr>
          <w:b/>
          <w:sz w:val="28"/>
        </w:rPr>
        <w:t>PIEREDZES APRAKSTA</w:t>
      </w:r>
      <w:r w:rsidRPr="0023487B">
        <w:rPr>
          <w:b/>
          <w:sz w:val="28"/>
        </w:rPr>
        <w:t xml:space="preserve"> FORMA</w:t>
      </w:r>
    </w:p>
    <w:p w:rsidR="007E1C1E" w:rsidRPr="0023487B" w:rsidRDefault="007E1C1E" w:rsidP="007E1C1E">
      <w:pPr>
        <w:jc w:val="both"/>
        <w:rPr>
          <w:szCs w:val="24"/>
          <w:lang w:eastAsia="en-US"/>
        </w:rPr>
      </w:pPr>
      <w:r w:rsidRPr="0023487B">
        <w:rPr>
          <w:szCs w:val="24"/>
          <w:lang w:eastAsia="en-US"/>
        </w:rPr>
        <w:t>Pretendents (nosaukums) apliecina:</w:t>
      </w:r>
    </w:p>
    <w:p w:rsidR="007E1C1E" w:rsidRPr="0023487B" w:rsidRDefault="007E1C1E" w:rsidP="00A40BB1">
      <w:pPr>
        <w:numPr>
          <w:ilvl w:val="0"/>
          <w:numId w:val="5"/>
        </w:numPr>
        <w:jc w:val="both"/>
        <w:rPr>
          <w:szCs w:val="24"/>
          <w:lang w:eastAsia="en-US"/>
        </w:rPr>
      </w:pPr>
      <w:r w:rsidRPr="0023487B">
        <w:rPr>
          <w:szCs w:val="24"/>
          <w:lang w:eastAsia="en-US"/>
        </w:rPr>
        <w:t xml:space="preserve">pieredzi iepirkuma priekšmetā noradītā pakalpojuma sniegšanā </w:t>
      </w:r>
      <w:r w:rsidRPr="0023487B">
        <w:t xml:space="preserve">par tā </w:t>
      </w:r>
      <w:r w:rsidR="00524826" w:rsidRPr="0023487B">
        <w:t>trīs gadu laikā</w:t>
      </w:r>
      <w:r w:rsidRPr="0023487B">
        <w:t xml:space="preserve"> sniegtajiem pakalpojumiem</w:t>
      </w:r>
      <w:r w:rsidRPr="0023487B">
        <w:rPr>
          <w:szCs w:val="24"/>
          <w:lang w:eastAsia="en-US"/>
        </w:rPr>
        <w:t xml:space="preserve"> pirms piedāvājumu atvēršanas dienas.</w:t>
      </w:r>
    </w:p>
    <w:p w:rsidR="00AA3B99" w:rsidRPr="0023487B"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23487B" w:rsidRPr="0023487B" w:rsidTr="00B10F6E">
        <w:tc>
          <w:tcPr>
            <w:tcW w:w="837" w:type="dxa"/>
            <w:shd w:val="clear" w:color="auto" w:fill="auto"/>
          </w:tcPr>
          <w:p w:rsidR="00B10F6E" w:rsidRPr="0023487B" w:rsidRDefault="00B10F6E" w:rsidP="00AC5873">
            <w:pPr>
              <w:jc w:val="center"/>
              <w:rPr>
                <w:b/>
              </w:rPr>
            </w:pPr>
            <w:r w:rsidRPr="0023487B">
              <w:rPr>
                <w:b/>
              </w:rPr>
              <w:t>N.p.k.</w:t>
            </w:r>
          </w:p>
        </w:tc>
        <w:tc>
          <w:tcPr>
            <w:tcW w:w="1871" w:type="dxa"/>
            <w:shd w:val="clear" w:color="auto" w:fill="auto"/>
          </w:tcPr>
          <w:p w:rsidR="00B10F6E" w:rsidRPr="0023487B" w:rsidRDefault="00B10F6E" w:rsidP="00AC5873">
            <w:pPr>
              <w:jc w:val="center"/>
              <w:rPr>
                <w:b/>
              </w:rPr>
            </w:pPr>
            <w:r w:rsidRPr="0023487B">
              <w:rPr>
                <w:b/>
              </w:rPr>
              <w:t>Klients</w:t>
            </w:r>
          </w:p>
        </w:tc>
        <w:tc>
          <w:tcPr>
            <w:tcW w:w="2931" w:type="dxa"/>
            <w:shd w:val="clear" w:color="auto" w:fill="auto"/>
          </w:tcPr>
          <w:p w:rsidR="00B10F6E" w:rsidRPr="0023487B" w:rsidRDefault="00B10F6E" w:rsidP="00AC5873">
            <w:pPr>
              <w:jc w:val="center"/>
              <w:rPr>
                <w:b/>
              </w:rPr>
            </w:pPr>
            <w:r w:rsidRPr="0023487B">
              <w:rPr>
                <w:b/>
              </w:rPr>
              <w:t>Sniegtais pakalpojums, izpildes termiņš, apjoms</w:t>
            </w:r>
          </w:p>
        </w:tc>
        <w:tc>
          <w:tcPr>
            <w:tcW w:w="1646" w:type="dxa"/>
          </w:tcPr>
          <w:p w:rsidR="00B10F6E" w:rsidRPr="0023487B" w:rsidRDefault="00B10F6E" w:rsidP="00AC5873">
            <w:pPr>
              <w:jc w:val="center"/>
              <w:rPr>
                <w:b/>
              </w:rPr>
            </w:pPr>
            <w:r w:rsidRPr="0023487B">
              <w:rPr>
                <w:b/>
              </w:rPr>
              <w:t>Pakalpojuma sniegšanas laiks</w:t>
            </w:r>
          </w:p>
        </w:tc>
        <w:tc>
          <w:tcPr>
            <w:tcW w:w="2145" w:type="dxa"/>
            <w:shd w:val="clear" w:color="auto" w:fill="auto"/>
          </w:tcPr>
          <w:p w:rsidR="00B10F6E" w:rsidRPr="0023487B" w:rsidRDefault="00B10F6E" w:rsidP="00AC5873">
            <w:pPr>
              <w:jc w:val="center"/>
              <w:rPr>
                <w:b/>
              </w:rPr>
            </w:pPr>
            <w:r w:rsidRPr="0023487B">
              <w:rPr>
                <w:b/>
              </w:rPr>
              <w:t>Klienta kontaktpersona</w:t>
            </w:r>
          </w:p>
        </w:tc>
      </w:tr>
      <w:tr w:rsidR="0023487B" w:rsidRPr="0023487B" w:rsidTr="00B10F6E">
        <w:tc>
          <w:tcPr>
            <w:tcW w:w="837" w:type="dxa"/>
            <w:shd w:val="clear" w:color="auto" w:fill="auto"/>
          </w:tcPr>
          <w:p w:rsidR="00B10F6E" w:rsidRPr="0023487B" w:rsidRDefault="00B10F6E" w:rsidP="00AC5873">
            <w:pPr>
              <w:jc w:val="center"/>
            </w:pPr>
          </w:p>
          <w:p w:rsidR="00B10F6E" w:rsidRPr="0023487B" w:rsidRDefault="00B10F6E" w:rsidP="00AC5873">
            <w:pPr>
              <w:jc w:val="center"/>
            </w:pPr>
          </w:p>
        </w:tc>
        <w:tc>
          <w:tcPr>
            <w:tcW w:w="1871" w:type="dxa"/>
            <w:shd w:val="clear" w:color="auto" w:fill="auto"/>
          </w:tcPr>
          <w:p w:rsidR="00B10F6E" w:rsidRPr="0023487B" w:rsidRDefault="00B10F6E" w:rsidP="00AC5873">
            <w:pPr>
              <w:jc w:val="center"/>
            </w:pPr>
          </w:p>
        </w:tc>
        <w:tc>
          <w:tcPr>
            <w:tcW w:w="2931" w:type="dxa"/>
            <w:shd w:val="clear" w:color="auto" w:fill="auto"/>
          </w:tcPr>
          <w:p w:rsidR="00B10F6E" w:rsidRPr="0023487B" w:rsidRDefault="00B10F6E" w:rsidP="00AC5873">
            <w:pPr>
              <w:jc w:val="center"/>
            </w:pPr>
          </w:p>
        </w:tc>
        <w:tc>
          <w:tcPr>
            <w:tcW w:w="1646" w:type="dxa"/>
          </w:tcPr>
          <w:p w:rsidR="00B10F6E" w:rsidRPr="0023487B" w:rsidRDefault="00B10F6E" w:rsidP="00AC5873">
            <w:pPr>
              <w:jc w:val="center"/>
            </w:pPr>
          </w:p>
        </w:tc>
        <w:tc>
          <w:tcPr>
            <w:tcW w:w="2145" w:type="dxa"/>
            <w:shd w:val="clear" w:color="auto" w:fill="auto"/>
          </w:tcPr>
          <w:p w:rsidR="00B10F6E" w:rsidRPr="0023487B" w:rsidRDefault="00B10F6E" w:rsidP="00AC5873">
            <w:pPr>
              <w:jc w:val="center"/>
            </w:pPr>
          </w:p>
        </w:tc>
      </w:tr>
      <w:tr w:rsidR="0023487B" w:rsidRPr="0023487B" w:rsidTr="00B10F6E">
        <w:tc>
          <w:tcPr>
            <w:tcW w:w="837" w:type="dxa"/>
            <w:shd w:val="clear" w:color="auto" w:fill="auto"/>
          </w:tcPr>
          <w:p w:rsidR="00B10F6E" w:rsidRPr="0023487B" w:rsidRDefault="00B10F6E" w:rsidP="00AC5873">
            <w:pPr>
              <w:jc w:val="center"/>
            </w:pPr>
          </w:p>
          <w:p w:rsidR="00B10F6E" w:rsidRPr="0023487B" w:rsidRDefault="00B10F6E" w:rsidP="00AC5873">
            <w:pPr>
              <w:jc w:val="center"/>
            </w:pPr>
          </w:p>
        </w:tc>
        <w:tc>
          <w:tcPr>
            <w:tcW w:w="1871" w:type="dxa"/>
            <w:shd w:val="clear" w:color="auto" w:fill="auto"/>
          </w:tcPr>
          <w:p w:rsidR="00B10F6E" w:rsidRPr="0023487B" w:rsidRDefault="00B10F6E" w:rsidP="00AC5873">
            <w:pPr>
              <w:jc w:val="center"/>
            </w:pPr>
          </w:p>
        </w:tc>
        <w:tc>
          <w:tcPr>
            <w:tcW w:w="2931" w:type="dxa"/>
            <w:shd w:val="clear" w:color="auto" w:fill="auto"/>
          </w:tcPr>
          <w:p w:rsidR="00B10F6E" w:rsidRPr="0023487B" w:rsidRDefault="00B10F6E" w:rsidP="00AC5873">
            <w:pPr>
              <w:jc w:val="center"/>
            </w:pPr>
          </w:p>
        </w:tc>
        <w:tc>
          <w:tcPr>
            <w:tcW w:w="1646" w:type="dxa"/>
          </w:tcPr>
          <w:p w:rsidR="00B10F6E" w:rsidRPr="0023487B" w:rsidRDefault="00B10F6E" w:rsidP="00AC5873">
            <w:pPr>
              <w:jc w:val="center"/>
            </w:pPr>
          </w:p>
        </w:tc>
        <w:tc>
          <w:tcPr>
            <w:tcW w:w="2145" w:type="dxa"/>
            <w:shd w:val="clear" w:color="auto" w:fill="auto"/>
          </w:tcPr>
          <w:p w:rsidR="00B10F6E" w:rsidRPr="0023487B" w:rsidRDefault="00B10F6E" w:rsidP="00AC5873">
            <w:pPr>
              <w:jc w:val="center"/>
            </w:pPr>
          </w:p>
        </w:tc>
      </w:tr>
      <w:tr w:rsidR="00B10F6E" w:rsidRPr="0023487B" w:rsidTr="00B10F6E">
        <w:tc>
          <w:tcPr>
            <w:tcW w:w="837" w:type="dxa"/>
            <w:shd w:val="clear" w:color="auto" w:fill="auto"/>
          </w:tcPr>
          <w:p w:rsidR="00B10F6E" w:rsidRPr="0023487B" w:rsidRDefault="00B10F6E" w:rsidP="00AC5873">
            <w:pPr>
              <w:jc w:val="center"/>
            </w:pPr>
          </w:p>
          <w:p w:rsidR="00B10F6E" w:rsidRPr="0023487B" w:rsidRDefault="00B10F6E" w:rsidP="00AC5873">
            <w:pPr>
              <w:jc w:val="center"/>
            </w:pPr>
          </w:p>
        </w:tc>
        <w:tc>
          <w:tcPr>
            <w:tcW w:w="1871" w:type="dxa"/>
            <w:shd w:val="clear" w:color="auto" w:fill="auto"/>
          </w:tcPr>
          <w:p w:rsidR="00B10F6E" w:rsidRPr="0023487B" w:rsidRDefault="00B10F6E" w:rsidP="00AC5873">
            <w:pPr>
              <w:jc w:val="center"/>
            </w:pPr>
          </w:p>
        </w:tc>
        <w:tc>
          <w:tcPr>
            <w:tcW w:w="2931" w:type="dxa"/>
            <w:shd w:val="clear" w:color="auto" w:fill="auto"/>
          </w:tcPr>
          <w:p w:rsidR="00B10F6E" w:rsidRPr="0023487B" w:rsidRDefault="00B10F6E" w:rsidP="00AC5873">
            <w:pPr>
              <w:jc w:val="center"/>
            </w:pPr>
          </w:p>
        </w:tc>
        <w:tc>
          <w:tcPr>
            <w:tcW w:w="1646" w:type="dxa"/>
          </w:tcPr>
          <w:p w:rsidR="00B10F6E" w:rsidRPr="0023487B" w:rsidRDefault="00B10F6E" w:rsidP="00AC5873">
            <w:pPr>
              <w:jc w:val="center"/>
            </w:pPr>
          </w:p>
        </w:tc>
        <w:tc>
          <w:tcPr>
            <w:tcW w:w="2145" w:type="dxa"/>
            <w:shd w:val="clear" w:color="auto" w:fill="auto"/>
          </w:tcPr>
          <w:p w:rsidR="00B10F6E" w:rsidRPr="0023487B" w:rsidRDefault="00B10F6E" w:rsidP="00AC5873">
            <w:pPr>
              <w:jc w:val="center"/>
            </w:pPr>
          </w:p>
        </w:tc>
      </w:tr>
    </w:tbl>
    <w:p w:rsidR="00503831" w:rsidRPr="0023487B" w:rsidRDefault="00503831" w:rsidP="00CA1989">
      <w:pPr>
        <w:jc w:val="center"/>
      </w:pPr>
    </w:p>
    <w:p w:rsidR="00CA1989" w:rsidRPr="0023487B" w:rsidRDefault="00CA1989" w:rsidP="00CA1989">
      <w:pPr>
        <w:jc w:val="center"/>
      </w:pPr>
    </w:p>
    <w:p w:rsidR="00CA1989" w:rsidRPr="0023487B" w:rsidRDefault="00CA1989" w:rsidP="00CA1989">
      <w:pPr>
        <w:jc w:val="center"/>
      </w:pPr>
    </w:p>
    <w:p w:rsidR="00CA1989" w:rsidRPr="0023487B" w:rsidRDefault="00CA1989" w:rsidP="00CA1989">
      <w:pPr>
        <w:jc w:val="center"/>
      </w:pPr>
    </w:p>
    <w:p w:rsidR="00CA1989" w:rsidRPr="0023487B" w:rsidRDefault="00CA1989" w:rsidP="00CA1989">
      <w:pPr>
        <w:jc w:val="center"/>
      </w:pPr>
    </w:p>
    <w:p w:rsidR="00B7255B" w:rsidRPr="0023487B" w:rsidRDefault="00B7255B" w:rsidP="00B7255B">
      <w:pPr>
        <w:keepLines/>
        <w:widowControl w:val="0"/>
        <w:spacing w:after="120"/>
        <w:ind w:left="425"/>
        <w:jc w:val="both"/>
        <w:rPr>
          <w:szCs w:val="24"/>
        </w:rPr>
      </w:pPr>
      <w:r w:rsidRPr="0023487B">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487B" w:rsidRPr="0023487B"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23487B" w:rsidRDefault="00230EF8" w:rsidP="006F1D61">
            <w:pPr>
              <w:rPr>
                <w:b/>
                <w:szCs w:val="24"/>
              </w:rPr>
            </w:pPr>
            <w:r w:rsidRPr="0023487B">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23487B" w:rsidRDefault="00230EF8" w:rsidP="006F1D61">
            <w:pPr>
              <w:rPr>
                <w:szCs w:val="24"/>
              </w:rPr>
            </w:pPr>
          </w:p>
        </w:tc>
      </w:tr>
      <w:tr w:rsidR="0023487B" w:rsidRPr="0023487B"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23487B" w:rsidRDefault="00230EF8" w:rsidP="006F1D61">
            <w:pPr>
              <w:rPr>
                <w:b/>
                <w:szCs w:val="24"/>
              </w:rPr>
            </w:pPr>
            <w:r w:rsidRPr="0023487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23487B" w:rsidRDefault="00230EF8" w:rsidP="006F1D61">
            <w:pPr>
              <w:rPr>
                <w:szCs w:val="24"/>
              </w:rPr>
            </w:pPr>
          </w:p>
        </w:tc>
      </w:tr>
      <w:tr w:rsidR="0023487B" w:rsidRPr="0023487B"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23487B" w:rsidRDefault="00230EF8" w:rsidP="006F1D61">
            <w:pPr>
              <w:rPr>
                <w:b/>
                <w:szCs w:val="24"/>
              </w:rPr>
            </w:pPr>
            <w:r w:rsidRPr="0023487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23487B" w:rsidRDefault="00230EF8" w:rsidP="006F1D61">
            <w:pPr>
              <w:rPr>
                <w:szCs w:val="24"/>
              </w:rPr>
            </w:pPr>
          </w:p>
        </w:tc>
      </w:tr>
    </w:tbl>
    <w:p w:rsidR="00CA1989" w:rsidRPr="0023487B" w:rsidRDefault="00CA1989" w:rsidP="00CA1989">
      <w:pPr>
        <w:jc w:val="center"/>
      </w:pPr>
    </w:p>
    <w:p w:rsidR="00230EF8" w:rsidRPr="0023487B" w:rsidRDefault="00230EF8" w:rsidP="00CA1989">
      <w:pPr>
        <w:jc w:val="center"/>
      </w:pPr>
    </w:p>
    <w:p w:rsidR="00B7255B" w:rsidRPr="0023487B" w:rsidRDefault="00B7255B" w:rsidP="00CA1989">
      <w:pPr>
        <w:jc w:val="center"/>
      </w:pPr>
    </w:p>
    <w:p w:rsidR="00B7255B" w:rsidRPr="0023487B" w:rsidRDefault="00B7255B" w:rsidP="00CA1989">
      <w:pPr>
        <w:jc w:val="center"/>
      </w:pPr>
    </w:p>
    <w:p w:rsidR="00B7255B" w:rsidRPr="0023487B" w:rsidRDefault="00B7255B" w:rsidP="00CA1989">
      <w:pPr>
        <w:jc w:val="center"/>
      </w:pPr>
    </w:p>
    <w:p w:rsidR="00B7255B" w:rsidRPr="0023487B" w:rsidRDefault="00B7255B" w:rsidP="00CA1989">
      <w:pPr>
        <w:jc w:val="center"/>
      </w:pPr>
    </w:p>
    <w:p w:rsidR="00B7255B" w:rsidRPr="0023487B" w:rsidRDefault="00B7255B" w:rsidP="00CA1989">
      <w:pPr>
        <w:jc w:val="center"/>
      </w:pPr>
    </w:p>
    <w:p w:rsidR="00B7255B" w:rsidRPr="0023487B" w:rsidRDefault="00B7255B" w:rsidP="00CA1989">
      <w:pPr>
        <w:jc w:val="center"/>
      </w:pPr>
    </w:p>
    <w:p w:rsidR="00B7255B" w:rsidRPr="0023487B" w:rsidRDefault="00B7255B" w:rsidP="00CA1989">
      <w:pPr>
        <w:jc w:val="center"/>
      </w:pPr>
    </w:p>
    <w:p w:rsidR="00B7255B" w:rsidRPr="0023487B" w:rsidRDefault="00B7255B" w:rsidP="00CA1989">
      <w:pPr>
        <w:jc w:val="center"/>
      </w:pPr>
    </w:p>
    <w:p w:rsidR="00B7255B" w:rsidRPr="0023487B" w:rsidRDefault="00B7255B" w:rsidP="00CA1989">
      <w:pPr>
        <w:jc w:val="center"/>
      </w:pPr>
    </w:p>
    <w:p w:rsidR="00B7255B" w:rsidRPr="0023487B" w:rsidRDefault="00B7255B" w:rsidP="00CA1989">
      <w:pPr>
        <w:jc w:val="center"/>
      </w:pPr>
    </w:p>
    <w:p w:rsidR="009C4BEC" w:rsidRPr="0023487B" w:rsidRDefault="009C4BEC" w:rsidP="00B7255B">
      <w:pPr>
        <w:jc w:val="right"/>
        <w:rPr>
          <w:b/>
          <w:szCs w:val="24"/>
        </w:rPr>
      </w:pPr>
    </w:p>
    <w:p w:rsidR="009C4BEC" w:rsidRPr="0023487B" w:rsidRDefault="009C4BEC" w:rsidP="00B7255B">
      <w:pPr>
        <w:jc w:val="right"/>
        <w:rPr>
          <w:b/>
          <w:szCs w:val="24"/>
        </w:rPr>
      </w:pPr>
    </w:p>
    <w:p w:rsidR="00383E33" w:rsidRPr="0023487B" w:rsidRDefault="00383E33" w:rsidP="00B7255B">
      <w:pPr>
        <w:jc w:val="right"/>
        <w:rPr>
          <w:b/>
          <w:szCs w:val="24"/>
        </w:rPr>
      </w:pPr>
    </w:p>
    <w:p w:rsidR="008B666F" w:rsidRPr="0023487B" w:rsidRDefault="008B666F" w:rsidP="00B7255B">
      <w:pPr>
        <w:jc w:val="right"/>
        <w:rPr>
          <w:b/>
          <w:szCs w:val="24"/>
        </w:rPr>
      </w:pPr>
    </w:p>
    <w:p w:rsidR="00524826" w:rsidRPr="0023487B" w:rsidRDefault="00524826" w:rsidP="00B7255B">
      <w:pPr>
        <w:jc w:val="right"/>
        <w:rPr>
          <w:b/>
          <w:szCs w:val="24"/>
        </w:rPr>
      </w:pPr>
    </w:p>
    <w:p w:rsidR="00B7255B" w:rsidRPr="0023487B" w:rsidRDefault="00EB1969" w:rsidP="00B7255B">
      <w:pPr>
        <w:jc w:val="right"/>
        <w:rPr>
          <w:b/>
          <w:szCs w:val="24"/>
        </w:rPr>
      </w:pPr>
      <w:r w:rsidRPr="0023487B">
        <w:rPr>
          <w:b/>
          <w:szCs w:val="24"/>
        </w:rPr>
        <w:lastRenderedPageBreak/>
        <w:t>4</w:t>
      </w:r>
      <w:r w:rsidR="00B7255B" w:rsidRPr="0023487B">
        <w:rPr>
          <w:b/>
          <w:szCs w:val="24"/>
        </w:rPr>
        <w:t>.pielikums</w:t>
      </w:r>
    </w:p>
    <w:p w:rsidR="00B7255B" w:rsidRPr="0023487B" w:rsidRDefault="00B7255B" w:rsidP="00B7255B">
      <w:pPr>
        <w:spacing w:after="120"/>
        <w:jc w:val="right"/>
        <w:rPr>
          <w:szCs w:val="24"/>
        </w:rPr>
      </w:pPr>
      <w:r w:rsidRPr="0023487B">
        <w:rPr>
          <w:szCs w:val="24"/>
        </w:rPr>
        <w:t>Nr. PA/</w:t>
      </w:r>
      <w:r w:rsidR="00475333" w:rsidRPr="0023487B">
        <w:rPr>
          <w:szCs w:val="24"/>
        </w:rPr>
        <w:t>2016/</w:t>
      </w:r>
      <w:r w:rsidR="00227CFF">
        <w:rPr>
          <w:szCs w:val="24"/>
        </w:rPr>
        <w:t>77</w:t>
      </w:r>
    </w:p>
    <w:p w:rsidR="00B7255B" w:rsidRPr="0023487B" w:rsidRDefault="00B7255B" w:rsidP="00B7255B">
      <w:pPr>
        <w:jc w:val="center"/>
        <w:outlineLvl w:val="0"/>
        <w:rPr>
          <w:b/>
          <w:szCs w:val="24"/>
        </w:rPr>
      </w:pPr>
      <w:r w:rsidRPr="0023487B">
        <w:rPr>
          <w:b/>
          <w:szCs w:val="24"/>
        </w:rPr>
        <w:t>TEHNISKĀ PIEDĀVĀJUMA FORMA</w:t>
      </w:r>
    </w:p>
    <w:p w:rsidR="00B7255B" w:rsidRPr="0023487B" w:rsidRDefault="00B7255B" w:rsidP="00B7255B">
      <w:pPr>
        <w:tabs>
          <w:tab w:val="center" w:pos="567"/>
        </w:tabs>
        <w:spacing w:after="120"/>
        <w:ind w:left="-108" w:firstLine="108"/>
        <w:jc w:val="center"/>
        <w:rPr>
          <w:szCs w:val="24"/>
        </w:rPr>
      </w:pPr>
      <w:r w:rsidRPr="0023487B">
        <w:rPr>
          <w:szCs w:val="24"/>
        </w:rPr>
        <w:t xml:space="preserve">Iepirkuma identifikācijas Nr. </w:t>
      </w:r>
      <w:r w:rsidRPr="0023487B">
        <w:rPr>
          <w:i/>
          <w:szCs w:val="24"/>
        </w:rPr>
        <w:t>PA/</w:t>
      </w:r>
      <w:r w:rsidR="00227CFF">
        <w:rPr>
          <w:i/>
          <w:szCs w:val="24"/>
        </w:rPr>
        <w:t>2016/77</w:t>
      </w:r>
    </w:p>
    <w:p w:rsidR="001C02BC" w:rsidRPr="0023487B" w:rsidRDefault="001C02BC" w:rsidP="00B7255B">
      <w:pPr>
        <w:pStyle w:val="BodyTextIndent"/>
        <w:ind w:left="0" w:right="-96" w:firstLine="0"/>
        <w:rPr>
          <w:szCs w:val="24"/>
        </w:rPr>
      </w:pPr>
    </w:p>
    <w:p w:rsidR="00B7255B" w:rsidRPr="0023487B" w:rsidRDefault="00475333" w:rsidP="00B7255B">
      <w:pPr>
        <w:pStyle w:val="BodyTextIndent"/>
        <w:ind w:left="0" w:right="-96" w:firstLine="0"/>
        <w:rPr>
          <w:szCs w:val="24"/>
        </w:rPr>
      </w:pPr>
      <w:r w:rsidRPr="0023487B">
        <w:rPr>
          <w:szCs w:val="24"/>
        </w:rPr>
        <w:t>Tehniskās dokumentācijas izstrāde</w:t>
      </w:r>
      <w:r w:rsidR="003A1C84">
        <w:rPr>
          <w:szCs w:val="24"/>
        </w:rPr>
        <w:t xml:space="preserve"> un</w:t>
      </w:r>
      <w:r w:rsidR="00316AE5">
        <w:rPr>
          <w:szCs w:val="24"/>
        </w:rPr>
        <w:t xml:space="preserve"> autoruzraudzība</w:t>
      </w:r>
      <w:r w:rsidRPr="0023487B">
        <w:rPr>
          <w:szCs w:val="24"/>
        </w:rPr>
        <w:t xml:space="preserve"> Valsts akciju sabiedrības „Privatizācijas aģentūra” ēku K.Valdemāra ielā 31, Rīgā </w:t>
      </w:r>
      <w:r w:rsidR="002A13D1" w:rsidRPr="0023487B">
        <w:rPr>
          <w:szCs w:val="24"/>
        </w:rPr>
        <w:t xml:space="preserve">(kadastra apzīmējumi 01000190074001, 01000190074002, 01000190074005) </w:t>
      </w:r>
      <w:r w:rsidRPr="0023487B">
        <w:rPr>
          <w:szCs w:val="24"/>
        </w:rPr>
        <w:t>renovācijai</w:t>
      </w:r>
      <w:r w:rsidRPr="0023487B">
        <w:t xml:space="preserve"> </w:t>
      </w:r>
      <w:r w:rsidR="00B7255B" w:rsidRPr="0023487B">
        <w:t xml:space="preserve">saskaņā </w:t>
      </w:r>
      <w:r w:rsidR="00B7255B" w:rsidRPr="0023487B">
        <w:rPr>
          <w:szCs w:val="24"/>
        </w:rPr>
        <w:t>ar tehnisko specifikāciju (1.pielikums)</w:t>
      </w:r>
      <w:r w:rsidR="00B7255B" w:rsidRPr="0023487B">
        <w:t xml:space="preserve">. </w:t>
      </w:r>
    </w:p>
    <w:p w:rsidR="00B7255B" w:rsidRPr="0023487B" w:rsidRDefault="00B7255B" w:rsidP="00B7255B">
      <w:pPr>
        <w:jc w:val="right"/>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800"/>
        <w:gridCol w:w="3969"/>
      </w:tblGrid>
      <w:tr w:rsidR="0023487B" w:rsidRPr="0023487B" w:rsidTr="006B6CCC">
        <w:tc>
          <w:tcPr>
            <w:tcW w:w="837" w:type="dxa"/>
            <w:shd w:val="clear" w:color="auto" w:fill="auto"/>
          </w:tcPr>
          <w:p w:rsidR="006B6CCC" w:rsidRPr="0023487B" w:rsidRDefault="006B6CCC" w:rsidP="005748B3">
            <w:pPr>
              <w:jc w:val="center"/>
              <w:rPr>
                <w:rFonts w:eastAsia="Calibri"/>
                <w:b/>
                <w:szCs w:val="24"/>
                <w:lang w:eastAsia="en-US"/>
              </w:rPr>
            </w:pPr>
            <w:r w:rsidRPr="0023487B">
              <w:rPr>
                <w:rFonts w:eastAsia="Calibri"/>
                <w:b/>
                <w:szCs w:val="24"/>
                <w:lang w:eastAsia="en-US"/>
              </w:rPr>
              <w:t>N.p.k.</w:t>
            </w:r>
          </w:p>
        </w:tc>
        <w:tc>
          <w:tcPr>
            <w:tcW w:w="4800" w:type="dxa"/>
            <w:shd w:val="clear" w:color="auto" w:fill="auto"/>
          </w:tcPr>
          <w:p w:rsidR="006B6CCC" w:rsidRPr="0023487B" w:rsidRDefault="006B6CCC" w:rsidP="005748B3">
            <w:pPr>
              <w:ind w:right="34"/>
              <w:jc w:val="center"/>
              <w:rPr>
                <w:rFonts w:eastAsia="Calibri"/>
                <w:b/>
                <w:szCs w:val="24"/>
                <w:lang w:eastAsia="en-US"/>
              </w:rPr>
            </w:pPr>
            <w:r w:rsidRPr="0023487B">
              <w:rPr>
                <w:rFonts w:eastAsia="Calibri"/>
                <w:b/>
                <w:szCs w:val="24"/>
                <w:lang w:eastAsia="en-US"/>
              </w:rPr>
              <w:t>Tehniskās prasības</w:t>
            </w:r>
          </w:p>
        </w:tc>
        <w:tc>
          <w:tcPr>
            <w:tcW w:w="3969" w:type="dxa"/>
            <w:shd w:val="clear" w:color="auto" w:fill="auto"/>
          </w:tcPr>
          <w:p w:rsidR="006B6CCC" w:rsidRPr="0023487B" w:rsidRDefault="006B6CCC" w:rsidP="005748B3">
            <w:pPr>
              <w:jc w:val="center"/>
              <w:rPr>
                <w:rFonts w:eastAsia="Calibri"/>
                <w:b/>
                <w:szCs w:val="24"/>
                <w:lang w:eastAsia="en-US"/>
              </w:rPr>
            </w:pPr>
            <w:r w:rsidRPr="0023487B">
              <w:rPr>
                <w:rFonts w:eastAsia="Calibri"/>
                <w:b/>
                <w:szCs w:val="24"/>
                <w:lang w:eastAsia="en-US"/>
              </w:rPr>
              <w:t>Pretendenta piedāvājums</w:t>
            </w:r>
          </w:p>
        </w:tc>
      </w:tr>
    </w:tbl>
    <w:tbl>
      <w:tblPr>
        <w:tblStyle w:val="TableGrid"/>
        <w:tblW w:w="9606" w:type="dxa"/>
        <w:tblLook w:val="04A0" w:firstRow="1" w:lastRow="0" w:firstColumn="1" w:lastColumn="0" w:noHBand="0" w:noVBand="1"/>
      </w:tblPr>
      <w:tblGrid>
        <w:gridCol w:w="837"/>
        <w:gridCol w:w="4941"/>
        <w:gridCol w:w="3828"/>
      </w:tblGrid>
      <w:tr w:rsidR="0023487B" w:rsidRPr="0023487B" w:rsidTr="005748B3">
        <w:tc>
          <w:tcPr>
            <w:tcW w:w="9606" w:type="dxa"/>
            <w:gridSpan w:val="3"/>
          </w:tcPr>
          <w:p w:rsidR="00926ADF" w:rsidRPr="0023487B" w:rsidRDefault="00926ADF" w:rsidP="00926ADF">
            <w:pPr>
              <w:jc w:val="center"/>
              <w:rPr>
                <w:b/>
                <w:szCs w:val="24"/>
              </w:rPr>
            </w:pPr>
            <w:r w:rsidRPr="0023487B">
              <w:rPr>
                <w:b/>
                <w:szCs w:val="24"/>
              </w:rPr>
              <w:t>Vispārīgie nosacījumi projektēšanai</w:t>
            </w:r>
          </w:p>
        </w:tc>
      </w:tr>
      <w:tr w:rsidR="0023487B" w:rsidRPr="0023487B" w:rsidTr="00316AE5">
        <w:tc>
          <w:tcPr>
            <w:tcW w:w="837" w:type="dxa"/>
          </w:tcPr>
          <w:p w:rsidR="006B6CCC" w:rsidRPr="0023487B" w:rsidRDefault="00926ADF" w:rsidP="006F1D61">
            <w:pPr>
              <w:jc w:val="center"/>
              <w:rPr>
                <w:b/>
                <w:szCs w:val="24"/>
              </w:rPr>
            </w:pPr>
            <w:r w:rsidRPr="0023487B">
              <w:rPr>
                <w:b/>
                <w:szCs w:val="24"/>
              </w:rPr>
              <w:t>1.</w:t>
            </w:r>
          </w:p>
        </w:tc>
        <w:tc>
          <w:tcPr>
            <w:tcW w:w="4941" w:type="dxa"/>
          </w:tcPr>
          <w:p w:rsidR="006B6CCC" w:rsidRPr="0023487B" w:rsidRDefault="006B6CCC" w:rsidP="005748B3">
            <w:pPr>
              <w:jc w:val="both"/>
              <w:rPr>
                <w:b/>
                <w:szCs w:val="24"/>
              </w:rPr>
            </w:pPr>
            <w:r w:rsidRPr="0023487B">
              <w:rPr>
                <w:b/>
                <w:szCs w:val="24"/>
              </w:rPr>
              <w:t>Projektēšanas uzdevums</w:t>
            </w:r>
          </w:p>
        </w:tc>
        <w:tc>
          <w:tcPr>
            <w:tcW w:w="3828" w:type="dxa"/>
          </w:tcPr>
          <w:p w:rsidR="006B6CCC" w:rsidRPr="0023487B" w:rsidRDefault="006B6CCC" w:rsidP="006F1D61">
            <w:pPr>
              <w:jc w:val="right"/>
              <w:rPr>
                <w:b/>
                <w:szCs w:val="24"/>
              </w:rPr>
            </w:pPr>
          </w:p>
        </w:tc>
      </w:tr>
      <w:tr w:rsidR="0023487B" w:rsidRPr="0023487B" w:rsidTr="00316AE5">
        <w:tc>
          <w:tcPr>
            <w:tcW w:w="837" w:type="dxa"/>
          </w:tcPr>
          <w:p w:rsidR="006B6CCC" w:rsidRPr="0023487B" w:rsidRDefault="006B6CCC" w:rsidP="006F1D61">
            <w:pPr>
              <w:jc w:val="center"/>
              <w:rPr>
                <w:szCs w:val="24"/>
              </w:rPr>
            </w:pPr>
          </w:p>
        </w:tc>
        <w:tc>
          <w:tcPr>
            <w:tcW w:w="4941" w:type="dxa"/>
          </w:tcPr>
          <w:p w:rsidR="006B6CCC" w:rsidRPr="0023487B" w:rsidRDefault="006B6CCC" w:rsidP="005748B3">
            <w:pPr>
              <w:jc w:val="both"/>
              <w:rPr>
                <w:szCs w:val="24"/>
              </w:rPr>
            </w:pPr>
            <w:r w:rsidRPr="0023487B">
              <w:t xml:space="preserve">Privatizācijas aģentūras ēku </w:t>
            </w:r>
            <w:r w:rsidRPr="0023487B">
              <w:rPr>
                <w:szCs w:val="24"/>
              </w:rPr>
              <w:t xml:space="preserve">(kadastra apzīmējumi 01000190074001, 01000190074002, 01000190074005) </w:t>
            </w:r>
            <w:r w:rsidRPr="0023487B">
              <w:t>renovācijai jāizstrādā tehniskā dokumentācija</w:t>
            </w:r>
            <w:r w:rsidRPr="0023487B">
              <w:rPr>
                <w:szCs w:val="24"/>
              </w:rPr>
              <w:t xml:space="preserve"> ņemot vērā Pasūtītāja norādījumus un paredzot visu darbu veikšanu saskaņā ar spēkā esošiem pašvaldību un Latvijas Valsts izdotajiem būvniecības normatīviem, Eiropas normatīviem (EN), tiem Eiropas standartiem, kuriem ir Latvijas standartu statuss (LVS EN)</w:t>
            </w:r>
            <w:r w:rsidRPr="0023487B">
              <w:t>, lai izsludinot iepirkumu būvdarbu veikšanai varētu veikt visus nepieciešamos būvdarbus.</w:t>
            </w:r>
          </w:p>
        </w:tc>
        <w:tc>
          <w:tcPr>
            <w:tcW w:w="3828" w:type="dxa"/>
          </w:tcPr>
          <w:p w:rsidR="006B6CCC" w:rsidRPr="0023487B" w:rsidRDefault="006B6CCC" w:rsidP="006F1D61">
            <w:pPr>
              <w:jc w:val="right"/>
              <w:rPr>
                <w:b/>
                <w:szCs w:val="24"/>
              </w:rPr>
            </w:pPr>
          </w:p>
        </w:tc>
      </w:tr>
      <w:tr w:rsidR="0023487B" w:rsidRPr="0023487B" w:rsidTr="00316AE5">
        <w:tc>
          <w:tcPr>
            <w:tcW w:w="837" w:type="dxa"/>
          </w:tcPr>
          <w:p w:rsidR="006B6CCC" w:rsidRPr="0023487B" w:rsidRDefault="00926ADF" w:rsidP="006F1D61">
            <w:pPr>
              <w:jc w:val="center"/>
              <w:rPr>
                <w:b/>
                <w:szCs w:val="24"/>
              </w:rPr>
            </w:pPr>
            <w:r w:rsidRPr="0023487B">
              <w:rPr>
                <w:b/>
                <w:szCs w:val="24"/>
              </w:rPr>
              <w:t>2.</w:t>
            </w:r>
          </w:p>
        </w:tc>
        <w:tc>
          <w:tcPr>
            <w:tcW w:w="4941" w:type="dxa"/>
          </w:tcPr>
          <w:p w:rsidR="006B6CCC" w:rsidRPr="0023487B" w:rsidRDefault="006B6CCC" w:rsidP="006B6CCC">
            <w:pPr>
              <w:jc w:val="both"/>
              <w:rPr>
                <w:b/>
                <w:szCs w:val="24"/>
              </w:rPr>
            </w:pPr>
            <w:r w:rsidRPr="0023487B">
              <w:rPr>
                <w:b/>
                <w:szCs w:val="24"/>
              </w:rPr>
              <w:t>Saskaņojumi ar trešajām personām</w:t>
            </w:r>
          </w:p>
        </w:tc>
        <w:tc>
          <w:tcPr>
            <w:tcW w:w="3828" w:type="dxa"/>
          </w:tcPr>
          <w:p w:rsidR="006B6CCC" w:rsidRPr="0023487B" w:rsidRDefault="006B6CCC" w:rsidP="006F1D61">
            <w:pPr>
              <w:jc w:val="right"/>
              <w:rPr>
                <w:b/>
                <w:szCs w:val="24"/>
              </w:rPr>
            </w:pPr>
          </w:p>
        </w:tc>
      </w:tr>
      <w:tr w:rsidR="0023487B" w:rsidRPr="0023487B" w:rsidTr="00316AE5">
        <w:tc>
          <w:tcPr>
            <w:tcW w:w="837" w:type="dxa"/>
          </w:tcPr>
          <w:p w:rsidR="00D04FEF" w:rsidRPr="0023487B" w:rsidRDefault="00D04FEF" w:rsidP="006F1D61">
            <w:pPr>
              <w:jc w:val="center"/>
              <w:rPr>
                <w:szCs w:val="24"/>
              </w:rPr>
            </w:pPr>
          </w:p>
        </w:tc>
        <w:tc>
          <w:tcPr>
            <w:tcW w:w="4941" w:type="dxa"/>
          </w:tcPr>
          <w:p w:rsidR="00D04FEF" w:rsidRPr="0023487B" w:rsidRDefault="00D04FEF" w:rsidP="00D04FEF">
            <w:pPr>
              <w:pStyle w:val="ListParagraph"/>
              <w:numPr>
                <w:ilvl w:val="0"/>
                <w:numId w:val="16"/>
              </w:numPr>
              <w:ind w:left="33" w:firstLine="0"/>
              <w:jc w:val="both"/>
            </w:pPr>
            <w:r w:rsidRPr="0023487B">
              <w:t xml:space="preserve">Izstrādātājam jānodrošina tehniskās dokumentācijas saskaņošana Rīgas pilsētas būvvaldē. </w:t>
            </w:r>
          </w:p>
          <w:p w:rsidR="00D04FEF" w:rsidRPr="0023487B" w:rsidRDefault="00D04FEF" w:rsidP="00D04FEF">
            <w:pPr>
              <w:pStyle w:val="ListParagraph"/>
              <w:numPr>
                <w:ilvl w:val="0"/>
                <w:numId w:val="16"/>
              </w:numPr>
              <w:ind w:left="33" w:firstLine="0"/>
              <w:jc w:val="both"/>
            </w:pPr>
            <w:r w:rsidRPr="0023487B">
              <w:t xml:space="preserve">Izstrādātājam jānodrošina tehniskās dokumentācijas saskaņošana ar AS “Rīgas Siltums”, AS “Rīgas Ūdens”, AS “Sadales Tīkls”, Valsts kultūras pieminekļu aizsardzības inspekciju un citām atbildīgajām institūcijām atbilstoši prasībām, kas izvirzītas 3.grupas publiskām ēkām. </w:t>
            </w:r>
          </w:p>
          <w:p w:rsidR="00D04FEF" w:rsidRPr="0023487B" w:rsidRDefault="00D04FEF" w:rsidP="00D04FEF">
            <w:pPr>
              <w:pStyle w:val="ListParagraph"/>
              <w:numPr>
                <w:ilvl w:val="0"/>
                <w:numId w:val="16"/>
              </w:numPr>
              <w:ind w:left="33" w:firstLine="0"/>
              <w:jc w:val="both"/>
            </w:pPr>
            <w:r w:rsidRPr="0023487B">
              <w:t>Izstrādātājam jāpieprasa visi tehniskie noteikumi atbildīgajām institūcijām.</w:t>
            </w:r>
          </w:p>
        </w:tc>
        <w:tc>
          <w:tcPr>
            <w:tcW w:w="3828" w:type="dxa"/>
          </w:tcPr>
          <w:p w:rsidR="00D04FEF" w:rsidRPr="0023487B" w:rsidRDefault="00D04FEF" w:rsidP="006F1D61">
            <w:pPr>
              <w:jc w:val="right"/>
              <w:rPr>
                <w:b/>
                <w:szCs w:val="24"/>
              </w:rPr>
            </w:pPr>
          </w:p>
        </w:tc>
      </w:tr>
      <w:tr w:rsidR="0023487B" w:rsidRPr="0023487B" w:rsidTr="00316AE5">
        <w:tc>
          <w:tcPr>
            <w:tcW w:w="837" w:type="dxa"/>
          </w:tcPr>
          <w:p w:rsidR="006B6CCC" w:rsidRPr="0023487B" w:rsidRDefault="00926ADF" w:rsidP="006F1D61">
            <w:pPr>
              <w:jc w:val="center"/>
              <w:rPr>
                <w:b/>
                <w:szCs w:val="24"/>
              </w:rPr>
            </w:pPr>
            <w:r w:rsidRPr="0023487B">
              <w:rPr>
                <w:b/>
                <w:szCs w:val="24"/>
              </w:rPr>
              <w:t>3.</w:t>
            </w:r>
          </w:p>
        </w:tc>
        <w:tc>
          <w:tcPr>
            <w:tcW w:w="4941" w:type="dxa"/>
          </w:tcPr>
          <w:p w:rsidR="006B6CCC" w:rsidRPr="0023487B" w:rsidRDefault="00926ADF" w:rsidP="006B6CCC">
            <w:pPr>
              <w:jc w:val="both"/>
              <w:rPr>
                <w:b/>
                <w:szCs w:val="24"/>
              </w:rPr>
            </w:pPr>
            <w:r w:rsidRPr="0023487B">
              <w:rPr>
                <w:b/>
                <w:szCs w:val="24"/>
              </w:rPr>
              <w:t>Projektēšanas nosacījumi</w:t>
            </w:r>
          </w:p>
        </w:tc>
        <w:tc>
          <w:tcPr>
            <w:tcW w:w="3828" w:type="dxa"/>
          </w:tcPr>
          <w:p w:rsidR="006B6CCC" w:rsidRPr="0023487B" w:rsidRDefault="006B6CCC"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pStyle w:val="ListParagraph"/>
              <w:numPr>
                <w:ilvl w:val="0"/>
                <w:numId w:val="16"/>
              </w:numPr>
              <w:spacing w:after="200"/>
              <w:ind w:left="33" w:firstLine="0"/>
              <w:contextualSpacing/>
              <w:jc w:val="both"/>
            </w:pPr>
            <w:r w:rsidRPr="0023487B">
              <w:t>Pirms projektēšanas darbu uzsākšanas veikt ēku vizuālo un tehnisko apsekošanu, tajā skaitā nepieciešamos uzmērījumus projektēšanas vajadzībām un projektēšanai nepieciešamā apjomā. Izpētes atzinuma materiālus iekļaut tehniskās dokumentācijas sastāvā.</w:t>
            </w:r>
          </w:p>
          <w:p w:rsidR="00926ADF" w:rsidRPr="0023487B" w:rsidRDefault="00926ADF" w:rsidP="005748B3">
            <w:pPr>
              <w:pStyle w:val="ListParagraph"/>
              <w:numPr>
                <w:ilvl w:val="0"/>
                <w:numId w:val="16"/>
              </w:numPr>
              <w:spacing w:after="200"/>
              <w:ind w:left="33" w:firstLine="0"/>
              <w:contextualSpacing/>
              <w:jc w:val="both"/>
            </w:pPr>
            <w:r w:rsidRPr="0023487B">
              <w:t xml:space="preserve">Izstrādātājam jānodrošina tādu darbu </w:t>
            </w:r>
            <w:r w:rsidRPr="0023487B">
              <w:lastRenderedPageBreak/>
              <w:t>apjomu un materiālu sarakstu detalizācijas pakāpi, kas būvniecības iepirkuma procesā nodrošina pretendentiem iespēju iesniegt nepārprotami viennozīmīgu un pilnvērtīgu piedāvājumu.</w:t>
            </w:r>
          </w:p>
          <w:p w:rsidR="00926ADF" w:rsidRPr="0023487B" w:rsidRDefault="00926ADF" w:rsidP="005748B3">
            <w:pPr>
              <w:pStyle w:val="ListParagraph"/>
              <w:numPr>
                <w:ilvl w:val="0"/>
                <w:numId w:val="16"/>
              </w:numPr>
              <w:spacing w:after="200"/>
              <w:ind w:left="33" w:firstLine="0"/>
              <w:contextualSpacing/>
              <w:jc w:val="both"/>
            </w:pPr>
            <w:r w:rsidRPr="0023487B">
              <w:t>Izstrādātājam jāizstrādā tehniskā dokumentācija katrai ēkai atsevišķi un atsevišķi inženiertehniskais risinājums pilnīgai siltummezgla rekonstrukcijai.</w:t>
            </w:r>
          </w:p>
          <w:p w:rsidR="00926ADF" w:rsidRPr="0023487B" w:rsidRDefault="00D04FEF" w:rsidP="005748B3">
            <w:pPr>
              <w:pStyle w:val="ListParagraph"/>
              <w:numPr>
                <w:ilvl w:val="0"/>
                <w:numId w:val="16"/>
              </w:numPr>
              <w:spacing w:after="200"/>
              <w:ind w:left="33" w:firstLine="0"/>
              <w:contextualSpacing/>
              <w:jc w:val="both"/>
            </w:pPr>
            <w:r w:rsidRPr="0023487B">
              <w:t>Visai projekta tehniskai dokumentācijai ir jābūt izstrādātai tā, lai to realizāciju varētu veikt gan vienā kārtā, gan atsevišķi vairākās kārtās, atkarībā no Pasūtītāja finanšu iespējām.</w:t>
            </w:r>
            <w:r w:rsidR="00926ADF" w:rsidRPr="0023487B">
              <w:t xml:space="preserve"> </w:t>
            </w:r>
          </w:p>
          <w:p w:rsidR="00926ADF" w:rsidRPr="0023487B" w:rsidRDefault="00D04FEF" w:rsidP="005748B3">
            <w:pPr>
              <w:pStyle w:val="ListParagraph"/>
              <w:numPr>
                <w:ilvl w:val="0"/>
                <w:numId w:val="16"/>
              </w:numPr>
              <w:spacing w:after="200"/>
              <w:ind w:left="33" w:firstLine="0"/>
              <w:contextualSpacing/>
              <w:jc w:val="both"/>
            </w:pPr>
            <w:r w:rsidRPr="0023487B">
              <w:t xml:space="preserve">Tehniskai dokumentācijai ēkai </w:t>
            </w:r>
            <w:r w:rsidRPr="0023487B">
              <w:rPr>
                <w:szCs w:val="24"/>
              </w:rPr>
              <w:t>ar kadastra apzīmējumu 01000190074001</w:t>
            </w:r>
            <w:r w:rsidRPr="0023487B">
              <w:t xml:space="preserve"> jābūt izstrādātai tā, lai būvdarbus varētu veikt vienlaikus ne vairāk kā 2 ēkas stāvos, un ļauj nodrošināt VAS “Privatizācijas aģentūras” darbu ēkā arī būvdarbu laikā. </w:t>
            </w:r>
            <w:r w:rsidRPr="0023487B">
              <w:rPr>
                <w:szCs w:val="24"/>
              </w:rPr>
              <w:t xml:space="preserve">Ēkas ar kadastra apzīmējumiem 01000190074002 un 01000190074005 </w:t>
            </w:r>
            <w:r w:rsidRPr="0023487B">
              <w:t>būvdarbu laikā netiks izmantotas.</w:t>
            </w:r>
            <w:r w:rsidR="00926ADF" w:rsidRPr="0023487B">
              <w:t xml:space="preserve"> </w:t>
            </w:r>
          </w:p>
          <w:p w:rsidR="00926ADF" w:rsidRPr="0023487B" w:rsidRDefault="00D04FEF" w:rsidP="005748B3">
            <w:pPr>
              <w:pStyle w:val="ListParagraph"/>
              <w:numPr>
                <w:ilvl w:val="0"/>
                <w:numId w:val="16"/>
              </w:numPr>
              <w:spacing w:after="200"/>
              <w:ind w:left="33" w:firstLine="0"/>
              <w:contextualSpacing/>
              <w:jc w:val="both"/>
            </w:pPr>
            <w:r w:rsidRPr="0023487B">
              <w:t xml:space="preserve">Izstrādājot tehnisko dokumentāciju, jāņem vērā, ka šobrīd notiek ēkas </w:t>
            </w:r>
            <w:r w:rsidRPr="0023487B">
              <w:rPr>
                <w:szCs w:val="24"/>
              </w:rPr>
              <w:t>ar kadastra apzīmējumu 01000190074001</w:t>
            </w:r>
            <w:r w:rsidRPr="0023487B">
              <w:t xml:space="preserve"> elektrības un vājstrāvas tīklu renovācija un plānotie (projektējamie) būvdarbi tiks veikti pēc elektrības un vājstrāvas tīklu renovācijas darbu pabeigšanas.</w:t>
            </w:r>
          </w:p>
          <w:p w:rsidR="00926ADF" w:rsidRPr="0023487B" w:rsidRDefault="00926ADF" w:rsidP="005748B3">
            <w:pPr>
              <w:pStyle w:val="ListParagraph"/>
              <w:numPr>
                <w:ilvl w:val="0"/>
                <w:numId w:val="16"/>
              </w:numPr>
              <w:spacing w:after="200"/>
              <w:ind w:left="33" w:firstLine="0"/>
              <w:contextualSpacing/>
              <w:jc w:val="both"/>
            </w:pPr>
            <w:r w:rsidRPr="0023487B">
              <w:t>Izstrādājot tehnisko dokumentāciju, būvdarbu kontroltāmē jāparedz bruģa klājuma atjaunošana visā pagalma platībā.</w:t>
            </w:r>
          </w:p>
          <w:p w:rsidR="00926ADF" w:rsidRPr="0023487B" w:rsidRDefault="00926ADF" w:rsidP="005748B3">
            <w:pPr>
              <w:pStyle w:val="ListParagraph"/>
              <w:numPr>
                <w:ilvl w:val="0"/>
                <w:numId w:val="16"/>
              </w:numPr>
              <w:spacing w:after="200"/>
              <w:ind w:left="33" w:firstLine="0"/>
              <w:contextualSpacing/>
              <w:jc w:val="both"/>
            </w:pPr>
            <w:r w:rsidRPr="0023487B">
              <w:t>Apkures sistēmas rekonstrukcijas projektā jābūt iekļautiem detalizētiem apjomiem, paredzot arī līdzekļus objekta sakārtošanai, sienu un grīdas/griestu remontam u.c.</w:t>
            </w:r>
          </w:p>
          <w:p w:rsidR="00926ADF" w:rsidRPr="0023487B" w:rsidRDefault="00926ADF" w:rsidP="005748B3">
            <w:pPr>
              <w:pStyle w:val="ListParagraph"/>
              <w:numPr>
                <w:ilvl w:val="0"/>
                <w:numId w:val="16"/>
              </w:numPr>
              <w:spacing w:after="200"/>
              <w:ind w:left="33" w:firstLine="0"/>
              <w:contextualSpacing/>
              <w:jc w:val="both"/>
            </w:pPr>
            <w:r w:rsidRPr="0023487B">
              <w:t>Izstrādātājs ir atbildīgs par visu nepieciešamo mērījumu veikšanu, izziņu, saskaņojumu un dokumentu saņemšanu un veic visas šīs darbības par saviem līdzekļiem neatkarīgi no tā, vai ir šos izdevumus iekļāvis savā piedāvājumā.</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b/>
                <w:szCs w:val="24"/>
              </w:rPr>
            </w:pPr>
            <w:r w:rsidRPr="0023487B">
              <w:rPr>
                <w:b/>
                <w:szCs w:val="24"/>
              </w:rPr>
              <w:lastRenderedPageBreak/>
              <w:t>4.</w:t>
            </w:r>
          </w:p>
        </w:tc>
        <w:tc>
          <w:tcPr>
            <w:tcW w:w="4941" w:type="dxa"/>
          </w:tcPr>
          <w:p w:rsidR="00926ADF" w:rsidRPr="0023487B" w:rsidRDefault="00926ADF" w:rsidP="001C02BC">
            <w:pPr>
              <w:pStyle w:val="BodyText2"/>
              <w:spacing w:after="0" w:line="240" w:lineRule="auto"/>
              <w:jc w:val="both"/>
              <w:rPr>
                <w:rFonts w:ascii="Times New Roman" w:hAnsi="Times New Roman"/>
                <w:b/>
                <w:sz w:val="24"/>
                <w:szCs w:val="24"/>
              </w:rPr>
            </w:pPr>
            <w:r w:rsidRPr="0023487B">
              <w:rPr>
                <w:rFonts w:ascii="Times New Roman" w:hAnsi="Times New Roman"/>
                <w:b/>
                <w:sz w:val="24"/>
                <w:szCs w:val="24"/>
              </w:rPr>
              <w:t>Tehniskās dokumentācijas sastāvs</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314116">
            <w:pPr>
              <w:spacing w:line="276" w:lineRule="auto"/>
              <w:contextualSpacing/>
              <w:jc w:val="both"/>
            </w:pPr>
            <w:r w:rsidRPr="0023487B">
              <w:t xml:space="preserve">Katras ēkas un siltummezgla rekonstrukcijas tehniskās dokumentācijas sastāvā jābūt visām </w:t>
            </w:r>
            <w:r w:rsidRPr="0023487B">
              <w:lastRenderedPageBreak/>
              <w:t>sadaļām, lai pilnībā realizētu renovāciju atbilstoši normatīvajos aktos noteiktajām prasībām:</w:t>
            </w:r>
          </w:p>
          <w:p w:rsidR="00926ADF" w:rsidRPr="0023487B" w:rsidRDefault="00926ADF" w:rsidP="00314116">
            <w:pPr>
              <w:pStyle w:val="ListParagraph"/>
              <w:numPr>
                <w:ilvl w:val="0"/>
                <w:numId w:val="17"/>
              </w:numPr>
              <w:spacing w:after="200"/>
              <w:ind w:left="33" w:firstLine="426"/>
              <w:contextualSpacing/>
              <w:jc w:val="both"/>
            </w:pPr>
            <w:r w:rsidRPr="0023487B">
              <w:t>Vispārīgā daļa;</w:t>
            </w:r>
          </w:p>
          <w:p w:rsidR="00926ADF" w:rsidRPr="0023487B" w:rsidRDefault="00926ADF" w:rsidP="00314116">
            <w:pPr>
              <w:pStyle w:val="ListParagraph"/>
              <w:numPr>
                <w:ilvl w:val="0"/>
                <w:numId w:val="17"/>
              </w:numPr>
              <w:spacing w:after="200"/>
              <w:ind w:left="33" w:firstLine="426"/>
              <w:contextualSpacing/>
              <w:jc w:val="both"/>
            </w:pPr>
            <w:r w:rsidRPr="0023487B">
              <w:t>Ēkas tehniskās apsekošanas atzinums;</w:t>
            </w:r>
          </w:p>
          <w:p w:rsidR="00926ADF" w:rsidRPr="0023487B" w:rsidRDefault="00926ADF" w:rsidP="00314116">
            <w:pPr>
              <w:pStyle w:val="ListParagraph"/>
              <w:numPr>
                <w:ilvl w:val="0"/>
                <w:numId w:val="17"/>
              </w:numPr>
              <w:spacing w:after="200"/>
              <w:ind w:left="33" w:firstLine="426"/>
              <w:contextualSpacing/>
              <w:jc w:val="both"/>
            </w:pPr>
            <w:r w:rsidRPr="0023487B">
              <w:t>Arhitektūras daļa (ēkas fasādes apliecinājuma karte, vizualizācija, notinumi sienām, u.c.);</w:t>
            </w:r>
          </w:p>
          <w:p w:rsidR="00926ADF" w:rsidRPr="0023487B" w:rsidRDefault="00926ADF" w:rsidP="00314116">
            <w:pPr>
              <w:pStyle w:val="ListParagraph"/>
              <w:numPr>
                <w:ilvl w:val="0"/>
                <w:numId w:val="17"/>
              </w:numPr>
              <w:spacing w:after="200"/>
              <w:ind w:left="33" w:firstLine="426"/>
              <w:contextualSpacing/>
              <w:jc w:val="both"/>
            </w:pPr>
            <w:r w:rsidRPr="0023487B">
              <w:t>Inženierrisinājumu daļa;</w:t>
            </w:r>
          </w:p>
          <w:p w:rsidR="00926ADF" w:rsidRPr="0023487B" w:rsidRDefault="00926ADF" w:rsidP="00314116">
            <w:pPr>
              <w:pStyle w:val="ListParagraph"/>
              <w:numPr>
                <w:ilvl w:val="0"/>
                <w:numId w:val="17"/>
              </w:numPr>
              <w:spacing w:after="200"/>
              <w:ind w:left="33" w:firstLine="426"/>
              <w:contextualSpacing/>
              <w:jc w:val="both"/>
            </w:pPr>
            <w:r w:rsidRPr="0023487B">
              <w:t>Ēkai nepieciešamie inženiertīkli (apliecinājuma karte inženierbūvēm, siltummezgla rekonstrukcijai un pilnai apkures sistēmas rekonstrukcijai);</w:t>
            </w:r>
          </w:p>
          <w:p w:rsidR="00926ADF" w:rsidRPr="0023487B" w:rsidRDefault="00926ADF" w:rsidP="00314116">
            <w:pPr>
              <w:pStyle w:val="ListParagraph"/>
              <w:numPr>
                <w:ilvl w:val="0"/>
                <w:numId w:val="17"/>
              </w:numPr>
              <w:spacing w:after="200"/>
              <w:ind w:left="33" w:firstLine="426"/>
              <w:contextualSpacing/>
              <w:jc w:val="both"/>
            </w:pPr>
            <w:r w:rsidRPr="0023487B">
              <w:t>Citi inženierrisinājumi, ja nepieciešams atbilstoši projekta risinājumiem;</w:t>
            </w:r>
          </w:p>
          <w:p w:rsidR="00926ADF" w:rsidRPr="0023487B" w:rsidRDefault="00926ADF" w:rsidP="00314116">
            <w:pPr>
              <w:pStyle w:val="ListParagraph"/>
              <w:numPr>
                <w:ilvl w:val="0"/>
                <w:numId w:val="17"/>
              </w:numPr>
              <w:spacing w:after="200"/>
              <w:ind w:left="33" w:firstLine="426"/>
              <w:contextualSpacing/>
              <w:jc w:val="both"/>
            </w:pPr>
            <w:r w:rsidRPr="0023487B">
              <w:t>Darbu organizēšanas projekts;</w:t>
            </w:r>
          </w:p>
          <w:p w:rsidR="00926ADF" w:rsidRPr="0023487B" w:rsidRDefault="00926ADF" w:rsidP="00314116">
            <w:pPr>
              <w:pStyle w:val="ListParagraph"/>
              <w:numPr>
                <w:ilvl w:val="0"/>
                <w:numId w:val="17"/>
              </w:numPr>
              <w:spacing w:after="200"/>
              <w:ind w:left="33" w:firstLine="426"/>
              <w:contextualSpacing/>
              <w:jc w:val="both"/>
            </w:pPr>
            <w:r w:rsidRPr="0023487B">
              <w:t>Ekonomiskā daļa (būvdarbu apjomi, iekārtu, konstrukciju un būvizstrādājumu kopsavilkums u.c.)</w:t>
            </w:r>
          </w:p>
          <w:p w:rsidR="00926ADF" w:rsidRPr="0023487B" w:rsidRDefault="00926ADF" w:rsidP="00314116">
            <w:pPr>
              <w:pStyle w:val="ListParagraph"/>
              <w:numPr>
                <w:ilvl w:val="0"/>
                <w:numId w:val="17"/>
              </w:numPr>
              <w:spacing w:after="200"/>
              <w:ind w:left="33" w:firstLine="426"/>
              <w:contextualSpacing/>
              <w:jc w:val="both"/>
            </w:pPr>
            <w:r w:rsidRPr="0023487B">
              <w:t>Izmaksu aprēķins un būvdarbu kontroltāmes.</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b/>
                <w:szCs w:val="24"/>
              </w:rPr>
            </w:pPr>
            <w:r w:rsidRPr="0023487B">
              <w:rPr>
                <w:b/>
                <w:szCs w:val="24"/>
              </w:rPr>
              <w:lastRenderedPageBreak/>
              <w:t>5.</w:t>
            </w:r>
          </w:p>
        </w:tc>
        <w:tc>
          <w:tcPr>
            <w:tcW w:w="4941" w:type="dxa"/>
          </w:tcPr>
          <w:p w:rsidR="00926ADF" w:rsidRPr="0023487B" w:rsidRDefault="00926ADF" w:rsidP="005748B3">
            <w:pPr>
              <w:jc w:val="both"/>
              <w:rPr>
                <w:b/>
                <w:szCs w:val="24"/>
              </w:rPr>
            </w:pPr>
            <w:r w:rsidRPr="0023487B">
              <w:rPr>
                <w:b/>
                <w:szCs w:val="24"/>
              </w:rPr>
              <w:t>Īpašas prasības</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pStyle w:val="ListParagraph"/>
              <w:numPr>
                <w:ilvl w:val="0"/>
                <w:numId w:val="17"/>
              </w:numPr>
              <w:tabs>
                <w:tab w:val="left" w:pos="540"/>
              </w:tabs>
              <w:ind w:left="175" w:firstLine="0"/>
              <w:jc w:val="both"/>
            </w:pPr>
            <w:r w:rsidRPr="0023487B">
              <w:t>Tehniskajā piedāvājumā izmantotajiem risinājumiem (atjaunošanas un siltināšanas materiāli, tehnoloģijas u.c.) pilnībā jāatbilst piedāvājuma iesniegšanas brīdī Latvijas Republikā spēkā esošajiem būvnormatīviem un ugunsdrošības normām, kas attiecas uz konkrētā tipa ēku.</w:t>
            </w:r>
          </w:p>
          <w:p w:rsidR="00926ADF" w:rsidRPr="0023487B" w:rsidRDefault="00926ADF" w:rsidP="005748B3">
            <w:pPr>
              <w:pStyle w:val="ListParagraph"/>
              <w:numPr>
                <w:ilvl w:val="0"/>
                <w:numId w:val="17"/>
              </w:numPr>
              <w:tabs>
                <w:tab w:val="left" w:pos="540"/>
              </w:tabs>
              <w:ind w:left="175" w:firstLine="0"/>
              <w:jc w:val="both"/>
            </w:pPr>
            <w:r w:rsidRPr="0023487B">
              <w:t>Tehniskā</w:t>
            </w:r>
            <w:r w:rsidR="00316AE5">
              <w:t>s</w:t>
            </w:r>
            <w:r w:rsidRPr="0023487B">
              <w:t xml:space="preserve"> dokumentācijas risinājumiem jāgarantē būves energoefektivitāte, ugunsdrošība, darba un vides aizsardzība kā būvniecības, tā arī ekspluatācijas laikā.</w:t>
            </w:r>
          </w:p>
          <w:p w:rsidR="00926ADF" w:rsidRPr="0023487B" w:rsidRDefault="00926ADF" w:rsidP="005748B3">
            <w:pPr>
              <w:pStyle w:val="ListParagraph"/>
              <w:numPr>
                <w:ilvl w:val="0"/>
                <w:numId w:val="17"/>
              </w:numPr>
              <w:tabs>
                <w:tab w:val="left" w:pos="540"/>
              </w:tabs>
              <w:ind w:left="175" w:firstLine="0"/>
              <w:jc w:val="both"/>
            </w:pPr>
            <w:r w:rsidRPr="0023487B">
              <w:t>Projektētājam jānodrošina projekta dokumentācijas izstrāde pilnā apjomā par katru no projekta sastāva daļām un darbu veidiem saskaņā ar Vispārīgajiem būvnoteikumiem un citiem Latvijas Republikas būvniecības nozari regulējošajiem normatīvajiem aktiem.</w:t>
            </w:r>
          </w:p>
          <w:p w:rsidR="00926ADF" w:rsidRPr="0023487B" w:rsidRDefault="00926ADF" w:rsidP="005748B3">
            <w:pPr>
              <w:pStyle w:val="ListParagraph"/>
              <w:numPr>
                <w:ilvl w:val="0"/>
                <w:numId w:val="17"/>
              </w:numPr>
              <w:tabs>
                <w:tab w:val="left" w:pos="540"/>
              </w:tabs>
              <w:ind w:left="175" w:firstLine="0"/>
              <w:jc w:val="both"/>
            </w:pPr>
            <w:r w:rsidRPr="0023487B">
              <w:t xml:space="preserve">Jāparedz, ka būvdarbu īstenošanā izmanto tikai Eiropas Savienībā un Latvijas Republikā sertificētus materiālus un izstrādājumus, kuru ražotāja garantijas termiņš ir ne mazāks par 5 gadiem. </w:t>
            </w:r>
          </w:p>
          <w:p w:rsidR="00926ADF" w:rsidRPr="0023487B" w:rsidRDefault="00926ADF" w:rsidP="005748B3">
            <w:pPr>
              <w:pStyle w:val="ListParagraph"/>
              <w:numPr>
                <w:ilvl w:val="0"/>
                <w:numId w:val="17"/>
              </w:numPr>
              <w:tabs>
                <w:tab w:val="left" w:pos="540"/>
              </w:tabs>
              <w:ind w:left="175" w:firstLine="0"/>
              <w:jc w:val="both"/>
            </w:pPr>
            <w:r w:rsidRPr="0023487B">
              <w:t>Tehniskās dokumentācijas</w:t>
            </w:r>
            <w:r w:rsidRPr="0023487B">
              <w:rPr>
                <w:b/>
                <w:bCs/>
              </w:rPr>
              <w:t xml:space="preserve"> </w:t>
            </w:r>
            <w:r w:rsidRPr="0023487B">
              <w:t xml:space="preserve">sastāvā jāietver </w:t>
            </w:r>
            <w:r w:rsidRPr="0023487B">
              <w:lastRenderedPageBreak/>
              <w:t>detalizētie rasējumi, kas nepieciešami projekta atsevišķo daļu un elementu īstenošanai.</w:t>
            </w:r>
          </w:p>
          <w:p w:rsidR="00926ADF" w:rsidRPr="0023487B" w:rsidRDefault="00926ADF" w:rsidP="005748B3">
            <w:pPr>
              <w:pStyle w:val="ListParagraph"/>
              <w:numPr>
                <w:ilvl w:val="0"/>
                <w:numId w:val="17"/>
              </w:numPr>
              <w:tabs>
                <w:tab w:val="left" w:pos="540"/>
              </w:tabs>
              <w:ind w:left="175" w:firstLine="0"/>
              <w:jc w:val="both"/>
            </w:pPr>
            <w:r w:rsidRPr="0023487B">
              <w:t>Pasūtītājs akceptē tehnisko dokumentāciju un veic galīgo norēķinu pēc tā saskaņošanas Rīgas pilsētas būvvaldē.</w:t>
            </w:r>
          </w:p>
          <w:p w:rsidR="00926ADF" w:rsidRPr="0023487B" w:rsidRDefault="00926ADF" w:rsidP="005748B3">
            <w:pPr>
              <w:pStyle w:val="ListParagraph"/>
              <w:numPr>
                <w:ilvl w:val="0"/>
                <w:numId w:val="17"/>
              </w:numPr>
              <w:ind w:left="175" w:firstLine="0"/>
              <w:jc w:val="both"/>
              <w:rPr>
                <w:lang w:eastAsia="en-US"/>
              </w:rPr>
            </w:pPr>
            <w:r w:rsidRPr="0023487B">
              <w:t>Tehniskā dokumentācija sagatavojama oriģināleksemplāros papīra formātā atbilstoši normatīvos noteiktajām prasībām un elektroniskā formā CD (rasējumi DWG un PDF formātā, teksta dokumenti *.doc un PDF formātā, materiālu un darbu apjomi, tāmes *.xls formātā</w:t>
            </w:r>
            <w:r w:rsidR="00F87B37" w:rsidRPr="0023487B">
              <w:t>)</w:t>
            </w:r>
            <w:r w:rsidRPr="0023487B">
              <w:t>. Tehniskai dokumentācijai elektroniskā formātā jābūt identiskam ar papīra formātā sagatavoto.</w:t>
            </w:r>
          </w:p>
          <w:p w:rsidR="00926ADF" w:rsidRPr="0023487B" w:rsidRDefault="00926ADF" w:rsidP="005748B3">
            <w:pPr>
              <w:pStyle w:val="ListParagraph"/>
              <w:numPr>
                <w:ilvl w:val="0"/>
                <w:numId w:val="17"/>
              </w:numPr>
              <w:tabs>
                <w:tab w:val="left" w:pos="540"/>
              </w:tabs>
              <w:ind w:left="175" w:firstLine="0"/>
              <w:jc w:val="both"/>
            </w:pPr>
            <w:r w:rsidRPr="0023487B">
              <w:t>Būvdarbu apjomos, norādot materiālus, iekārtas, tehnisko aprīkojumu, nepieciešams to tehniskā apraksta apkopojums. Ja norādot materiālu, iekārtu, tehnisko aprīkojumu tiek lietota atsauce „ekvivalents”, tad jānorāda kritēriji (parametri) pēc kuriem tiek vērtēta ekvivalence.</w:t>
            </w:r>
          </w:p>
          <w:p w:rsidR="00926ADF" w:rsidRPr="0023487B" w:rsidRDefault="00926ADF" w:rsidP="005748B3">
            <w:pPr>
              <w:pStyle w:val="ListParagraph"/>
              <w:numPr>
                <w:ilvl w:val="0"/>
                <w:numId w:val="17"/>
              </w:numPr>
              <w:tabs>
                <w:tab w:val="left" w:pos="540"/>
              </w:tabs>
              <w:ind w:left="175" w:firstLine="0"/>
              <w:jc w:val="both"/>
            </w:pPr>
            <w:r w:rsidRPr="0023487B">
              <w:t>Piedāvājuma cenā jāiekļauj: darba izmaksas; nepieciešamo palīgdarbu, tehnikas un palīgierīču izmantošanas izmaksas; visas citas izmaksas, kas nepieciešamas sekmīgai projekta izstrādei un saskaņošanai būvvaldē; visi normatīvajos aktos paredzētie nodokļi; visi riski, tai skaitā iespējamie sadārdzinājumi.</w:t>
            </w:r>
          </w:p>
          <w:p w:rsidR="00926ADF" w:rsidRPr="0023487B" w:rsidRDefault="00926ADF" w:rsidP="005748B3">
            <w:pPr>
              <w:pStyle w:val="ListParagraph"/>
              <w:numPr>
                <w:ilvl w:val="0"/>
                <w:numId w:val="17"/>
              </w:numPr>
              <w:tabs>
                <w:tab w:val="left" w:pos="540"/>
              </w:tabs>
              <w:ind w:left="175" w:firstLine="0"/>
              <w:jc w:val="both"/>
            </w:pPr>
            <w:r w:rsidRPr="0023487B">
              <w:t>Jebkuri Izpildītāja veiktā Darba rezultātā radītie materiālie objekti un visi augļi gan to materiālajā, gan intelektuālajā nozīmē (turpmāk – Autortiesību objekts) ir Pasūtītāja īpašums ar Darba nodošanas un pieņemšanas akta parakstīšanas dienu.</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b/>
                <w:szCs w:val="24"/>
              </w:rPr>
            </w:pPr>
            <w:r w:rsidRPr="0023487B">
              <w:rPr>
                <w:b/>
                <w:szCs w:val="24"/>
              </w:rPr>
              <w:lastRenderedPageBreak/>
              <w:t>6.</w:t>
            </w:r>
          </w:p>
        </w:tc>
        <w:tc>
          <w:tcPr>
            <w:tcW w:w="4941" w:type="dxa"/>
          </w:tcPr>
          <w:p w:rsidR="00926ADF" w:rsidRPr="0023487B" w:rsidRDefault="00926ADF" w:rsidP="005748B3">
            <w:pPr>
              <w:jc w:val="both"/>
              <w:rPr>
                <w:b/>
                <w:szCs w:val="24"/>
              </w:rPr>
            </w:pPr>
            <w:r w:rsidRPr="0023487B">
              <w:rPr>
                <w:b/>
                <w:szCs w:val="24"/>
              </w:rPr>
              <w:t>Īpašas prasības arhitektūras risinājumu daļai</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pStyle w:val="ListParagraph"/>
              <w:numPr>
                <w:ilvl w:val="0"/>
                <w:numId w:val="17"/>
              </w:numPr>
              <w:ind w:left="175" w:firstLine="0"/>
              <w:jc w:val="both"/>
            </w:pPr>
            <w:r w:rsidRPr="0023487B">
              <w:t>Ārējo un iekšējo norobežojošo konstrukciju un būvelementu atjaunošana un/vai pārbūve jāprojektē atbilstoši energoefektivitātes prasībām, pielietojot videi draudzīgus būvniecības materiālus un izstrādājumus.</w:t>
            </w:r>
          </w:p>
          <w:p w:rsidR="00926ADF" w:rsidRPr="0023487B" w:rsidRDefault="00926ADF" w:rsidP="005748B3">
            <w:pPr>
              <w:pStyle w:val="ListParagraph"/>
              <w:numPr>
                <w:ilvl w:val="0"/>
                <w:numId w:val="17"/>
              </w:numPr>
              <w:ind w:left="175" w:firstLine="0"/>
              <w:jc w:val="both"/>
            </w:pPr>
            <w:r w:rsidRPr="0023487B">
              <w:t xml:space="preserve">Jāsniedz risinājumu ieejas mezgla ēkai </w:t>
            </w:r>
            <w:r w:rsidRPr="0023487B">
              <w:rPr>
                <w:szCs w:val="24"/>
              </w:rPr>
              <w:t>ar kadastra apzīmējumu 01000190074001</w:t>
            </w:r>
            <w:r w:rsidRPr="0023487B">
              <w:t xml:space="preserve">, 2016.gada 1.jūlija Būvniecības valsts kontroles biroja lēmumā Nr.4-2-16/207 par ēkas K.Valdemāra ielā 31, Rīgā tehnisko stāvokli noteikto t.sk. kāpņutelpu pārbūvei </w:t>
            </w:r>
            <w:r w:rsidRPr="0023487B">
              <w:lastRenderedPageBreak/>
              <w:t>/atjaunošanai;</w:t>
            </w:r>
          </w:p>
          <w:p w:rsidR="00926ADF" w:rsidRPr="0023487B" w:rsidRDefault="00926ADF" w:rsidP="005748B3">
            <w:pPr>
              <w:pStyle w:val="ListParagraph"/>
              <w:numPr>
                <w:ilvl w:val="0"/>
                <w:numId w:val="17"/>
              </w:numPr>
              <w:ind w:left="175" w:firstLine="0"/>
              <w:jc w:val="both"/>
            </w:pPr>
            <w:r w:rsidRPr="0023487B">
              <w:t>Jāsniedz risinājumu jumta konstrukciju atjaunošanai un/vai pārbūvei. Detalizēt dzegas risinājumus.</w:t>
            </w:r>
          </w:p>
          <w:p w:rsidR="00926ADF" w:rsidRPr="0023487B" w:rsidRDefault="00926ADF" w:rsidP="005748B3">
            <w:pPr>
              <w:pStyle w:val="ListParagraph"/>
              <w:numPr>
                <w:ilvl w:val="0"/>
                <w:numId w:val="17"/>
              </w:numPr>
              <w:ind w:left="175" w:firstLine="0"/>
              <w:jc w:val="both"/>
            </w:pPr>
            <w:r w:rsidRPr="0023487B">
              <w:t>Jāizstrādā katrai ēkai trīs iespējamo krāsojumu (ieskaitot jumta segumu, logu rāmju, ieejas mezglu) risinājumus.</w:t>
            </w:r>
          </w:p>
          <w:p w:rsidR="00926ADF" w:rsidRPr="0023487B" w:rsidRDefault="00926ADF" w:rsidP="005748B3">
            <w:pPr>
              <w:pStyle w:val="ListParagraph"/>
              <w:numPr>
                <w:ilvl w:val="0"/>
                <w:numId w:val="17"/>
              </w:numPr>
              <w:ind w:left="175" w:firstLine="0"/>
              <w:jc w:val="both"/>
            </w:pPr>
            <w:r w:rsidRPr="0023487B">
              <w:t>Jāsniedz detalizētus logu, ieejas mezglu, siltinājuma elementu u.c. montāžas mezglu risinājumus.</w:t>
            </w:r>
          </w:p>
          <w:p w:rsidR="00926ADF" w:rsidRPr="0023487B" w:rsidRDefault="00926ADF" w:rsidP="005748B3">
            <w:pPr>
              <w:pStyle w:val="ListParagraph"/>
              <w:numPr>
                <w:ilvl w:val="0"/>
                <w:numId w:val="17"/>
              </w:numPr>
              <w:ind w:left="175" w:firstLine="0"/>
              <w:jc w:val="both"/>
            </w:pPr>
            <w:r w:rsidRPr="0023487B">
              <w:t>Jāsniedz detalizētus lietus ūdeņu savākšanas un novadīšanas tekņu un notekcauruļu mezglu risinājumus.</w:t>
            </w:r>
          </w:p>
          <w:p w:rsidR="00926ADF" w:rsidRPr="0023487B" w:rsidRDefault="00926ADF" w:rsidP="005748B3">
            <w:pPr>
              <w:pStyle w:val="ListParagraph"/>
              <w:numPr>
                <w:ilvl w:val="0"/>
                <w:numId w:val="17"/>
              </w:numPr>
              <w:ind w:left="175" w:firstLine="0"/>
              <w:jc w:val="both"/>
            </w:pPr>
            <w:r w:rsidRPr="0023487B">
              <w:t>Jāsniedz pamatojumu izvēlēto materiālu un risinājumu ēkas ekspluatācijas laika pagarināšanai un energoefektivitātes paaugstināšanai.</w:t>
            </w:r>
          </w:p>
          <w:p w:rsidR="00926ADF" w:rsidRPr="0023487B" w:rsidRDefault="00926ADF" w:rsidP="005748B3">
            <w:pPr>
              <w:pStyle w:val="ListParagraph"/>
              <w:numPr>
                <w:ilvl w:val="0"/>
                <w:numId w:val="17"/>
              </w:numPr>
              <w:ind w:left="175" w:firstLine="0"/>
              <w:jc w:val="both"/>
              <w:rPr>
                <w:szCs w:val="24"/>
              </w:rPr>
            </w:pPr>
            <w:r w:rsidRPr="0023487B">
              <w:t>Jāparedz siltummezglu atjaunošana un/vai pārbūve un jaunas apkures sistēmas izbūve.</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b/>
                <w:szCs w:val="24"/>
              </w:rPr>
            </w:pPr>
            <w:r w:rsidRPr="0023487B">
              <w:rPr>
                <w:b/>
                <w:szCs w:val="24"/>
              </w:rPr>
              <w:lastRenderedPageBreak/>
              <w:t>7.</w:t>
            </w:r>
          </w:p>
        </w:tc>
        <w:tc>
          <w:tcPr>
            <w:tcW w:w="4941" w:type="dxa"/>
          </w:tcPr>
          <w:p w:rsidR="00926ADF" w:rsidRPr="0023487B" w:rsidRDefault="00926ADF" w:rsidP="005748B3">
            <w:pPr>
              <w:jc w:val="both"/>
              <w:rPr>
                <w:b/>
                <w:szCs w:val="24"/>
              </w:rPr>
            </w:pPr>
            <w:r w:rsidRPr="0023487B">
              <w:rPr>
                <w:b/>
                <w:szCs w:val="24"/>
              </w:rPr>
              <w:t>Pakalpojuma izpildes termiņš</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jc w:val="both"/>
              <w:rPr>
                <w:szCs w:val="24"/>
              </w:rPr>
            </w:pPr>
            <w:r w:rsidRPr="0023487B">
              <w:t>Tehniskās dokumentācijas izstrādāšanas un saskaņošanas kopējais termiņš – 5 (pieci) mēneši no līguma noslēgšanas dienas.</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b/>
                <w:szCs w:val="24"/>
              </w:rPr>
            </w:pPr>
            <w:r w:rsidRPr="0023487B">
              <w:rPr>
                <w:b/>
                <w:szCs w:val="24"/>
              </w:rPr>
              <w:t>8.</w:t>
            </w:r>
          </w:p>
        </w:tc>
        <w:tc>
          <w:tcPr>
            <w:tcW w:w="4941" w:type="dxa"/>
          </w:tcPr>
          <w:p w:rsidR="00926ADF" w:rsidRPr="0023487B" w:rsidRDefault="00926ADF" w:rsidP="005748B3">
            <w:pPr>
              <w:jc w:val="both"/>
              <w:rPr>
                <w:b/>
                <w:szCs w:val="24"/>
              </w:rPr>
            </w:pPr>
            <w:r w:rsidRPr="0023487B">
              <w:rPr>
                <w:b/>
                <w:szCs w:val="24"/>
              </w:rPr>
              <w:t xml:space="preserve">Pasūtītāja izsniedzamie dokumenti </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pStyle w:val="ListParagraph"/>
              <w:numPr>
                <w:ilvl w:val="0"/>
                <w:numId w:val="14"/>
              </w:numPr>
              <w:ind w:left="175" w:firstLine="0"/>
              <w:jc w:val="both"/>
            </w:pPr>
            <w:r w:rsidRPr="0023487B">
              <w:t>VZD kadastra informācijas sistēmas izdrukas;</w:t>
            </w:r>
          </w:p>
          <w:p w:rsidR="00926ADF" w:rsidRPr="0023487B" w:rsidRDefault="00926ADF" w:rsidP="005748B3">
            <w:pPr>
              <w:pStyle w:val="ListParagraph"/>
              <w:numPr>
                <w:ilvl w:val="0"/>
                <w:numId w:val="14"/>
              </w:numPr>
              <w:ind w:left="175" w:firstLine="0"/>
              <w:jc w:val="both"/>
            </w:pPr>
            <w:r w:rsidRPr="0023487B">
              <w:t>Zemes robežu plāna kopija;</w:t>
            </w:r>
          </w:p>
          <w:p w:rsidR="00926ADF" w:rsidRPr="0023487B" w:rsidRDefault="00926ADF" w:rsidP="005748B3">
            <w:pPr>
              <w:pStyle w:val="ListParagraph"/>
              <w:numPr>
                <w:ilvl w:val="0"/>
                <w:numId w:val="14"/>
              </w:numPr>
              <w:ind w:left="175" w:firstLine="0"/>
              <w:jc w:val="both"/>
            </w:pPr>
            <w:r w:rsidRPr="0023487B">
              <w:t>Ēkas kadastrālās uzmērīšanas lieta;</w:t>
            </w:r>
          </w:p>
          <w:p w:rsidR="00926ADF" w:rsidRPr="0023487B" w:rsidRDefault="00926ADF" w:rsidP="005748B3">
            <w:pPr>
              <w:pStyle w:val="ListParagraph"/>
              <w:numPr>
                <w:ilvl w:val="0"/>
                <w:numId w:val="14"/>
              </w:numPr>
              <w:ind w:left="175" w:firstLine="0"/>
              <w:jc w:val="both"/>
            </w:pPr>
            <w:r w:rsidRPr="0023487B">
              <w:t>Pilnvara, kas nepieciešama tehnisko noteikumu pieprasīšanai un citām darbībām, lai varētu izpildīt līguma nosacījumus.</w:t>
            </w:r>
          </w:p>
        </w:tc>
        <w:tc>
          <w:tcPr>
            <w:tcW w:w="3828" w:type="dxa"/>
          </w:tcPr>
          <w:p w:rsidR="00926ADF" w:rsidRPr="0023487B" w:rsidRDefault="00926ADF" w:rsidP="006F1D61">
            <w:pPr>
              <w:jc w:val="right"/>
              <w:rPr>
                <w:b/>
                <w:szCs w:val="24"/>
              </w:rPr>
            </w:pPr>
            <w:r w:rsidRPr="0023487B">
              <w:rPr>
                <w:b/>
                <w:szCs w:val="24"/>
              </w:rPr>
              <w:t>Nodrošina Pasūtītājs</w:t>
            </w:r>
          </w:p>
        </w:tc>
      </w:tr>
      <w:tr w:rsidR="0023487B" w:rsidRPr="0023487B" w:rsidTr="00316AE5">
        <w:tc>
          <w:tcPr>
            <w:tcW w:w="837" w:type="dxa"/>
          </w:tcPr>
          <w:p w:rsidR="00926ADF" w:rsidRPr="0023487B" w:rsidRDefault="00926ADF" w:rsidP="006F1D61">
            <w:pPr>
              <w:jc w:val="center"/>
              <w:rPr>
                <w:b/>
                <w:szCs w:val="24"/>
              </w:rPr>
            </w:pPr>
            <w:r w:rsidRPr="0023487B">
              <w:rPr>
                <w:b/>
                <w:szCs w:val="24"/>
              </w:rPr>
              <w:t>9.</w:t>
            </w:r>
          </w:p>
        </w:tc>
        <w:tc>
          <w:tcPr>
            <w:tcW w:w="4941" w:type="dxa"/>
          </w:tcPr>
          <w:p w:rsidR="00926ADF" w:rsidRPr="0023487B" w:rsidRDefault="00926ADF" w:rsidP="005748B3">
            <w:pPr>
              <w:jc w:val="both"/>
              <w:rPr>
                <w:b/>
                <w:szCs w:val="24"/>
              </w:rPr>
            </w:pPr>
            <w:r w:rsidRPr="0023487B">
              <w:rPr>
                <w:b/>
                <w:szCs w:val="24"/>
              </w:rPr>
              <w:t>Informatīvie dokumenti (tiks izsniegti pretendentiem pēc pieprasījuma)</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pStyle w:val="ListParagraph"/>
              <w:numPr>
                <w:ilvl w:val="0"/>
                <w:numId w:val="15"/>
              </w:numPr>
              <w:ind w:left="34" w:hanging="34"/>
              <w:jc w:val="both"/>
            </w:pPr>
            <w:r w:rsidRPr="0023487B">
              <w:t>Tehniskais projekts “Apkures sistēmas rekonstrukcija 1.-5.stāvam K.Valdemāra ielā 31, Rīgā”, 2011.gads (SIA “Konveks”);</w:t>
            </w:r>
          </w:p>
          <w:p w:rsidR="00926ADF" w:rsidRPr="0023487B" w:rsidRDefault="00926ADF" w:rsidP="005748B3">
            <w:pPr>
              <w:jc w:val="both"/>
            </w:pPr>
            <w:r w:rsidRPr="0023487B">
              <w:t>2. Tehniskais projekts “Inženierrisinājumu daļa. Elektroapkures nomaiņa 6. Un 7.stāvam K.Valdemāra ielā 31, Rīgā”, 2011.gads (SIA “A.S.Sistēmas”);</w:t>
            </w:r>
          </w:p>
          <w:p w:rsidR="00926ADF" w:rsidRPr="0023487B" w:rsidRDefault="00926ADF" w:rsidP="005748B3">
            <w:pPr>
              <w:jc w:val="both"/>
            </w:pPr>
            <w:r w:rsidRPr="0023487B">
              <w:t>3. Tehniskais projekts “Inženierrisinājumu daļa. Siltummehānika. Siltummezgls. K.Valdemāra ielā 31, Rīgā”, 2011.gads (SIA “A.S.Sistēmas”);</w:t>
            </w:r>
          </w:p>
          <w:p w:rsidR="00926ADF" w:rsidRPr="0023487B" w:rsidRDefault="00926ADF" w:rsidP="005748B3">
            <w:pPr>
              <w:jc w:val="both"/>
            </w:pPr>
            <w:r w:rsidRPr="0023487B">
              <w:t xml:space="preserve">4. 2016.gada 1.jūlija Būvniecības valsts kontroles biroja lēmums Nr.4-2-16/207 par ēkas </w:t>
            </w:r>
            <w:r w:rsidRPr="0023487B">
              <w:lastRenderedPageBreak/>
              <w:t>K.Valdemāra ielā 31, Rīgā tehnisko stāvokli.</w:t>
            </w:r>
          </w:p>
        </w:tc>
        <w:tc>
          <w:tcPr>
            <w:tcW w:w="3828" w:type="dxa"/>
          </w:tcPr>
          <w:p w:rsidR="00926ADF" w:rsidRPr="0023487B" w:rsidRDefault="00926ADF" w:rsidP="006F1D61">
            <w:pPr>
              <w:jc w:val="right"/>
              <w:rPr>
                <w:b/>
                <w:szCs w:val="24"/>
              </w:rPr>
            </w:pPr>
            <w:r w:rsidRPr="0023487B">
              <w:rPr>
                <w:b/>
                <w:szCs w:val="24"/>
              </w:rPr>
              <w:lastRenderedPageBreak/>
              <w:t>Nodrošina Pasūtītājs</w:t>
            </w:r>
          </w:p>
        </w:tc>
      </w:tr>
      <w:tr w:rsidR="0023487B" w:rsidRPr="0023487B" w:rsidTr="00316AE5">
        <w:tc>
          <w:tcPr>
            <w:tcW w:w="837" w:type="dxa"/>
          </w:tcPr>
          <w:p w:rsidR="00926ADF" w:rsidRPr="0023487B" w:rsidRDefault="00926ADF" w:rsidP="006F1D61">
            <w:pPr>
              <w:jc w:val="center"/>
              <w:rPr>
                <w:szCs w:val="24"/>
              </w:rPr>
            </w:pPr>
            <w:r w:rsidRPr="0023487B">
              <w:rPr>
                <w:szCs w:val="24"/>
              </w:rPr>
              <w:lastRenderedPageBreak/>
              <w:t>10.</w:t>
            </w:r>
          </w:p>
        </w:tc>
        <w:tc>
          <w:tcPr>
            <w:tcW w:w="4941" w:type="dxa"/>
          </w:tcPr>
          <w:p w:rsidR="00926ADF" w:rsidRPr="0023487B" w:rsidRDefault="00926ADF" w:rsidP="00E41CA1">
            <w:pPr>
              <w:pStyle w:val="BodyTextIndent"/>
              <w:tabs>
                <w:tab w:val="left" w:pos="426"/>
              </w:tabs>
              <w:ind w:left="0" w:right="34" w:firstLine="0"/>
              <w:rPr>
                <w:b/>
                <w:szCs w:val="24"/>
              </w:rPr>
            </w:pPr>
            <w:r w:rsidRPr="0023487B">
              <w:rPr>
                <w:b/>
                <w:szCs w:val="24"/>
              </w:rPr>
              <w:t>Privatizācijas aģentūras ēkas ar kadastra apzīmējumu 01000190074001 renovācija</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spacing w:after="200" w:line="276" w:lineRule="auto"/>
              <w:contextualSpacing/>
            </w:pPr>
            <w:r w:rsidRPr="0023487B">
              <w:t>Ēkas pagalma fasādes (tajā skaitā tās ēkas daļas, kur atrodas konferenču zāle) sienu siltināšana;</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spacing w:after="200" w:line="276" w:lineRule="auto"/>
              <w:contextualSpacing/>
            </w:pPr>
            <w:r w:rsidRPr="0023487B">
              <w:t>Ēkas pagalma fasādes (tajā skaitā konferenču zāles) logu nomaiņa;</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D04FEF" w:rsidRPr="0023487B" w:rsidRDefault="00D04FEF" w:rsidP="006F1D61">
            <w:pPr>
              <w:jc w:val="center"/>
              <w:rPr>
                <w:szCs w:val="24"/>
              </w:rPr>
            </w:pPr>
          </w:p>
        </w:tc>
        <w:tc>
          <w:tcPr>
            <w:tcW w:w="4941" w:type="dxa"/>
          </w:tcPr>
          <w:p w:rsidR="00D04FEF" w:rsidRPr="0023487B" w:rsidRDefault="00D04FEF" w:rsidP="00D04FEF">
            <w:pPr>
              <w:contextualSpacing/>
            </w:pPr>
            <w:r w:rsidRPr="0023487B">
              <w:t>Pilna apkures sistēmas rekonstrukcija:</w:t>
            </w:r>
          </w:p>
          <w:p w:rsidR="00D04FEF" w:rsidRPr="0023487B" w:rsidRDefault="00D04FEF" w:rsidP="00D04FEF">
            <w:pPr>
              <w:pStyle w:val="ListParagraph"/>
              <w:numPr>
                <w:ilvl w:val="0"/>
                <w:numId w:val="18"/>
              </w:numPr>
              <w:ind w:left="318" w:firstLine="0"/>
              <w:contextualSpacing/>
            </w:pPr>
            <w:r w:rsidRPr="0023487B">
              <w:t xml:space="preserve">Apkures sistēmas pārbūves 1.-5. stāvā, tajā skaitā, konferenču zāles apkures sistēmas profilaktisko darbu veikšanas, un apkures sistēmas izbūves (elektroapkures nomaiņas) 6.-7. stāvā tehniskā projekta izstrāde; </w:t>
            </w:r>
          </w:p>
          <w:p w:rsidR="00D04FEF" w:rsidRPr="0023487B" w:rsidRDefault="00D04FEF" w:rsidP="00D04FEF">
            <w:pPr>
              <w:pStyle w:val="ListParagraph"/>
              <w:numPr>
                <w:ilvl w:val="0"/>
                <w:numId w:val="18"/>
              </w:numPr>
              <w:ind w:left="318" w:firstLine="0"/>
              <w:contextualSpacing/>
            </w:pPr>
            <w:r w:rsidRPr="0023487B">
              <w:t>Siltummezgla rekonstrukcijas projekta izstrāde, paredzot arī abu pagalma ēku pieslēgšanu centrālajai apkurei;</w:t>
            </w:r>
          </w:p>
          <w:p w:rsidR="00D04FEF" w:rsidRPr="0023487B" w:rsidRDefault="00D04FEF" w:rsidP="00D04FEF">
            <w:pPr>
              <w:pStyle w:val="ListParagraph"/>
              <w:numPr>
                <w:ilvl w:val="0"/>
                <w:numId w:val="18"/>
              </w:numPr>
              <w:ind w:left="318" w:firstLine="0"/>
              <w:contextualSpacing/>
            </w:pPr>
            <w:r w:rsidRPr="0023487B">
              <w:t>Apkures sistēmu nosedzošo dekoratīvo elementu aizvākšana un tā rezultātā atsegto sienu apdare un palodžu izbūve vai nomaiņa, objekta sakārtošana, sienu un grīdas/griestu remonts u.c.</w:t>
            </w:r>
          </w:p>
          <w:p w:rsidR="00D04FEF" w:rsidRPr="0023487B" w:rsidRDefault="00D04FEF" w:rsidP="00D04FEF">
            <w:pPr>
              <w:ind w:left="318"/>
              <w:contextualSpacing/>
            </w:pPr>
          </w:p>
        </w:tc>
        <w:tc>
          <w:tcPr>
            <w:tcW w:w="3828" w:type="dxa"/>
          </w:tcPr>
          <w:p w:rsidR="00D04FEF" w:rsidRPr="0023487B" w:rsidRDefault="00D04FE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jc w:val="both"/>
              <w:rPr>
                <w:szCs w:val="24"/>
              </w:rPr>
            </w:pPr>
            <w:r w:rsidRPr="0023487B">
              <w:t>Abu kāpņutelpu kosmētiskais remonts, paredzot dekoratīvo plastmasas elementu aizvākšanu.</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jc w:val="both"/>
              <w:rPr>
                <w:szCs w:val="24"/>
              </w:rPr>
            </w:pPr>
            <w:r w:rsidRPr="0023487B">
              <w:t>Konferenču zāles jumta remonts (seguma nomaiņa, siltināšana), lai nodrošinātu normatīviem atbilstošu siltumizolāciju un novērstu ūdens ieplūšanu ēkā.</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926ADF" w:rsidRPr="0023487B" w:rsidRDefault="00926ADF" w:rsidP="006F1D61">
            <w:pPr>
              <w:jc w:val="center"/>
              <w:rPr>
                <w:szCs w:val="24"/>
              </w:rPr>
            </w:pPr>
          </w:p>
        </w:tc>
        <w:tc>
          <w:tcPr>
            <w:tcW w:w="4941" w:type="dxa"/>
          </w:tcPr>
          <w:p w:rsidR="00926ADF" w:rsidRPr="0023487B" w:rsidRDefault="00926ADF" w:rsidP="005748B3">
            <w:pPr>
              <w:jc w:val="both"/>
              <w:rPr>
                <w:szCs w:val="24"/>
              </w:rPr>
            </w:pPr>
            <w:r w:rsidRPr="0023487B">
              <w:t>Vides pieejamības prasību ievērošanas nodrošināšanu – nodrošināt piekļuvi ēkas pirmajam stāvam personām ar kustību traucējumiem saskaņā 2016.gada 1.jūlija Būvniecības valsts kontroles biroja lēmumā Nr.4-2-16/207 par ēkas K.Valdemāra ielā 31, Rīgā tehnisko stāvokli noteikto.</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D04FEF" w:rsidRPr="0023487B" w:rsidRDefault="00D04FEF" w:rsidP="006F1D61">
            <w:pPr>
              <w:jc w:val="center"/>
              <w:rPr>
                <w:szCs w:val="24"/>
              </w:rPr>
            </w:pPr>
          </w:p>
        </w:tc>
        <w:tc>
          <w:tcPr>
            <w:tcW w:w="4941" w:type="dxa"/>
          </w:tcPr>
          <w:p w:rsidR="00D04FEF" w:rsidRPr="0023487B" w:rsidRDefault="00D04FEF" w:rsidP="00D04FEF">
            <w:pPr>
              <w:jc w:val="both"/>
              <w:rPr>
                <w:szCs w:val="24"/>
              </w:rPr>
            </w:pPr>
            <w:r w:rsidRPr="0023487B">
              <w:t xml:space="preserve">Lietus ūdens novadīšanas sistēmas sakārtošana (tekņu un novadīšanas sistēmas sakārtošana). </w:t>
            </w:r>
          </w:p>
        </w:tc>
        <w:tc>
          <w:tcPr>
            <w:tcW w:w="3828" w:type="dxa"/>
          </w:tcPr>
          <w:p w:rsidR="00D04FEF" w:rsidRPr="0023487B" w:rsidRDefault="00D04FEF" w:rsidP="006F1D61">
            <w:pPr>
              <w:jc w:val="right"/>
              <w:rPr>
                <w:b/>
                <w:szCs w:val="24"/>
              </w:rPr>
            </w:pPr>
          </w:p>
        </w:tc>
      </w:tr>
      <w:tr w:rsidR="0023487B" w:rsidRPr="0023487B" w:rsidTr="00316AE5">
        <w:tc>
          <w:tcPr>
            <w:tcW w:w="837" w:type="dxa"/>
          </w:tcPr>
          <w:p w:rsidR="00926ADF" w:rsidRPr="0023487B" w:rsidRDefault="00926ADF" w:rsidP="006F1D61">
            <w:pPr>
              <w:jc w:val="center"/>
              <w:rPr>
                <w:b/>
                <w:szCs w:val="24"/>
              </w:rPr>
            </w:pPr>
            <w:r w:rsidRPr="0023487B">
              <w:rPr>
                <w:b/>
                <w:szCs w:val="24"/>
              </w:rPr>
              <w:t>11.</w:t>
            </w:r>
          </w:p>
        </w:tc>
        <w:tc>
          <w:tcPr>
            <w:tcW w:w="4941" w:type="dxa"/>
          </w:tcPr>
          <w:p w:rsidR="00926ADF" w:rsidRPr="0023487B" w:rsidRDefault="00926ADF" w:rsidP="001C02BC">
            <w:pPr>
              <w:pStyle w:val="BodyTextIndent"/>
              <w:tabs>
                <w:tab w:val="left" w:pos="426"/>
              </w:tabs>
              <w:ind w:left="0" w:right="34" w:firstLine="0"/>
              <w:rPr>
                <w:b/>
                <w:szCs w:val="24"/>
              </w:rPr>
            </w:pPr>
            <w:r w:rsidRPr="0023487B">
              <w:rPr>
                <w:b/>
                <w:szCs w:val="24"/>
              </w:rPr>
              <w:t>Privatizācijas aģentūras ēkas ar kadastra apzīmējumu 01000190074002 renovācija</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D04FEF" w:rsidRPr="0023487B" w:rsidRDefault="00D04FEF" w:rsidP="006F1D61">
            <w:pPr>
              <w:jc w:val="center"/>
              <w:rPr>
                <w:szCs w:val="24"/>
              </w:rPr>
            </w:pPr>
          </w:p>
        </w:tc>
        <w:tc>
          <w:tcPr>
            <w:tcW w:w="4941" w:type="dxa"/>
          </w:tcPr>
          <w:p w:rsidR="00D04FEF" w:rsidRPr="0023487B" w:rsidRDefault="00D04FEF" w:rsidP="00D04FEF">
            <w:pPr>
              <w:jc w:val="both"/>
              <w:rPr>
                <w:szCs w:val="24"/>
              </w:rPr>
            </w:pPr>
            <w:r w:rsidRPr="0023487B">
              <w:rPr>
                <w:szCs w:val="24"/>
              </w:rPr>
              <w:t xml:space="preserve"> </w:t>
            </w:r>
          </w:p>
          <w:p w:rsidR="00D04FEF" w:rsidRPr="0023487B" w:rsidRDefault="00D04FEF" w:rsidP="00D04FEF">
            <w:pPr>
              <w:pStyle w:val="ListParagraph"/>
              <w:numPr>
                <w:ilvl w:val="0"/>
                <w:numId w:val="19"/>
              </w:numPr>
              <w:ind w:left="176" w:firstLine="0"/>
              <w:contextualSpacing/>
              <w:jc w:val="both"/>
            </w:pPr>
            <w:r w:rsidRPr="0023487B">
              <w:t>Ēkas pilnīga renovācija ar pilnu iekšējo apdari, norādot izmantojamos materiālus un apjomus;</w:t>
            </w:r>
          </w:p>
          <w:p w:rsidR="00D04FEF" w:rsidRPr="0023487B" w:rsidRDefault="00D04FEF" w:rsidP="00D04FEF">
            <w:pPr>
              <w:pStyle w:val="ListParagraph"/>
              <w:numPr>
                <w:ilvl w:val="0"/>
                <w:numId w:val="19"/>
              </w:numPr>
              <w:ind w:left="176" w:firstLine="0"/>
              <w:contextualSpacing/>
              <w:jc w:val="both"/>
            </w:pPr>
            <w:r w:rsidRPr="0023487B">
              <w:t>Ēkas siltumizolācija atbilstoši šobrīd spēkā esošajām prasībām;</w:t>
            </w:r>
          </w:p>
          <w:p w:rsidR="00D04FEF" w:rsidRPr="0023487B" w:rsidRDefault="00D04FEF" w:rsidP="00D04FEF">
            <w:pPr>
              <w:pStyle w:val="ListParagraph"/>
              <w:numPr>
                <w:ilvl w:val="0"/>
                <w:numId w:val="19"/>
              </w:numPr>
              <w:ind w:left="176" w:firstLine="0"/>
              <w:contextualSpacing/>
              <w:jc w:val="both"/>
            </w:pPr>
            <w:r w:rsidRPr="0023487B">
              <w:t xml:space="preserve">Elektrības un vājstrāvas tīklu </w:t>
            </w:r>
            <w:r w:rsidRPr="0023487B">
              <w:lastRenderedPageBreak/>
              <w:t>rekonstrukcija;</w:t>
            </w:r>
          </w:p>
          <w:p w:rsidR="00D04FEF" w:rsidRPr="0023487B" w:rsidRDefault="00D04FEF" w:rsidP="00D04FEF">
            <w:pPr>
              <w:pStyle w:val="ListParagraph"/>
              <w:numPr>
                <w:ilvl w:val="0"/>
                <w:numId w:val="19"/>
              </w:numPr>
              <w:ind w:left="176" w:firstLine="0"/>
              <w:contextualSpacing/>
              <w:jc w:val="both"/>
            </w:pPr>
            <w:r w:rsidRPr="0023487B">
              <w:t>Jumta un skursteņa rekonstrukcija;</w:t>
            </w:r>
          </w:p>
          <w:p w:rsidR="00D04FEF" w:rsidRPr="0023487B" w:rsidRDefault="00D04FEF" w:rsidP="00D04FEF">
            <w:pPr>
              <w:pStyle w:val="ListParagraph"/>
              <w:numPr>
                <w:ilvl w:val="0"/>
                <w:numId w:val="19"/>
              </w:numPr>
              <w:ind w:left="176" w:firstLine="0"/>
              <w:contextualSpacing/>
              <w:jc w:val="both"/>
            </w:pPr>
            <w:r w:rsidRPr="0023487B">
              <w:t>Ēkas apkures sistēmas izbūve, pievienojot tās centralizētai apkures sistēmai un nodrošinot atsevišķu siltuma patēriņa uzskaiti;</w:t>
            </w:r>
          </w:p>
          <w:p w:rsidR="00D04FEF" w:rsidRPr="0023487B" w:rsidRDefault="00D04FEF" w:rsidP="00D04FEF">
            <w:pPr>
              <w:pStyle w:val="ListParagraph"/>
              <w:numPr>
                <w:ilvl w:val="0"/>
                <w:numId w:val="19"/>
              </w:numPr>
              <w:ind w:left="176" w:firstLine="0"/>
              <w:contextualSpacing/>
              <w:jc w:val="both"/>
            </w:pPr>
            <w:r w:rsidRPr="0023487B">
              <w:t>Lietus ūdens novadīšanas sistēmas sakārtošana (tekņu un novadīšanas sistēmas sakārtošana).</w:t>
            </w:r>
          </w:p>
        </w:tc>
        <w:tc>
          <w:tcPr>
            <w:tcW w:w="3828" w:type="dxa"/>
          </w:tcPr>
          <w:p w:rsidR="00D04FEF" w:rsidRPr="0023487B" w:rsidRDefault="00D04FEF" w:rsidP="006F1D61">
            <w:pPr>
              <w:jc w:val="right"/>
              <w:rPr>
                <w:b/>
                <w:szCs w:val="24"/>
              </w:rPr>
            </w:pPr>
          </w:p>
        </w:tc>
      </w:tr>
      <w:tr w:rsidR="0023487B" w:rsidRPr="0023487B" w:rsidTr="00316AE5">
        <w:tc>
          <w:tcPr>
            <w:tcW w:w="837" w:type="dxa"/>
          </w:tcPr>
          <w:p w:rsidR="00926ADF" w:rsidRPr="0023487B" w:rsidRDefault="00926ADF" w:rsidP="006F1D61">
            <w:pPr>
              <w:jc w:val="center"/>
              <w:rPr>
                <w:b/>
                <w:szCs w:val="24"/>
              </w:rPr>
            </w:pPr>
            <w:r w:rsidRPr="0023487B">
              <w:rPr>
                <w:b/>
                <w:szCs w:val="24"/>
              </w:rPr>
              <w:lastRenderedPageBreak/>
              <w:t>12.</w:t>
            </w:r>
          </w:p>
        </w:tc>
        <w:tc>
          <w:tcPr>
            <w:tcW w:w="4941" w:type="dxa"/>
          </w:tcPr>
          <w:p w:rsidR="00926ADF" w:rsidRPr="0023487B" w:rsidRDefault="00926ADF" w:rsidP="005748B3">
            <w:pPr>
              <w:jc w:val="both"/>
              <w:rPr>
                <w:b/>
                <w:szCs w:val="24"/>
              </w:rPr>
            </w:pPr>
            <w:r w:rsidRPr="0023487B">
              <w:rPr>
                <w:b/>
                <w:szCs w:val="24"/>
              </w:rPr>
              <w:t>Privatizācijas aģentūras ēkas ar kadastra apzīmējumu 01000190074005 renovācija</w:t>
            </w:r>
          </w:p>
        </w:tc>
        <w:tc>
          <w:tcPr>
            <w:tcW w:w="3828" w:type="dxa"/>
          </w:tcPr>
          <w:p w:rsidR="00926ADF" w:rsidRPr="0023487B" w:rsidRDefault="00926ADF" w:rsidP="006F1D61">
            <w:pPr>
              <w:jc w:val="right"/>
              <w:rPr>
                <w:b/>
                <w:szCs w:val="24"/>
              </w:rPr>
            </w:pPr>
          </w:p>
        </w:tc>
      </w:tr>
      <w:tr w:rsidR="0023487B" w:rsidRPr="0023487B" w:rsidTr="00316AE5">
        <w:tc>
          <w:tcPr>
            <w:tcW w:w="837" w:type="dxa"/>
          </w:tcPr>
          <w:p w:rsidR="00D04FEF" w:rsidRPr="0023487B" w:rsidRDefault="00D04FEF" w:rsidP="006F1D61">
            <w:pPr>
              <w:jc w:val="center"/>
              <w:rPr>
                <w:szCs w:val="24"/>
              </w:rPr>
            </w:pPr>
          </w:p>
        </w:tc>
        <w:tc>
          <w:tcPr>
            <w:tcW w:w="4941" w:type="dxa"/>
          </w:tcPr>
          <w:p w:rsidR="00D04FEF" w:rsidRPr="0023487B" w:rsidRDefault="00D04FEF" w:rsidP="00D04FEF">
            <w:pPr>
              <w:pStyle w:val="ListParagraph"/>
              <w:numPr>
                <w:ilvl w:val="0"/>
                <w:numId w:val="20"/>
              </w:numPr>
              <w:ind w:left="176" w:firstLine="0"/>
              <w:contextualSpacing/>
              <w:jc w:val="both"/>
            </w:pPr>
            <w:r w:rsidRPr="0023487B">
              <w:t>Ēkas pilnīga renovācija ar pilnu iekšējo apdari, norādot izmantojamos materiālus un apjomus;</w:t>
            </w:r>
          </w:p>
          <w:p w:rsidR="00D04FEF" w:rsidRPr="0023487B" w:rsidRDefault="00D04FEF" w:rsidP="00D04FEF">
            <w:pPr>
              <w:pStyle w:val="ListParagraph"/>
              <w:numPr>
                <w:ilvl w:val="0"/>
                <w:numId w:val="20"/>
              </w:numPr>
              <w:ind w:left="176" w:firstLine="0"/>
              <w:contextualSpacing/>
              <w:jc w:val="both"/>
            </w:pPr>
            <w:r w:rsidRPr="0023487B">
              <w:t>Ēkas siltumizolācija atbilstoši šobrīd spēkā esošajām prasībām;</w:t>
            </w:r>
          </w:p>
          <w:p w:rsidR="00D04FEF" w:rsidRPr="0023487B" w:rsidRDefault="00D04FEF" w:rsidP="00D04FEF">
            <w:pPr>
              <w:pStyle w:val="ListParagraph"/>
              <w:numPr>
                <w:ilvl w:val="0"/>
                <w:numId w:val="20"/>
              </w:numPr>
              <w:ind w:left="176" w:firstLine="0"/>
              <w:contextualSpacing/>
              <w:jc w:val="both"/>
            </w:pPr>
            <w:r w:rsidRPr="0023487B">
              <w:t>Elektrības un vājstrāvas tīklu rekonstrukcija;</w:t>
            </w:r>
          </w:p>
          <w:p w:rsidR="00D04FEF" w:rsidRPr="0023487B" w:rsidRDefault="00D04FEF" w:rsidP="00D04FEF">
            <w:pPr>
              <w:pStyle w:val="ListParagraph"/>
              <w:numPr>
                <w:ilvl w:val="0"/>
                <w:numId w:val="20"/>
              </w:numPr>
              <w:ind w:left="176" w:firstLine="0"/>
              <w:contextualSpacing/>
              <w:jc w:val="both"/>
            </w:pPr>
            <w:r w:rsidRPr="0023487B">
              <w:t>Jumta rekonstrukcija;</w:t>
            </w:r>
          </w:p>
          <w:p w:rsidR="00D04FEF" w:rsidRPr="0023487B" w:rsidRDefault="00D04FEF" w:rsidP="00D04FEF">
            <w:pPr>
              <w:pStyle w:val="ListParagraph"/>
              <w:numPr>
                <w:ilvl w:val="0"/>
                <w:numId w:val="20"/>
              </w:numPr>
              <w:ind w:left="176" w:firstLine="0"/>
              <w:contextualSpacing/>
              <w:jc w:val="both"/>
            </w:pPr>
            <w:r w:rsidRPr="0023487B">
              <w:t>Ēkas apkures sistēmas izbūve, pievienojot tās centralizētai apkures sistēmai un nodrošinot atsevišķu siltuma patēriņa uzskaiti;</w:t>
            </w:r>
          </w:p>
          <w:p w:rsidR="00D04FEF" w:rsidRPr="0023487B" w:rsidRDefault="00D04FEF" w:rsidP="00D04FEF">
            <w:pPr>
              <w:pStyle w:val="ListParagraph"/>
              <w:numPr>
                <w:ilvl w:val="0"/>
                <w:numId w:val="20"/>
              </w:numPr>
              <w:ind w:left="176" w:firstLine="0"/>
              <w:contextualSpacing/>
              <w:jc w:val="both"/>
            </w:pPr>
            <w:r w:rsidRPr="0023487B">
              <w:t xml:space="preserve">Ūdensapgādes un kanalizācijas sistēmu atvienošana no blakus ēkas un savienošana ar Privatizācijas aģentūras ēkas </w:t>
            </w:r>
            <w:r w:rsidRPr="0023487B">
              <w:rPr>
                <w:szCs w:val="24"/>
              </w:rPr>
              <w:t xml:space="preserve">ar kadastra apzīmējumu 01000190074001 </w:t>
            </w:r>
            <w:r w:rsidRPr="0023487B">
              <w:t>sistēmām vai AS “Rīgas Ūdens” sistēmām;</w:t>
            </w:r>
          </w:p>
          <w:p w:rsidR="00D04FEF" w:rsidRPr="0023487B" w:rsidRDefault="00D04FEF" w:rsidP="00D04FEF">
            <w:pPr>
              <w:pStyle w:val="ListParagraph"/>
              <w:numPr>
                <w:ilvl w:val="0"/>
                <w:numId w:val="20"/>
              </w:numPr>
              <w:ind w:left="176" w:firstLine="0"/>
              <w:contextualSpacing/>
              <w:jc w:val="both"/>
            </w:pPr>
            <w:r w:rsidRPr="0023487B">
              <w:t>Lietus ūdens novadīšanas sistēmas sakārtošana (tekņu un novadīšanas sistēmas sakārtošana).</w:t>
            </w:r>
          </w:p>
        </w:tc>
        <w:tc>
          <w:tcPr>
            <w:tcW w:w="3828" w:type="dxa"/>
          </w:tcPr>
          <w:p w:rsidR="00D04FEF" w:rsidRPr="0023487B" w:rsidRDefault="00D04FEF" w:rsidP="006F1D61">
            <w:pPr>
              <w:jc w:val="right"/>
              <w:rPr>
                <w:b/>
                <w:szCs w:val="24"/>
              </w:rPr>
            </w:pPr>
          </w:p>
        </w:tc>
      </w:tr>
      <w:tr w:rsidR="0023487B" w:rsidRPr="0023487B" w:rsidTr="00316AE5">
        <w:tc>
          <w:tcPr>
            <w:tcW w:w="837" w:type="dxa"/>
          </w:tcPr>
          <w:p w:rsidR="00390490" w:rsidRPr="0023487B" w:rsidRDefault="003A1C84" w:rsidP="006F1D61">
            <w:pPr>
              <w:jc w:val="center"/>
              <w:rPr>
                <w:b/>
                <w:szCs w:val="24"/>
              </w:rPr>
            </w:pPr>
            <w:r>
              <w:rPr>
                <w:b/>
                <w:szCs w:val="24"/>
              </w:rPr>
              <w:t>13</w:t>
            </w:r>
            <w:r w:rsidR="00390490" w:rsidRPr="0023487B">
              <w:rPr>
                <w:b/>
                <w:szCs w:val="24"/>
              </w:rPr>
              <w:t>.</w:t>
            </w:r>
          </w:p>
        </w:tc>
        <w:tc>
          <w:tcPr>
            <w:tcW w:w="4941" w:type="dxa"/>
          </w:tcPr>
          <w:p w:rsidR="00390490" w:rsidRPr="0023487B" w:rsidRDefault="00390490" w:rsidP="00D04FEF">
            <w:pPr>
              <w:jc w:val="both"/>
              <w:rPr>
                <w:b/>
              </w:rPr>
            </w:pPr>
            <w:r w:rsidRPr="0023487B">
              <w:rPr>
                <w:b/>
              </w:rPr>
              <w:t>Autoruzraudzība</w:t>
            </w:r>
          </w:p>
        </w:tc>
        <w:tc>
          <w:tcPr>
            <w:tcW w:w="3828" w:type="dxa"/>
          </w:tcPr>
          <w:p w:rsidR="00390490" w:rsidRPr="0023487B" w:rsidRDefault="00390490" w:rsidP="006F1D61">
            <w:pPr>
              <w:jc w:val="right"/>
              <w:rPr>
                <w:b/>
                <w:szCs w:val="24"/>
              </w:rPr>
            </w:pPr>
          </w:p>
        </w:tc>
      </w:tr>
      <w:tr w:rsidR="0023487B" w:rsidRPr="0023487B" w:rsidTr="00316AE5">
        <w:tc>
          <w:tcPr>
            <w:tcW w:w="837" w:type="dxa"/>
          </w:tcPr>
          <w:p w:rsidR="00390490" w:rsidRPr="0023487B" w:rsidRDefault="00390490" w:rsidP="006F1D61">
            <w:pPr>
              <w:jc w:val="center"/>
              <w:rPr>
                <w:szCs w:val="24"/>
              </w:rPr>
            </w:pPr>
          </w:p>
        </w:tc>
        <w:tc>
          <w:tcPr>
            <w:tcW w:w="4941" w:type="dxa"/>
          </w:tcPr>
          <w:p w:rsidR="00390490" w:rsidRPr="0023487B" w:rsidRDefault="00390490" w:rsidP="00402B45">
            <w:pPr>
              <w:jc w:val="both"/>
              <w:rPr>
                <w:szCs w:val="24"/>
              </w:rPr>
            </w:pPr>
            <w:r w:rsidRPr="0023487B">
              <w:t xml:space="preserve">Izstrādātājs veic autoruzraudzību </w:t>
            </w:r>
            <w:r w:rsidR="00887B7D">
              <w:t>būvdarbu laikā</w:t>
            </w:r>
            <w:r w:rsidRPr="0023487B">
              <w:t xml:space="preserve"> līdz ēku nodošanai ekspluatācijā, lai nodrošinātu ēku renovācijas realizāciju atbilstoši būvprojektam.</w:t>
            </w:r>
          </w:p>
        </w:tc>
        <w:tc>
          <w:tcPr>
            <w:tcW w:w="3828" w:type="dxa"/>
          </w:tcPr>
          <w:p w:rsidR="00390490" w:rsidRPr="0023487B" w:rsidRDefault="00390490" w:rsidP="006F1D61">
            <w:pPr>
              <w:jc w:val="right"/>
              <w:rPr>
                <w:b/>
                <w:szCs w:val="24"/>
              </w:rPr>
            </w:pPr>
          </w:p>
        </w:tc>
      </w:tr>
      <w:tr w:rsidR="0023487B" w:rsidRPr="0023487B" w:rsidTr="00316AE5">
        <w:tc>
          <w:tcPr>
            <w:tcW w:w="837" w:type="dxa"/>
          </w:tcPr>
          <w:p w:rsidR="00390490" w:rsidRPr="0023487B" w:rsidRDefault="00390490" w:rsidP="006F1D61">
            <w:pPr>
              <w:jc w:val="center"/>
              <w:rPr>
                <w:szCs w:val="24"/>
              </w:rPr>
            </w:pPr>
          </w:p>
        </w:tc>
        <w:tc>
          <w:tcPr>
            <w:tcW w:w="4941" w:type="dxa"/>
          </w:tcPr>
          <w:p w:rsidR="00316AE5" w:rsidRPr="0023487B" w:rsidRDefault="00316AE5" w:rsidP="00316AE5">
            <w:pPr>
              <w:jc w:val="both"/>
              <w:rPr>
                <w:szCs w:val="24"/>
              </w:rPr>
            </w:pPr>
            <w:r w:rsidRPr="0023487B">
              <w:rPr>
                <w:szCs w:val="24"/>
              </w:rPr>
              <w:t>Katras ēkas renovācijai</w:t>
            </w:r>
            <w:r w:rsidRPr="0023487B">
              <w:t xml:space="preserve"> tiks noslēgts </w:t>
            </w:r>
            <w:r w:rsidR="00887B7D">
              <w:t>autor</w:t>
            </w:r>
            <w:r w:rsidRPr="0023487B">
              <w:t>uzraudzības līgums uz termiņu, kas nepieciešams būvdarbu</w:t>
            </w:r>
            <w:r w:rsidRPr="0023487B">
              <w:rPr>
                <w:szCs w:val="24"/>
              </w:rPr>
              <w:t xml:space="preserve"> veikšanai saskaņā ar iesniegto laika grafiku.</w:t>
            </w:r>
          </w:p>
          <w:p w:rsidR="00390490" w:rsidRPr="0023487B" w:rsidRDefault="00316AE5" w:rsidP="00316AE5">
            <w:pPr>
              <w:jc w:val="both"/>
              <w:rPr>
                <w:szCs w:val="24"/>
              </w:rPr>
            </w:pPr>
            <w:r w:rsidRPr="0023487B">
              <w:rPr>
                <w:szCs w:val="24"/>
              </w:rPr>
              <w:t>Par būvdarbu uzsākšanas laiku tiks nosūtīts atsevišķs paziņojums.</w:t>
            </w:r>
          </w:p>
        </w:tc>
        <w:tc>
          <w:tcPr>
            <w:tcW w:w="3828" w:type="dxa"/>
          </w:tcPr>
          <w:p w:rsidR="00390490" w:rsidRPr="0023487B" w:rsidRDefault="00390490" w:rsidP="006F1D61">
            <w:pPr>
              <w:jc w:val="right"/>
              <w:rPr>
                <w:b/>
                <w:szCs w:val="24"/>
              </w:rPr>
            </w:pPr>
          </w:p>
        </w:tc>
      </w:tr>
      <w:tr w:rsidR="0023487B" w:rsidRPr="0023487B" w:rsidTr="00316AE5">
        <w:tc>
          <w:tcPr>
            <w:tcW w:w="837" w:type="dxa"/>
          </w:tcPr>
          <w:p w:rsidR="00390490" w:rsidRPr="0023487B" w:rsidRDefault="003A1C84" w:rsidP="006F1D61">
            <w:pPr>
              <w:jc w:val="center"/>
              <w:rPr>
                <w:b/>
                <w:szCs w:val="24"/>
              </w:rPr>
            </w:pPr>
            <w:r>
              <w:rPr>
                <w:b/>
                <w:szCs w:val="24"/>
              </w:rPr>
              <w:t>14</w:t>
            </w:r>
            <w:r w:rsidR="00390490" w:rsidRPr="0023487B">
              <w:rPr>
                <w:b/>
                <w:szCs w:val="24"/>
              </w:rPr>
              <w:t>.</w:t>
            </w:r>
          </w:p>
        </w:tc>
        <w:tc>
          <w:tcPr>
            <w:tcW w:w="4941" w:type="dxa"/>
          </w:tcPr>
          <w:p w:rsidR="00390490" w:rsidRPr="0023487B" w:rsidRDefault="00390490" w:rsidP="00402B45">
            <w:pPr>
              <w:jc w:val="both"/>
              <w:rPr>
                <w:b/>
                <w:szCs w:val="24"/>
              </w:rPr>
            </w:pPr>
            <w:r w:rsidRPr="0023487B">
              <w:rPr>
                <w:b/>
                <w:szCs w:val="24"/>
              </w:rPr>
              <w:t>Ekspertīze</w:t>
            </w:r>
          </w:p>
        </w:tc>
        <w:tc>
          <w:tcPr>
            <w:tcW w:w="3828" w:type="dxa"/>
          </w:tcPr>
          <w:p w:rsidR="00390490" w:rsidRPr="0023487B" w:rsidRDefault="00390490" w:rsidP="006F1D61">
            <w:pPr>
              <w:jc w:val="right"/>
              <w:rPr>
                <w:b/>
                <w:szCs w:val="24"/>
              </w:rPr>
            </w:pPr>
          </w:p>
        </w:tc>
      </w:tr>
      <w:tr w:rsidR="00390490" w:rsidRPr="0023487B" w:rsidTr="00316AE5">
        <w:tc>
          <w:tcPr>
            <w:tcW w:w="837" w:type="dxa"/>
          </w:tcPr>
          <w:p w:rsidR="00390490" w:rsidRPr="0023487B" w:rsidRDefault="00390490" w:rsidP="006F1D61">
            <w:pPr>
              <w:jc w:val="center"/>
              <w:rPr>
                <w:szCs w:val="24"/>
              </w:rPr>
            </w:pPr>
          </w:p>
        </w:tc>
        <w:tc>
          <w:tcPr>
            <w:tcW w:w="4941" w:type="dxa"/>
          </w:tcPr>
          <w:p w:rsidR="00390490" w:rsidRPr="0023487B" w:rsidRDefault="005A7758" w:rsidP="00402B45">
            <w:pPr>
              <w:jc w:val="both"/>
              <w:rPr>
                <w:szCs w:val="24"/>
              </w:rPr>
            </w:pPr>
            <w:r w:rsidRPr="0023487B">
              <w:rPr>
                <w:szCs w:val="24"/>
              </w:rPr>
              <w:t xml:space="preserve">Saskaņā ar 2014.gada 19.augusta </w:t>
            </w:r>
            <w:r w:rsidRPr="0023487B">
              <w:rPr>
                <w:bCs/>
                <w:szCs w:val="24"/>
              </w:rPr>
              <w:t>Ministru kabineta noteikumos Nr.500</w:t>
            </w:r>
            <w:r w:rsidRPr="0023487B">
              <w:rPr>
                <w:szCs w:val="24"/>
              </w:rPr>
              <w:t xml:space="preserve"> “Vispārīgie būvnoteikumi” un </w:t>
            </w:r>
            <w:hyperlink r:id="rId15" w:tgtFrame="_blank" w:history="1">
              <w:r w:rsidRPr="0023487B">
                <w:t>Būvniecības likuma</w:t>
              </w:r>
            </w:hyperlink>
            <w:r w:rsidRPr="0023487B">
              <w:t xml:space="preserve"> 6.</w:t>
            </w:r>
            <w:r w:rsidRPr="0023487B">
              <w:rPr>
                <w:vertAlign w:val="superscript"/>
              </w:rPr>
              <w:t xml:space="preserve">1 </w:t>
            </w:r>
            <w:r w:rsidRPr="0023487B">
              <w:t xml:space="preserve">panta </w:t>
            </w:r>
            <w:r w:rsidRPr="0023487B">
              <w:lastRenderedPageBreak/>
              <w:t>pirmās daļas 4. punktā</w:t>
            </w:r>
            <w:r w:rsidRPr="0023487B">
              <w:rPr>
                <w:szCs w:val="24"/>
              </w:rPr>
              <w:t xml:space="preserve"> noteikto </w:t>
            </w:r>
            <w:r w:rsidRPr="0023487B">
              <w:t>obligāto tehniskās dokumentācijas ekspertīzi trešās grupas būvēm organizē Būvniecības valsts kontroles birojs un ar tā izpildi saistītos izdevumus sedz Pasūtītājs.</w:t>
            </w:r>
          </w:p>
        </w:tc>
        <w:tc>
          <w:tcPr>
            <w:tcW w:w="3828" w:type="dxa"/>
          </w:tcPr>
          <w:p w:rsidR="00390490" w:rsidRPr="0023487B" w:rsidRDefault="00390490" w:rsidP="006F1D61">
            <w:pPr>
              <w:jc w:val="right"/>
              <w:rPr>
                <w:b/>
                <w:szCs w:val="24"/>
              </w:rPr>
            </w:pPr>
          </w:p>
        </w:tc>
      </w:tr>
    </w:tbl>
    <w:p w:rsidR="001C02BC" w:rsidRPr="0023487B" w:rsidRDefault="001C02BC" w:rsidP="00B7255B">
      <w:pPr>
        <w:jc w:val="right"/>
        <w:rPr>
          <w:b/>
          <w:szCs w:val="24"/>
        </w:rPr>
      </w:pPr>
    </w:p>
    <w:p w:rsidR="00B7255B" w:rsidRPr="0023487B" w:rsidRDefault="00B7255B" w:rsidP="00B7255B">
      <w:pPr>
        <w:keepLines/>
        <w:widowControl w:val="0"/>
        <w:spacing w:after="120"/>
        <w:ind w:left="425"/>
        <w:jc w:val="both"/>
        <w:rPr>
          <w:szCs w:val="24"/>
        </w:rPr>
      </w:pPr>
      <w:r w:rsidRPr="0023487B">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487B" w:rsidRPr="0023487B"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0EF8" w:rsidRPr="0023487B" w:rsidRDefault="00230EF8" w:rsidP="006F1D61">
            <w:pPr>
              <w:rPr>
                <w:b/>
                <w:szCs w:val="24"/>
              </w:rPr>
            </w:pPr>
            <w:r w:rsidRPr="0023487B">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rsidR="00230EF8" w:rsidRPr="0023487B" w:rsidRDefault="00230EF8" w:rsidP="006F1D61">
            <w:pPr>
              <w:rPr>
                <w:szCs w:val="24"/>
              </w:rPr>
            </w:pPr>
          </w:p>
        </w:tc>
      </w:tr>
      <w:tr w:rsidR="0023487B" w:rsidRPr="0023487B"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23487B" w:rsidRDefault="00230EF8" w:rsidP="006F1D61">
            <w:pPr>
              <w:rPr>
                <w:b/>
                <w:szCs w:val="24"/>
              </w:rPr>
            </w:pPr>
            <w:r w:rsidRPr="0023487B">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0EF8" w:rsidRPr="0023487B" w:rsidRDefault="00230EF8" w:rsidP="006F1D61">
            <w:pPr>
              <w:rPr>
                <w:szCs w:val="24"/>
              </w:rPr>
            </w:pPr>
          </w:p>
        </w:tc>
      </w:tr>
      <w:tr w:rsidR="0023487B" w:rsidRPr="0023487B"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0EF8" w:rsidRPr="0023487B" w:rsidRDefault="00230EF8" w:rsidP="006F1D61">
            <w:pPr>
              <w:rPr>
                <w:b/>
                <w:szCs w:val="24"/>
              </w:rPr>
            </w:pPr>
            <w:r w:rsidRPr="0023487B">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230EF8" w:rsidRPr="0023487B" w:rsidRDefault="00230EF8" w:rsidP="006F1D61">
            <w:pPr>
              <w:rPr>
                <w:szCs w:val="24"/>
              </w:rPr>
            </w:pPr>
          </w:p>
        </w:tc>
      </w:tr>
    </w:tbl>
    <w:p w:rsidR="001C02BC" w:rsidRPr="0023487B" w:rsidRDefault="001C02BC" w:rsidP="006F1D61">
      <w:pPr>
        <w:jc w:val="right"/>
        <w:rPr>
          <w:b/>
          <w:szCs w:val="24"/>
        </w:rPr>
      </w:pPr>
    </w:p>
    <w:p w:rsidR="00524826" w:rsidRPr="0023487B" w:rsidRDefault="001C02BC" w:rsidP="005A7758">
      <w:pPr>
        <w:ind w:firstLine="720"/>
        <w:jc w:val="right"/>
        <w:rPr>
          <w:b/>
          <w:szCs w:val="24"/>
        </w:rPr>
      </w:pPr>
      <w:r w:rsidRPr="0023487B">
        <w:rPr>
          <w:b/>
          <w:szCs w:val="24"/>
        </w:rPr>
        <w:br w:type="page"/>
      </w:r>
      <w:r w:rsidR="00524826" w:rsidRPr="0023487B">
        <w:rPr>
          <w:b/>
          <w:szCs w:val="24"/>
        </w:rPr>
        <w:lastRenderedPageBreak/>
        <w:t>5.pielikums</w:t>
      </w:r>
    </w:p>
    <w:p w:rsidR="00524826" w:rsidRPr="0023487B" w:rsidRDefault="00524826" w:rsidP="00524826">
      <w:pPr>
        <w:spacing w:after="120"/>
        <w:jc w:val="right"/>
        <w:rPr>
          <w:szCs w:val="24"/>
        </w:rPr>
      </w:pPr>
      <w:r w:rsidRPr="0023487B">
        <w:rPr>
          <w:szCs w:val="24"/>
        </w:rPr>
        <w:t>Nr. PA/</w:t>
      </w:r>
      <w:r w:rsidR="00475333" w:rsidRPr="0023487B">
        <w:rPr>
          <w:szCs w:val="24"/>
        </w:rPr>
        <w:t>2016/</w:t>
      </w:r>
      <w:r w:rsidR="00227CFF">
        <w:rPr>
          <w:szCs w:val="24"/>
        </w:rPr>
        <w:t>77</w:t>
      </w:r>
    </w:p>
    <w:p w:rsidR="00524826" w:rsidRPr="0023487B" w:rsidRDefault="00524826" w:rsidP="00524826">
      <w:pPr>
        <w:jc w:val="center"/>
        <w:outlineLvl w:val="4"/>
        <w:rPr>
          <w:b/>
          <w:bCs/>
          <w:iCs/>
          <w:szCs w:val="24"/>
          <w:lang w:eastAsia="x-none"/>
        </w:rPr>
      </w:pPr>
      <w:r w:rsidRPr="0023487B">
        <w:rPr>
          <w:b/>
          <w:bCs/>
          <w:iCs/>
          <w:szCs w:val="24"/>
          <w:lang w:eastAsia="x-none"/>
        </w:rPr>
        <w:t>APLIECINĀJUMS PAR OBJEKTA APSEKOŠANU</w:t>
      </w:r>
    </w:p>
    <w:p w:rsidR="00524826" w:rsidRPr="0023487B" w:rsidRDefault="00524826" w:rsidP="00524826">
      <w:pPr>
        <w:tabs>
          <w:tab w:val="left" w:pos="284"/>
        </w:tabs>
        <w:jc w:val="both"/>
        <w:rPr>
          <w:rFonts w:eastAsia="MS Mincho"/>
        </w:rPr>
      </w:pPr>
    </w:p>
    <w:p w:rsidR="00524826" w:rsidRPr="0023487B" w:rsidRDefault="00524826" w:rsidP="00524826">
      <w:pPr>
        <w:tabs>
          <w:tab w:val="left" w:pos="284"/>
        </w:tabs>
        <w:jc w:val="both"/>
        <w:rPr>
          <w:rFonts w:eastAsia="MS Mincho"/>
        </w:rPr>
      </w:pPr>
    </w:p>
    <w:p w:rsidR="00524826" w:rsidRPr="0023487B" w:rsidRDefault="00524826" w:rsidP="00524826">
      <w:pPr>
        <w:tabs>
          <w:tab w:val="left" w:pos="284"/>
        </w:tabs>
        <w:jc w:val="both"/>
        <w:rPr>
          <w:rFonts w:eastAsia="MS Mincho"/>
        </w:rPr>
      </w:pPr>
      <w:r w:rsidRPr="0023487B">
        <w:rPr>
          <w:rFonts w:eastAsia="MS Mincho"/>
        </w:rPr>
        <w:t>Apliecinām, ka saskaņā ar izsludinātā iepirkuma prasībām esam veikuši objekta – ēk</w:t>
      </w:r>
      <w:r w:rsidR="00475333" w:rsidRPr="0023487B">
        <w:rPr>
          <w:rFonts w:eastAsia="MS Mincho"/>
        </w:rPr>
        <w:t>u</w:t>
      </w:r>
      <w:r w:rsidRPr="0023487B">
        <w:rPr>
          <w:rFonts w:eastAsia="MS Mincho"/>
        </w:rPr>
        <w:t xml:space="preserve"> K.Valdemāra ielā 31, Rīgā, apsekošanu dabā:</w:t>
      </w:r>
    </w:p>
    <w:p w:rsidR="00524826" w:rsidRPr="0023487B" w:rsidRDefault="00524826" w:rsidP="00524826">
      <w:pPr>
        <w:ind w:firstLine="720"/>
        <w:jc w:val="both"/>
        <w:rPr>
          <w:rFonts w:eastAsia="Lucida Sans Unico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60"/>
        <w:gridCol w:w="2829"/>
      </w:tblGrid>
      <w:tr w:rsidR="0023487B" w:rsidRPr="0023487B" w:rsidTr="00524826">
        <w:trPr>
          <w:trHeight w:val="616"/>
        </w:trPr>
        <w:tc>
          <w:tcPr>
            <w:tcW w:w="2972" w:type="dxa"/>
            <w:tcBorders>
              <w:top w:val="single" w:sz="4" w:space="0" w:color="000000"/>
              <w:left w:val="single" w:sz="4" w:space="0" w:color="000000"/>
              <w:bottom w:val="single" w:sz="4" w:space="0" w:color="000000"/>
              <w:right w:val="single" w:sz="4" w:space="0" w:color="000000"/>
            </w:tcBorders>
            <w:vAlign w:val="center"/>
            <w:hideMark/>
          </w:tcPr>
          <w:p w:rsidR="00524826" w:rsidRPr="0023487B" w:rsidRDefault="00524826">
            <w:pPr>
              <w:widowControl w:val="0"/>
              <w:suppressAutoHyphens/>
              <w:autoSpaceDE w:val="0"/>
              <w:autoSpaceDN w:val="0"/>
              <w:adjustRightInd w:val="0"/>
              <w:spacing w:line="254" w:lineRule="auto"/>
              <w:jc w:val="center"/>
              <w:rPr>
                <w:rFonts w:eastAsia="MS Mincho"/>
                <w:b/>
                <w:kern w:val="2"/>
                <w:szCs w:val="24"/>
                <w:lang w:eastAsia="en-US"/>
              </w:rPr>
            </w:pPr>
            <w:r w:rsidRPr="0023487B">
              <w:rPr>
                <w:rFonts w:eastAsia="MS Mincho"/>
                <w:b/>
                <w:lang w:eastAsia="en-US"/>
              </w:rPr>
              <w:t>Objekts</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24826" w:rsidRPr="0023487B" w:rsidRDefault="00524826">
            <w:pPr>
              <w:widowControl w:val="0"/>
              <w:suppressAutoHyphens/>
              <w:autoSpaceDE w:val="0"/>
              <w:autoSpaceDN w:val="0"/>
              <w:adjustRightInd w:val="0"/>
              <w:spacing w:line="254" w:lineRule="auto"/>
              <w:jc w:val="center"/>
              <w:rPr>
                <w:rFonts w:eastAsia="MS Mincho"/>
                <w:b/>
                <w:kern w:val="2"/>
                <w:szCs w:val="24"/>
                <w:lang w:eastAsia="en-US"/>
              </w:rPr>
            </w:pPr>
            <w:r w:rsidRPr="0023487B">
              <w:rPr>
                <w:rFonts w:eastAsia="MS Mincho"/>
                <w:b/>
                <w:lang w:eastAsia="en-US"/>
              </w:rPr>
              <w:t>Pasūtītāja pārstāvis (vārds, uzvārds, paraksts, datums)</w:t>
            </w:r>
          </w:p>
        </w:tc>
        <w:tc>
          <w:tcPr>
            <w:tcW w:w="2829" w:type="dxa"/>
            <w:tcBorders>
              <w:top w:val="single" w:sz="4" w:space="0" w:color="000000"/>
              <w:left w:val="single" w:sz="4" w:space="0" w:color="000000"/>
              <w:bottom w:val="single" w:sz="4" w:space="0" w:color="000000"/>
              <w:right w:val="single" w:sz="4" w:space="0" w:color="000000"/>
            </w:tcBorders>
            <w:vAlign w:val="center"/>
            <w:hideMark/>
          </w:tcPr>
          <w:p w:rsidR="00524826" w:rsidRPr="0023487B" w:rsidRDefault="00524826">
            <w:pPr>
              <w:widowControl w:val="0"/>
              <w:suppressAutoHyphens/>
              <w:autoSpaceDE w:val="0"/>
              <w:autoSpaceDN w:val="0"/>
              <w:adjustRightInd w:val="0"/>
              <w:spacing w:line="254" w:lineRule="auto"/>
              <w:jc w:val="center"/>
              <w:rPr>
                <w:rFonts w:eastAsia="MS Mincho"/>
                <w:b/>
                <w:kern w:val="2"/>
                <w:szCs w:val="24"/>
                <w:lang w:eastAsia="en-US"/>
              </w:rPr>
            </w:pPr>
            <w:r w:rsidRPr="0023487B">
              <w:rPr>
                <w:rFonts w:eastAsia="MS Mincho"/>
                <w:b/>
                <w:lang w:eastAsia="en-US"/>
              </w:rPr>
              <w:t>Pretendenta pārstāvis (vārds, uzvārds, paraksts, datums)</w:t>
            </w:r>
          </w:p>
        </w:tc>
      </w:tr>
      <w:tr w:rsidR="00524826" w:rsidRPr="0023487B" w:rsidTr="00524826">
        <w:trPr>
          <w:trHeight w:val="1773"/>
        </w:trPr>
        <w:tc>
          <w:tcPr>
            <w:tcW w:w="2972" w:type="dxa"/>
            <w:tcBorders>
              <w:top w:val="single" w:sz="4" w:space="0" w:color="000000"/>
              <w:left w:val="single" w:sz="4" w:space="0" w:color="000000"/>
              <w:bottom w:val="single" w:sz="4" w:space="0" w:color="000000"/>
              <w:right w:val="single" w:sz="4" w:space="0" w:color="000000"/>
            </w:tcBorders>
            <w:vAlign w:val="center"/>
          </w:tcPr>
          <w:p w:rsidR="00524826" w:rsidRPr="0023487B" w:rsidRDefault="00475333" w:rsidP="003A1C84">
            <w:pPr>
              <w:tabs>
                <w:tab w:val="left" w:pos="284"/>
              </w:tabs>
              <w:spacing w:line="254" w:lineRule="auto"/>
              <w:jc w:val="center"/>
              <w:rPr>
                <w:rFonts w:eastAsia="MS Mincho"/>
                <w:b/>
                <w:kern w:val="2"/>
                <w:szCs w:val="24"/>
                <w:lang w:eastAsia="en-US"/>
              </w:rPr>
            </w:pPr>
            <w:r w:rsidRPr="0023487B">
              <w:rPr>
                <w:b/>
                <w:szCs w:val="24"/>
              </w:rPr>
              <w:t>Tehniskās dokumentācijas izstrāde</w:t>
            </w:r>
            <w:r w:rsidR="003A1C84">
              <w:rPr>
                <w:b/>
                <w:szCs w:val="24"/>
              </w:rPr>
              <w:t xml:space="preserve"> un</w:t>
            </w:r>
            <w:r w:rsidR="00316AE5">
              <w:rPr>
                <w:b/>
                <w:szCs w:val="24"/>
              </w:rPr>
              <w:t xml:space="preserve"> autoruzraudzība</w:t>
            </w:r>
            <w:r w:rsidRPr="0023487B">
              <w:rPr>
                <w:b/>
                <w:szCs w:val="24"/>
              </w:rPr>
              <w:t xml:space="preserve"> Valsts akciju sabiedrības „Privatizācijas aģentūra” ēku K.Valdemāra ielā 31, Rīgā renovācijai</w:t>
            </w:r>
          </w:p>
        </w:tc>
        <w:tc>
          <w:tcPr>
            <w:tcW w:w="3260" w:type="dxa"/>
            <w:tcBorders>
              <w:top w:val="single" w:sz="4" w:space="0" w:color="000000"/>
              <w:left w:val="single" w:sz="4" w:space="0" w:color="000000"/>
              <w:bottom w:val="single" w:sz="4" w:space="0" w:color="000000"/>
              <w:right w:val="single" w:sz="4" w:space="0" w:color="000000"/>
            </w:tcBorders>
            <w:vAlign w:val="center"/>
          </w:tcPr>
          <w:p w:rsidR="00524826" w:rsidRPr="0023487B" w:rsidRDefault="00524826">
            <w:pPr>
              <w:widowControl w:val="0"/>
              <w:suppressAutoHyphens/>
              <w:autoSpaceDE w:val="0"/>
              <w:autoSpaceDN w:val="0"/>
              <w:adjustRightInd w:val="0"/>
              <w:spacing w:line="254" w:lineRule="auto"/>
              <w:jc w:val="center"/>
              <w:rPr>
                <w:rFonts w:eastAsia="MS Mincho"/>
                <w:kern w:val="2"/>
                <w:szCs w:val="24"/>
                <w:lang w:eastAsia="en-US"/>
              </w:rPr>
            </w:pPr>
          </w:p>
        </w:tc>
        <w:tc>
          <w:tcPr>
            <w:tcW w:w="2829" w:type="dxa"/>
            <w:tcBorders>
              <w:top w:val="single" w:sz="4" w:space="0" w:color="000000"/>
              <w:left w:val="single" w:sz="4" w:space="0" w:color="000000"/>
              <w:bottom w:val="single" w:sz="4" w:space="0" w:color="000000"/>
              <w:right w:val="single" w:sz="4" w:space="0" w:color="000000"/>
            </w:tcBorders>
            <w:vAlign w:val="center"/>
          </w:tcPr>
          <w:p w:rsidR="00524826" w:rsidRPr="0023487B" w:rsidRDefault="00524826">
            <w:pPr>
              <w:widowControl w:val="0"/>
              <w:suppressAutoHyphens/>
              <w:autoSpaceDE w:val="0"/>
              <w:autoSpaceDN w:val="0"/>
              <w:adjustRightInd w:val="0"/>
              <w:spacing w:line="254" w:lineRule="auto"/>
              <w:jc w:val="center"/>
              <w:rPr>
                <w:rFonts w:eastAsia="MS Mincho"/>
                <w:kern w:val="2"/>
                <w:szCs w:val="24"/>
                <w:lang w:eastAsia="en-US"/>
              </w:rPr>
            </w:pPr>
          </w:p>
        </w:tc>
      </w:tr>
    </w:tbl>
    <w:p w:rsidR="00524826" w:rsidRPr="0023487B" w:rsidRDefault="00524826" w:rsidP="00524826">
      <w:pPr>
        <w:autoSpaceDE w:val="0"/>
        <w:autoSpaceDN w:val="0"/>
        <w:adjustRightInd w:val="0"/>
        <w:rPr>
          <w:rFonts w:eastAsia="MS Mincho"/>
          <w:kern w:val="2"/>
        </w:rPr>
      </w:pPr>
    </w:p>
    <w:p w:rsidR="00524826" w:rsidRPr="0023487B" w:rsidRDefault="00524826" w:rsidP="00524826">
      <w:pPr>
        <w:autoSpaceDE w:val="0"/>
        <w:autoSpaceDN w:val="0"/>
        <w:adjustRightInd w:val="0"/>
        <w:ind w:firstLine="720"/>
        <w:jc w:val="both"/>
        <w:rPr>
          <w:rFonts w:eastAsia="MS Mincho"/>
        </w:rPr>
      </w:pPr>
      <w:r w:rsidRPr="0023487B">
        <w:t>Pretendents apliecina, ka ir klātienē iepazinies un izpētījis Līguma izpildes vietu un Objektu un pilnībā saprot visus apstākļus, kas ietekmē vai varētu ietekmēt līgumcenas noteikšanu un Pakalpojuma izpildi un ir ņēmis vērā šo jautājumu, iesniedzot Pasūtītājam Piedāvājumu.</w:t>
      </w:r>
    </w:p>
    <w:p w:rsidR="00524826" w:rsidRPr="0023487B" w:rsidRDefault="00524826" w:rsidP="00524826">
      <w:pPr>
        <w:autoSpaceDE w:val="0"/>
        <w:autoSpaceDN w:val="0"/>
        <w:adjustRightInd w:val="0"/>
        <w:rPr>
          <w:rFonts w:eastAsia="MS Mincho"/>
        </w:rPr>
      </w:pPr>
    </w:p>
    <w:p w:rsidR="00524826" w:rsidRPr="0023487B" w:rsidRDefault="00524826" w:rsidP="00524826">
      <w:pPr>
        <w:autoSpaceDE w:val="0"/>
        <w:autoSpaceDN w:val="0"/>
        <w:adjustRightInd w:val="0"/>
        <w:rPr>
          <w:rFonts w:eastAsia="MS Mincho"/>
        </w:rPr>
      </w:pPr>
    </w:p>
    <w:p w:rsidR="00524826" w:rsidRPr="0023487B" w:rsidRDefault="00524826" w:rsidP="00524826">
      <w:pPr>
        <w:autoSpaceDE w:val="0"/>
        <w:autoSpaceDN w:val="0"/>
        <w:adjustRightInd w:val="0"/>
        <w:rPr>
          <w:rFonts w:eastAsia="MS Mincho"/>
          <w:b/>
        </w:rPr>
      </w:pPr>
    </w:p>
    <w:p w:rsidR="00524826" w:rsidRPr="0023487B" w:rsidRDefault="00524826" w:rsidP="00524826">
      <w:pPr>
        <w:autoSpaceDE w:val="0"/>
        <w:autoSpaceDN w:val="0"/>
        <w:adjustRightInd w:val="0"/>
        <w:rPr>
          <w:rFonts w:eastAsia="MS Mincho"/>
          <w:b/>
        </w:rPr>
      </w:pPr>
    </w:p>
    <w:p w:rsidR="00524826" w:rsidRPr="0023487B" w:rsidRDefault="00524826" w:rsidP="00524826">
      <w:pPr>
        <w:rPr>
          <w:rFonts w:eastAsia="Lucida Sans Unicode"/>
          <w:b/>
          <w:szCs w:val="28"/>
        </w:rPr>
      </w:pPr>
      <w:r w:rsidRPr="0023487B">
        <w:rPr>
          <w:b/>
          <w:szCs w:val="28"/>
        </w:rPr>
        <w:t>Pretendents</w:t>
      </w:r>
    </w:p>
    <w:p w:rsidR="00524826" w:rsidRPr="0023487B" w:rsidRDefault="00524826" w:rsidP="00524826">
      <w:pPr>
        <w:rPr>
          <w:b/>
          <w:szCs w:val="28"/>
        </w:rPr>
      </w:pPr>
    </w:p>
    <w:p w:rsidR="00524826" w:rsidRPr="0023487B" w:rsidRDefault="00524826" w:rsidP="00524826">
      <w:pPr>
        <w:rPr>
          <w:szCs w:val="24"/>
        </w:rPr>
      </w:pPr>
      <w:r w:rsidRPr="0023487B">
        <w:t>______________________________</w:t>
      </w:r>
    </w:p>
    <w:p w:rsidR="00524826" w:rsidRPr="0023487B" w:rsidRDefault="00524826" w:rsidP="00524826">
      <w:r w:rsidRPr="0023487B">
        <w:t>Paraksts, paraksta atšifrējums, datums</w:t>
      </w: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524826" w:rsidRPr="0023487B" w:rsidRDefault="00524826" w:rsidP="006F1D61">
      <w:pPr>
        <w:jc w:val="right"/>
        <w:rPr>
          <w:b/>
          <w:szCs w:val="24"/>
        </w:rPr>
      </w:pPr>
    </w:p>
    <w:p w:rsidR="00A774C8" w:rsidRPr="0023487B" w:rsidRDefault="00A774C8" w:rsidP="006F1D61">
      <w:pPr>
        <w:jc w:val="right"/>
        <w:rPr>
          <w:b/>
          <w:szCs w:val="24"/>
        </w:rPr>
      </w:pPr>
    </w:p>
    <w:p w:rsidR="00475333" w:rsidRPr="0023487B" w:rsidRDefault="00475333" w:rsidP="006F1D61">
      <w:pPr>
        <w:jc w:val="right"/>
        <w:rPr>
          <w:b/>
          <w:szCs w:val="24"/>
        </w:rPr>
      </w:pPr>
    </w:p>
    <w:p w:rsidR="006F1D61" w:rsidRPr="0023487B" w:rsidRDefault="00524826" w:rsidP="006F1D61">
      <w:pPr>
        <w:jc w:val="right"/>
        <w:rPr>
          <w:b/>
          <w:szCs w:val="24"/>
        </w:rPr>
      </w:pPr>
      <w:r w:rsidRPr="0023487B">
        <w:rPr>
          <w:b/>
          <w:szCs w:val="24"/>
        </w:rPr>
        <w:lastRenderedPageBreak/>
        <w:t>6</w:t>
      </w:r>
      <w:r w:rsidR="006F1D61" w:rsidRPr="0023487B">
        <w:rPr>
          <w:b/>
          <w:szCs w:val="24"/>
        </w:rPr>
        <w:t>.pielikums</w:t>
      </w:r>
    </w:p>
    <w:p w:rsidR="006F1D61" w:rsidRPr="0023487B" w:rsidRDefault="006F1D61" w:rsidP="006F1D61">
      <w:pPr>
        <w:spacing w:after="120"/>
        <w:jc w:val="right"/>
        <w:rPr>
          <w:szCs w:val="24"/>
        </w:rPr>
      </w:pPr>
      <w:r w:rsidRPr="0023487B">
        <w:rPr>
          <w:szCs w:val="24"/>
        </w:rPr>
        <w:t>Nr. PA/</w:t>
      </w:r>
      <w:r w:rsidR="00475333" w:rsidRPr="0023487B">
        <w:rPr>
          <w:szCs w:val="24"/>
        </w:rPr>
        <w:t>2016/</w:t>
      </w:r>
      <w:r w:rsidR="00227CFF">
        <w:rPr>
          <w:szCs w:val="24"/>
        </w:rPr>
        <w:t>77</w:t>
      </w:r>
    </w:p>
    <w:p w:rsidR="006F1D61" w:rsidRPr="0023487B" w:rsidRDefault="006F1D61" w:rsidP="006F1D61">
      <w:pPr>
        <w:ind w:right="282"/>
        <w:jc w:val="center"/>
        <w:rPr>
          <w:b/>
          <w:szCs w:val="24"/>
        </w:rPr>
      </w:pPr>
    </w:p>
    <w:p w:rsidR="00EB1969" w:rsidRPr="0023487B" w:rsidRDefault="00EB6FDD" w:rsidP="00EB1969">
      <w:pPr>
        <w:pStyle w:val="NoSpacing"/>
        <w:jc w:val="center"/>
        <w:rPr>
          <w:rFonts w:ascii="Times New Roman" w:hAnsi="Times New Roman"/>
          <w:b/>
          <w:sz w:val="24"/>
          <w:szCs w:val="24"/>
        </w:rPr>
      </w:pPr>
      <w:r w:rsidRPr="0023487B">
        <w:rPr>
          <w:rFonts w:ascii="Times New Roman" w:hAnsi="Times New Roman"/>
          <w:b/>
          <w:sz w:val="24"/>
          <w:szCs w:val="24"/>
        </w:rPr>
        <w:t>Iepirkuma līgums Nr.PA/</w:t>
      </w:r>
      <w:r w:rsidR="00475333" w:rsidRPr="0023487B">
        <w:rPr>
          <w:rFonts w:ascii="Times New Roman" w:hAnsi="Times New Roman"/>
          <w:b/>
          <w:sz w:val="24"/>
          <w:szCs w:val="24"/>
        </w:rPr>
        <w:t>2016/</w:t>
      </w:r>
      <w:r w:rsidR="00227CFF">
        <w:rPr>
          <w:rFonts w:ascii="Times New Roman" w:hAnsi="Times New Roman"/>
          <w:b/>
          <w:sz w:val="24"/>
          <w:szCs w:val="24"/>
        </w:rPr>
        <w:t>77</w:t>
      </w:r>
      <w:r w:rsidR="00EB1969" w:rsidRPr="0023487B">
        <w:rPr>
          <w:rFonts w:ascii="Times New Roman" w:hAnsi="Times New Roman"/>
          <w:b/>
          <w:sz w:val="24"/>
          <w:szCs w:val="24"/>
        </w:rPr>
        <w:t xml:space="preserve"> (PROJEKTS)</w:t>
      </w:r>
    </w:p>
    <w:p w:rsidR="00EB1969" w:rsidRPr="0023487B" w:rsidRDefault="00D75ED5" w:rsidP="00D75ED5">
      <w:pPr>
        <w:pStyle w:val="NoSpacing"/>
        <w:jc w:val="center"/>
        <w:rPr>
          <w:rFonts w:ascii="Times New Roman" w:hAnsi="Times New Roman"/>
          <w:sz w:val="24"/>
          <w:szCs w:val="24"/>
        </w:rPr>
      </w:pPr>
      <w:r w:rsidRPr="0023487B">
        <w:rPr>
          <w:rFonts w:ascii="Times New Roman" w:hAnsi="Times New Roman"/>
          <w:sz w:val="24"/>
          <w:szCs w:val="24"/>
        </w:rPr>
        <w:t>Par tehniskās dokumentācijas izstrādi Valsts akciju sabiedrības „Privatizācijas aģentūra” ēku K.Valdemāra ielā 31, Rīgā renovācijai</w:t>
      </w:r>
    </w:p>
    <w:p w:rsidR="00EB1969" w:rsidRPr="0023487B" w:rsidRDefault="00EB1969" w:rsidP="00EB1969">
      <w:pPr>
        <w:pStyle w:val="NoSpacing"/>
        <w:rPr>
          <w:rFonts w:ascii="Times New Roman" w:hAnsi="Times New Roman"/>
          <w:sz w:val="24"/>
          <w:szCs w:val="24"/>
        </w:rPr>
      </w:pPr>
      <w:r w:rsidRPr="0023487B">
        <w:rPr>
          <w:rFonts w:ascii="Times New Roman" w:hAnsi="Times New Roman"/>
          <w:sz w:val="24"/>
          <w:szCs w:val="24"/>
        </w:rPr>
        <w:t xml:space="preserve">Rīgā </w:t>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00475333" w:rsidRPr="0023487B">
        <w:rPr>
          <w:rFonts w:ascii="Times New Roman" w:hAnsi="Times New Roman"/>
          <w:sz w:val="24"/>
          <w:szCs w:val="24"/>
        </w:rPr>
        <w:t>2016</w:t>
      </w:r>
      <w:r w:rsidRPr="0023487B">
        <w:rPr>
          <w:rFonts w:ascii="Times New Roman" w:hAnsi="Times New Roman"/>
          <w:sz w:val="24"/>
          <w:szCs w:val="24"/>
        </w:rPr>
        <w:t>.gada ___. ______</w:t>
      </w:r>
    </w:p>
    <w:p w:rsidR="00EB1969" w:rsidRPr="0023487B" w:rsidRDefault="00EB1969" w:rsidP="00EB1969">
      <w:pPr>
        <w:pStyle w:val="NoSpacing"/>
        <w:jc w:val="both"/>
        <w:rPr>
          <w:rFonts w:ascii="Times New Roman" w:hAnsi="Times New Roman"/>
          <w:sz w:val="24"/>
          <w:szCs w:val="24"/>
        </w:rPr>
      </w:pPr>
    </w:p>
    <w:p w:rsidR="00EB1969" w:rsidRPr="0023487B" w:rsidRDefault="00EB1969" w:rsidP="00EB1969">
      <w:pPr>
        <w:pStyle w:val="NoSpacing"/>
        <w:ind w:firstLine="720"/>
        <w:jc w:val="both"/>
        <w:rPr>
          <w:rFonts w:ascii="Times New Roman" w:hAnsi="Times New Roman"/>
          <w:sz w:val="24"/>
          <w:szCs w:val="24"/>
        </w:rPr>
      </w:pPr>
      <w:r w:rsidRPr="0023487B">
        <w:rPr>
          <w:rFonts w:ascii="Times New Roman" w:hAnsi="Times New Roman"/>
          <w:b/>
          <w:sz w:val="24"/>
          <w:szCs w:val="24"/>
        </w:rPr>
        <w:t>Valsts akciju sabiedrība “Privatizācijas aģentūra”</w:t>
      </w:r>
      <w:r w:rsidRPr="0023487B">
        <w:rPr>
          <w:rFonts w:ascii="Times New Roman" w:hAnsi="Times New Roman"/>
          <w:sz w:val="24"/>
          <w:szCs w:val="24"/>
        </w:rPr>
        <w:t xml:space="preserve"> (turpmāk – Pasūtītājs), </w:t>
      </w:r>
      <w:r w:rsidRPr="0023487B">
        <w:rPr>
          <w:rFonts w:ascii="Times New Roman" w:eastAsia="Times New Roman" w:hAnsi="Times New Roman"/>
          <w:sz w:val="24"/>
          <w:szCs w:val="24"/>
          <w:lang w:eastAsia="lv-LV"/>
        </w:rPr>
        <w:t xml:space="preserve">vienotais reģistrācijas Nr.40003192154, juridiskā adrese K.Valdemāra iela 31, Rīga, LV - 1887, </w:t>
      </w:r>
      <w:r w:rsidRPr="0023487B">
        <w:rPr>
          <w:rFonts w:ascii="Times New Roman" w:hAnsi="Times New Roman"/>
          <w:sz w:val="24"/>
          <w:szCs w:val="24"/>
        </w:rPr>
        <w:t>kuru saskaņā ar statūtiem pārstāv visi valdes locekļi kopīgi un kuras vārdā saskaņā ar Priv</w:t>
      </w:r>
      <w:r w:rsidR="00475333" w:rsidRPr="0023487B">
        <w:rPr>
          <w:rFonts w:ascii="Times New Roman" w:hAnsi="Times New Roman"/>
          <w:sz w:val="24"/>
          <w:szCs w:val="24"/>
        </w:rPr>
        <w:t>atizācijas aģentūras valdes 2016</w:t>
      </w:r>
      <w:r w:rsidRPr="0023487B">
        <w:rPr>
          <w:rFonts w:ascii="Times New Roman" w:hAnsi="Times New Roman"/>
          <w:sz w:val="24"/>
          <w:szCs w:val="24"/>
        </w:rPr>
        <w:t xml:space="preserve">.gada </w:t>
      </w:r>
      <w:r w:rsidR="00475333" w:rsidRPr="0023487B">
        <w:rPr>
          <w:rFonts w:ascii="Times New Roman" w:hAnsi="Times New Roman"/>
          <w:sz w:val="24"/>
          <w:szCs w:val="24"/>
        </w:rPr>
        <w:t>19.aprīļa</w:t>
      </w:r>
      <w:r w:rsidRPr="0023487B">
        <w:rPr>
          <w:rFonts w:ascii="Times New Roman" w:hAnsi="Times New Roman"/>
          <w:sz w:val="24"/>
          <w:szCs w:val="24"/>
        </w:rPr>
        <w:t xml:space="preserve"> lēmumu Nr.</w:t>
      </w:r>
      <w:r w:rsidR="00475333" w:rsidRPr="0023487B">
        <w:rPr>
          <w:rFonts w:ascii="Times New Roman" w:hAnsi="Times New Roman"/>
          <w:sz w:val="24"/>
          <w:szCs w:val="24"/>
        </w:rPr>
        <w:t>58/320</w:t>
      </w:r>
      <w:r w:rsidRPr="0023487B">
        <w:rPr>
          <w:rFonts w:ascii="Times New Roman" w:hAnsi="Times New Roman"/>
          <w:sz w:val="24"/>
          <w:szCs w:val="24"/>
        </w:rPr>
        <w:t xml:space="preserve"> rīkojas valdes priekšsēdētājs Vladimirs Loginovs, no vienas puses, un </w:t>
      </w:r>
    </w:p>
    <w:p w:rsidR="00EB1969" w:rsidRPr="0023487B" w:rsidRDefault="00EB1969" w:rsidP="00EB1969">
      <w:pPr>
        <w:pStyle w:val="NoSpacing"/>
        <w:ind w:firstLine="720"/>
        <w:jc w:val="both"/>
        <w:rPr>
          <w:rFonts w:ascii="Times New Roman" w:hAnsi="Times New Roman"/>
          <w:sz w:val="24"/>
          <w:szCs w:val="24"/>
        </w:rPr>
      </w:pPr>
      <w:r w:rsidRPr="0023487B">
        <w:rPr>
          <w:rFonts w:ascii="Times New Roman" w:hAnsi="Times New Roman"/>
          <w:b/>
          <w:sz w:val="24"/>
          <w:szCs w:val="24"/>
        </w:rPr>
        <w:t xml:space="preserve">____________________________ </w:t>
      </w:r>
      <w:r w:rsidRPr="0023487B">
        <w:rPr>
          <w:rFonts w:ascii="Times New Roman" w:hAnsi="Times New Roman"/>
          <w:sz w:val="24"/>
          <w:szCs w:val="24"/>
        </w:rPr>
        <w:t xml:space="preserve">(turpmāk – Izpildītājs), </w:t>
      </w:r>
      <w:r w:rsidRPr="0023487B">
        <w:rPr>
          <w:rFonts w:ascii="Times New Roman" w:eastAsia="Times New Roman" w:hAnsi="Times New Roman"/>
          <w:sz w:val="24"/>
          <w:szCs w:val="24"/>
          <w:lang w:eastAsia="lv-LV"/>
        </w:rPr>
        <w:t xml:space="preserve">vienotais reģistrācijas Nr._______________, juridiskā adrese ______________________________, </w:t>
      </w:r>
      <w:r w:rsidRPr="0023487B">
        <w:rPr>
          <w:rFonts w:ascii="Times New Roman" w:hAnsi="Times New Roman"/>
          <w:sz w:val="24"/>
          <w:szCs w:val="24"/>
        </w:rPr>
        <w:t xml:space="preserve">kuru saskaņā ar statūtiem pārstāv __________________________, no otras puses, (turpmāk – Puses), </w:t>
      </w:r>
      <w:r w:rsidRPr="0023487B">
        <w:rPr>
          <w:rFonts w:ascii="Times New Roman" w:eastAsia="Times New Roman" w:hAnsi="Times New Roman"/>
          <w:sz w:val="24"/>
          <w:szCs w:val="24"/>
          <w:lang w:eastAsia="lv-LV"/>
        </w:rPr>
        <w:t>pamatojoties uz iepirkuma „</w:t>
      </w:r>
      <w:r w:rsidR="00161B81" w:rsidRPr="0023487B">
        <w:rPr>
          <w:rFonts w:ascii="Times New Roman" w:hAnsi="Times New Roman"/>
          <w:sz w:val="24"/>
          <w:szCs w:val="24"/>
        </w:rPr>
        <w:t>Tehniskās dokumentācijas izstrāde</w:t>
      </w:r>
      <w:r w:rsidR="003A1C84">
        <w:rPr>
          <w:rFonts w:ascii="Times New Roman" w:hAnsi="Times New Roman"/>
          <w:sz w:val="24"/>
          <w:szCs w:val="24"/>
        </w:rPr>
        <w:t xml:space="preserve"> un</w:t>
      </w:r>
      <w:r w:rsidR="00864DE8">
        <w:rPr>
          <w:rFonts w:ascii="Times New Roman" w:hAnsi="Times New Roman"/>
          <w:sz w:val="24"/>
          <w:szCs w:val="24"/>
        </w:rPr>
        <w:t xml:space="preserve"> autoruzraudzība</w:t>
      </w:r>
      <w:r w:rsidR="00161B81" w:rsidRPr="0023487B">
        <w:rPr>
          <w:rFonts w:ascii="Times New Roman" w:hAnsi="Times New Roman"/>
          <w:sz w:val="24"/>
          <w:szCs w:val="24"/>
        </w:rPr>
        <w:t xml:space="preserve"> Valsts akciju sabiedrības „Privatizācijas aģentūra” ēku K.Valdemāra ielā 31, Rīgā renovācijai</w:t>
      </w:r>
      <w:r w:rsidR="00EB6FDD" w:rsidRPr="0023487B">
        <w:rPr>
          <w:rFonts w:ascii="Times New Roman" w:eastAsia="Times New Roman" w:hAnsi="Times New Roman"/>
          <w:sz w:val="24"/>
          <w:szCs w:val="24"/>
          <w:lang w:eastAsia="lv-LV"/>
        </w:rPr>
        <w:t>” (identifikācijas Nr.PA/</w:t>
      </w:r>
      <w:r w:rsidR="00161B81" w:rsidRPr="0023487B">
        <w:rPr>
          <w:rFonts w:ascii="Times New Roman" w:eastAsia="Times New Roman" w:hAnsi="Times New Roman"/>
          <w:sz w:val="24"/>
          <w:szCs w:val="24"/>
          <w:lang w:eastAsia="lv-LV"/>
        </w:rPr>
        <w:t>2016/</w:t>
      </w:r>
      <w:r w:rsidR="00227CFF">
        <w:rPr>
          <w:rFonts w:ascii="Times New Roman" w:eastAsia="Times New Roman" w:hAnsi="Times New Roman"/>
          <w:sz w:val="24"/>
          <w:szCs w:val="24"/>
          <w:lang w:eastAsia="lv-LV"/>
        </w:rPr>
        <w:t>77</w:t>
      </w:r>
      <w:r w:rsidRPr="0023487B">
        <w:rPr>
          <w:rFonts w:ascii="Times New Roman" w:eastAsia="Times New Roman" w:hAnsi="Times New Roman"/>
          <w:sz w:val="24"/>
          <w:szCs w:val="24"/>
          <w:lang w:eastAsia="lv-LV"/>
        </w:rPr>
        <w:t xml:space="preserve">) Tehnisko specifikāciju un Izpildītāja iesniegto piedāvājumu, </w:t>
      </w:r>
      <w:r w:rsidRPr="0023487B">
        <w:rPr>
          <w:rFonts w:ascii="Times New Roman" w:hAnsi="Times New Roman"/>
          <w:sz w:val="24"/>
          <w:szCs w:val="24"/>
        </w:rPr>
        <w:t>noslēdz šo līgumu (turpmāk – Līgums):</w:t>
      </w:r>
    </w:p>
    <w:p w:rsidR="00EB1969" w:rsidRPr="0023487B" w:rsidRDefault="00EB1969" w:rsidP="00EB1969">
      <w:pPr>
        <w:pStyle w:val="NoSpacing"/>
        <w:jc w:val="both"/>
        <w:rPr>
          <w:rFonts w:ascii="Times New Roman" w:hAnsi="Times New Roman"/>
          <w:b/>
          <w:sz w:val="24"/>
          <w:szCs w:val="24"/>
        </w:rPr>
      </w:pPr>
    </w:p>
    <w:p w:rsidR="00EB1969" w:rsidRPr="0023487B" w:rsidRDefault="00EB1969" w:rsidP="00A40BB1">
      <w:pPr>
        <w:pStyle w:val="NoSpacing"/>
        <w:numPr>
          <w:ilvl w:val="0"/>
          <w:numId w:val="6"/>
        </w:numPr>
        <w:jc w:val="center"/>
        <w:rPr>
          <w:rFonts w:ascii="Times New Roman" w:hAnsi="Times New Roman"/>
          <w:b/>
          <w:sz w:val="24"/>
          <w:szCs w:val="24"/>
        </w:rPr>
      </w:pPr>
      <w:r w:rsidRPr="0023487B">
        <w:rPr>
          <w:rFonts w:ascii="Times New Roman" w:hAnsi="Times New Roman"/>
          <w:b/>
          <w:sz w:val="24"/>
          <w:szCs w:val="24"/>
        </w:rPr>
        <w:t>Līguma priekšmets</w:t>
      </w:r>
    </w:p>
    <w:p w:rsidR="003A225C" w:rsidRPr="0023487B" w:rsidRDefault="003A225C" w:rsidP="003A225C">
      <w:pPr>
        <w:pStyle w:val="NoSpacing"/>
        <w:ind w:left="720"/>
        <w:rPr>
          <w:rFonts w:ascii="Times New Roman" w:hAnsi="Times New Roman"/>
          <w:b/>
          <w:sz w:val="24"/>
          <w:szCs w:val="24"/>
        </w:rPr>
      </w:pPr>
    </w:p>
    <w:p w:rsidR="009A6597" w:rsidRDefault="00EB1969" w:rsidP="005E504F">
      <w:pPr>
        <w:pStyle w:val="NoSpacing"/>
        <w:numPr>
          <w:ilvl w:val="1"/>
          <w:numId w:val="6"/>
        </w:numPr>
        <w:ind w:left="0" w:firstLine="0"/>
        <w:jc w:val="both"/>
        <w:rPr>
          <w:rFonts w:ascii="Times New Roman" w:hAnsi="Times New Roman"/>
          <w:sz w:val="24"/>
          <w:szCs w:val="24"/>
        </w:rPr>
      </w:pPr>
      <w:r w:rsidRPr="0023487B">
        <w:rPr>
          <w:rFonts w:ascii="Times New Roman" w:hAnsi="Times New Roman"/>
          <w:sz w:val="24"/>
          <w:szCs w:val="24"/>
        </w:rPr>
        <w:t xml:space="preserve">Pasūtītājs uzdod un Izpildītājs apņemas veikt </w:t>
      </w:r>
      <w:r w:rsidR="00161B81" w:rsidRPr="0023487B">
        <w:rPr>
          <w:rFonts w:ascii="Times New Roman" w:hAnsi="Times New Roman"/>
          <w:sz w:val="24"/>
          <w:szCs w:val="24"/>
        </w:rPr>
        <w:t xml:space="preserve">tehniskās dokumentācijas izstrādi Valsts akciju sabiedrības „Privatizācijas aģentūra” ēku K.Valdemāra ielā 31, Rīgā </w:t>
      </w:r>
      <w:r w:rsidR="00562555" w:rsidRPr="0023487B">
        <w:rPr>
          <w:rFonts w:ascii="Times New Roman" w:hAnsi="Times New Roman"/>
          <w:sz w:val="24"/>
          <w:szCs w:val="24"/>
        </w:rPr>
        <w:t xml:space="preserve">(kadastra apzīmējumi 01000190074001, 01000190074002, 01000190074005) </w:t>
      </w:r>
      <w:r w:rsidR="00161B81" w:rsidRPr="0023487B">
        <w:rPr>
          <w:rFonts w:ascii="Times New Roman" w:hAnsi="Times New Roman"/>
          <w:sz w:val="24"/>
          <w:szCs w:val="24"/>
        </w:rPr>
        <w:t>renovācijai</w:t>
      </w:r>
      <w:r w:rsidRPr="0023487B">
        <w:rPr>
          <w:rFonts w:ascii="Times New Roman" w:hAnsi="Times New Roman"/>
          <w:sz w:val="24"/>
          <w:szCs w:val="24"/>
        </w:rPr>
        <w:t xml:space="preserve"> </w:t>
      </w:r>
      <w:r w:rsidR="00027321" w:rsidRPr="0023487B">
        <w:rPr>
          <w:rFonts w:ascii="Times New Roman" w:hAnsi="Times New Roman"/>
          <w:sz w:val="24"/>
          <w:szCs w:val="24"/>
        </w:rPr>
        <w:t xml:space="preserve">un saskaņošanu Rīgas pilsētas būvvaldē </w:t>
      </w:r>
      <w:r w:rsidRPr="0023487B">
        <w:rPr>
          <w:rFonts w:ascii="Times New Roman" w:hAnsi="Times New Roman"/>
          <w:sz w:val="24"/>
          <w:szCs w:val="24"/>
        </w:rPr>
        <w:t xml:space="preserve">(turpmāk – Darbs) saskaņā ar </w:t>
      </w:r>
      <w:r w:rsidR="009A6597" w:rsidRPr="0023487B">
        <w:rPr>
          <w:rFonts w:ascii="Times New Roman" w:hAnsi="Times New Roman"/>
          <w:sz w:val="24"/>
          <w:szCs w:val="24"/>
        </w:rPr>
        <w:t>spēkā esošajiem normatīvajiem aktiem, Izpildītāja iesniegto finanšu piedāvājumu (1.pielikums), tehnisko piedāvājumu (2.pielikums) un Tehnisko specifikāciju (3.pielikums). Līguma pielikumi ir Līguma neatņemamas sastāvdaļas.</w:t>
      </w:r>
    </w:p>
    <w:p w:rsidR="005E504F" w:rsidRPr="005E504F" w:rsidRDefault="005E504F" w:rsidP="005E504F">
      <w:pPr>
        <w:ind w:right="-96"/>
        <w:jc w:val="both"/>
      </w:pPr>
      <w:r>
        <w:rPr>
          <w:szCs w:val="24"/>
        </w:rPr>
        <w:t>1.2</w:t>
      </w:r>
      <w:r w:rsidRPr="005E504F">
        <w:rPr>
          <w:szCs w:val="24"/>
        </w:rPr>
        <w:t xml:space="preserve">. </w:t>
      </w:r>
      <w:r w:rsidRPr="005E504F">
        <w:t>Izpildītājs</w:t>
      </w:r>
      <w:r>
        <w:t xml:space="preserve"> </w:t>
      </w:r>
      <w:r w:rsidR="009B688B">
        <w:t xml:space="preserve">pirms Līguma noslēgšanas ir </w:t>
      </w:r>
      <w:r>
        <w:t>veic</w:t>
      </w:r>
      <w:r w:rsidR="009B688B">
        <w:t>is</w:t>
      </w:r>
      <w:r>
        <w:t xml:space="preserve"> </w:t>
      </w:r>
      <w:r w:rsidR="00C23253">
        <w:t>profesionālās</w:t>
      </w:r>
      <w:r w:rsidR="00C23253" w:rsidRPr="0093495A">
        <w:t xml:space="preserve"> </w:t>
      </w:r>
      <w:r w:rsidRPr="0093495A">
        <w:t xml:space="preserve">civiltiesiskās </w:t>
      </w:r>
      <w:r>
        <w:t xml:space="preserve">darbības </w:t>
      </w:r>
      <w:r w:rsidRPr="0093495A">
        <w:t>atbildības apdr</w:t>
      </w:r>
      <w:r>
        <w:t xml:space="preserve">ošināšanu attiecībā uz izstrādāto tehnisko dokumentāciju </w:t>
      </w:r>
      <w:r w:rsidRPr="0023487B">
        <w:t>ēku K.Valdemāra ielā 31,</w:t>
      </w:r>
      <w:r>
        <w:t xml:space="preserve"> Rīgā</w:t>
      </w:r>
      <w:r w:rsidR="00C23253">
        <w:t>,</w:t>
      </w:r>
      <w:r>
        <w:t xml:space="preserve"> renovācijas darbu veikšanai </w:t>
      </w:r>
      <w:r w:rsidRPr="0093495A">
        <w:t>ar</w:t>
      </w:r>
      <w:r>
        <w:t xml:space="preserve"> atbildības</w:t>
      </w:r>
      <w:r w:rsidRPr="0093495A">
        <w:t xml:space="preserve"> limitu </w:t>
      </w:r>
      <w:r w:rsidR="00C23253">
        <w:t xml:space="preserve">ne mazāku par </w:t>
      </w:r>
      <w:r w:rsidRPr="0093495A">
        <w:t>1</w:t>
      </w:r>
      <w:r w:rsidR="00C23253">
        <w:t>5</w:t>
      </w:r>
      <w:r>
        <w:t>0</w:t>
      </w:r>
      <w:r w:rsidRPr="0093495A">
        <w:t> 000 EUR</w:t>
      </w:r>
      <w:r w:rsidR="009B688B">
        <w:t xml:space="preserve">, par ko ir noslēgts būvspeciālista apdrošināšanas līgums Nr.____________. </w:t>
      </w:r>
      <w:r w:rsidR="004275B3">
        <w:rPr>
          <w:rFonts w:ascii="TimesNewRomanPSMT" w:hAnsi="TimesNewRomanPSMT"/>
          <w:color w:val="000000"/>
        </w:rPr>
        <w:t>Izpildītājam jānodrošina, ka apdrošināšanas līgums ir spēkā visā projektēšanas un būvdarbu izpildes laikā.</w:t>
      </w:r>
    </w:p>
    <w:p w:rsidR="00EB1969" w:rsidRPr="0023487B" w:rsidRDefault="00EB1969" w:rsidP="00EB1969">
      <w:pPr>
        <w:pStyle w:val="NoSpacing"/>
        <w:jc w:val="both"/>
        <w:rPr>
          <w:rFonts w:ascii="Times New Roman" w:hAnsi="Times New Roman"/>
          <w:sz w:val="24"/>
          <w:szCs w:val="24"/>
        </w:rPr>
      </w:pPr>
    </w:p>
    <w:p w:rsidR="00EB1969" w:rsidRPr="0023487B" w:rsidRDefault="00EB1969" w:rsidP="00EB1969">
      <w:pPr>
        <w:pStyle w:val="ListParagraph"/>
        <w:ind w:right="-96"/>
        <w:jc w:val="center"/>
        <w:rPr>
          <w:b/>
          <w:szCs w:val="24"/>
        </w:rPr>
      </w:pPr>
      <w:r w:rsidRPr="0023487B">
        <w:rPr>
          <w:b/>
          <w:szCs w:val="24"/>
        </w:rPr>
        <w:t>2.Pakalpojuma izpildes termiņš</w:t>
      </w:r>
    </w:p>
    <w:p w:rsidR="003A225C" w:rsidRPr="0023487B" w:rsidRDefault="003A225C" w:rsidP="00EB1969">
      <w:pPr>
        <w:pStyle w:val="ListParagraph"/>
        <w:ind w:right="-96"/>
        <w:jc w:val="center"/>
        <w:rPr>
          <w:b/>
          <w:szCs w:val="24"/>
        </w:rPr>
      </w:pPr>
    </w:p>
    <w:p w:rsidR="00EB1969" w:rsidRPr="0023487B" w:rsidRDefault="00EB1969" w:rsidP="00EB1969">
      <w:pPr>
        <w:pStyle w:val="ListParagraph"/>
        <w:ind w:left="0" w:right="-96"/>
        <w:rPr>
          <w:szCs w:val="24"/>
        </w:rPr>
      </w:pPr>
      <w:r w:rsidRPr="0023487B">
        <w:rPr>
          <w:szCs w:val="24"/>
        </w:rPr>
        <w:t>2.1. Darbs tiks uzsākts nekavējoties pēc Līguma noslēgšanas dienas.</w:t>
      </w:r>
    </w:p>
    <w:p w:rsidR="00D43232" w:rsidRPr="0023487B" w:rsidRDefault="00EB1969" w:rsidP="00EB1969">
      <w:pPr>
        <w:pStyle w:val="ListParagraph"/>
        <w:spacing w:before="120"/>
        <w:ind w:left="0" w:right="-96"/>
        <w:jc w:val="both"/>
        <w:rPr>
          <w:szCs w:val="24"/>
        </w:rPr>
      </w:pPr>
      <w:r w:rsidRPr="0023487B">
        <w:rPr>
          <w:szCs w:val="24"/>
        </w:rPr>
        <w:t xml:space="preserve">2.2. </w:t>
      </w:r>
      <w:r w:rsidR="00D43232" w:rsidRPr="0023487B">
        <w:rPr>
          <w:szCs w:val="24"/>
        </w:rPr>
        <w:t>Pasūtītājs apņemas Līguma noslēgšan</w:t>
      </w:r>
      <w:r w:rsidR="00562555" w:rsidRPr="0023487B">
        <w:rPr>
          <w:szCs w:val="24"/>
        </w:rPr>
        <w:t>as brīdī nodot Izpildītājam Pasūtītājā rīcībā esošo ēku</w:t>
      </w:r>
      <w:r w:rsidR="00D43232" w:rsidRPr="0023487B">
        <w:rPr>
          <w:szCs w:val="24"/>
        </w:rPr>
        <w:t xml:space="preserve"> K.Valdemāra ielā 31, Rīgā </w:t>
      </w:r>
      <w:r w:rsidR="00562555" w:rsidRPr="0023487B">
        <w:rPr>
          <w:szCs w:val="24"/>
        </w:rPr>
        <w:t>dokumentāciju</w:t>
      </w:r>
      <w:r w:rsidR="00D43232" w:rsidRPr="0023487B">
        <w:rPr>
          <w:szCs w:val="24"/>
        </w:rPr>
        <w:t>.</w:t>
      </w:r>
    </w:p>
    <w:p w:rsidR="00EB1969" w:rsidRPr="0023487B" w:rsidRDefault="00D43232" w:rsidP="00EB1969">
      <w:pPr>
        <w:pStyle w:val="ListParagraph"/>
        <w:spacing w:before="120"/>
        <w:ind w:left="0" w:right="-96"/>
        <w:jc w:val="both"/>
        <w:rPr>
          <w:szCs w:val="24"/>
        </w:rPr>
      </w:pPr>
      <w:r w:rsidRPr="0023487B">
        <w:rPr>
          <w:szCs w:val="24"/>
        </w:rPr>
        <w:t xml:space="preserve">2.3. </w:t>
      </w:r>
      <w:r w:rsidR="00EB1969" w:rsidRPr="0023487B">
        <w:rPr>
          <w:szCs w:val="24"/>
        </w:rPr>
        <w:t>Izpildītājs apņemas Darbu</w:t>
      </w:r>
      <w:r w:rsidR="009A6597" w:rsidRPr="0023487B">
        <w:rPr>
          <w:szCs w:val="24"/>
        </w:rPr>
        <w:t xml:space="preserve"> veikt </w:t>
      </w:r>
      <w:r w:rsidR="00027321" w:rsidRPr="0023487B">
        <w:rPr>
          <w:szCs w:val="24"/>
        </w:rPr>
        <w:t>5</w:t>
      </w:r>
      <w:r w:rsidR="00EB1969" w:rsidRPr="0023487B">
        <w:rPr>
          <w:szCs w:val="24"/>
        </w:rPr>
        <w:t xml:space="preserve"> </w:t>
      </w:r>
      <w:r w:rsidR="002F740E" w:rsidRPr="0023487B">
        <w:rPr>
          <w:szCs w:val="24"/>
        </w:rPr>
        <w:t>(</w:t>
      </w:r>
      <w:r w:rsidR="00027321" w:rsidRPr="0023487B">
        <w:rPr>
          <w:szCs w:val="24"/>
        </w:rPr>
        <w:t>piecu</w:t>
      </w:r>
      <w:r w:rsidR="002F740E" w:rsidRPr="0023487B">
        <w:rPr>
          <w:szCs w:val="24"/>
        </w:rPr>
        <w:t>)</w:t>
      </w:r>
      <w:r w:rsidR="00EB1969" w:rsidRPr="0023487B">
        <w:rPr>
          <w:szCs w:val="24"/>
        </w:rPr>
        <w:t xml:space="preserve"> mēnešu laikā no Līguma noslēgšanas dienas.</w:t>
      </w:r>
    </w:p>
    <w:p w:rsidR="00EB1969" w:rsidRPr="0023487B" w:rsidRDefault="00EB1969" w:rsidP="00EB1969">
      <w:pPr>
        <w:ind w:left="539" w:right="-96"/>
        <w:jc w:val="center"/>
        <w:rPr>
          <w:b/>
          <w:szCs w:val="24"/>
        </w:rPr>
      </w:pPr>
    </w:p>
    <w:p w:rsidR="006F36A9" w:rsidRDefault="006F36A9" w:rsidP="00EB1969">
      <w:pPr>
        <w:ind w:left="539" w:right="-96"/>
        <w:jc w:val="center"/>
        <w:rPr>
          <w:b/>
          <w:szCs w:val="24"/>
        </w:rPr>
      </w:pPr>
    </w:p>
    <w:p w:rsidR="006F36A9" w:rsidRDefault="006F36A9" w:rsidP="00EB1969">
      <w:pPr>
        <w:ind w:left="539" w:right="-96"/>
        <w:jc w:val="center"/>
        <w:rPr>
          <w:b/>
          <w:szCs w:val="24"/>
        </w:rPr>
      </w:pPr>
    </w:p>
    <w:p w:rsidR="006F36A9" w:rsidRDefault="006F36A9" w:rsidP="00EB1969">
      <w:pPr>
        <w:ind w:left="539" w:right="-96"/>
        <w:jc w:val="center"/>
        <w:rPr>
          <w:b/>
          <w:szCs w:val="24"/>
        </w:rPr>
      </w:pPr>
    </w:p>
    <w:p w:rsidR="006F36A9" w:rsidRDefault="006F36A9" w:rsidP="00EB1969">
      <w:pPr>
        <w:ind w:left="539" w:right="-96"/>
        <w:jc w:val="center"/>
        <w:rPr>
          <w:b/>
          <w:szCs w:val="24"/>
        </w:rPr>
      </w:pPr>
    </w:p>
    <w:p w:rsidR="00EB1969" w:rsidRPr="0023487B" w:rsidRDefault="00EB1969" w:rsidP="00EB1969">
      <w:pPr>
        <w:ind w:left="539" w:right="-96"/>
        <w:jc w:val="center"/>
        <w:rPr>
          <w:b/>
          <w:szCs w:val="24"/>
        </w:rPr>
      </w:pPr>
      <w:r w:rsidRPr="0023487B">
        <w:rPr>
          <w:b/>
          <w:szCs w:val="24"/>
        </w:rPr>
        <w:lastRenderedPageBreak/>
        <w:t>3.Maksājumu veikšanas kārtība un Darba pieņemšana</w:t>
      </w:r>
    </w:p>
    <w:p w:rsidR="003A225C" w:rsidRPr="0023487B" w:rsidRDefault="003A225C" w:rsidP="00EB1969">
      <w:pPr>
        <w:ind w:left="539" w:right="-96"/>
        <w:jc w:val="center"/>
        <w:rPr>
          <w:b/>
          <w:szCs w:val="24"/>
        </w:rPr>
      </w:pPr>
    </w:p>
    <w:p w:rsidR="00EB1969" w:rsidRPr="0023487B" w:rsidRDefault="00EB1969" w:rsidP="00EB1969">
      <w:pPr>
        <w:jc w:val="both"/>
        <w:rPr>
          <w:rFonts w:eastAsia="Calibri"/>
          <w:szCs w:val="24"/>
          <w:lang w:eastAsia="en-US"/>
        </w:rPr>
      </w:pPr>
      <w:r w:rsidRPr="0023487B">
        <w:rPr>
          <w:rFonts w:eastAsia="Calibri"/>
          <w:szCs w:val="24"/>
          <w:lang w:eastAsia="en-US"/>
        </w:rPr>
        <w:t xml:space="preserve">3.1. Par Darba izpildi Pasūtītājs maksā Izpildītājam līgumcenu ______ </w:t>
      </w:r>
      <w:r w:rsidR="009A6597" w:rsidRPr="0023487B">
        <w:rPr>
          <w:rFonts w:eastAsia="Calibri"/>
          <w:szCs w:val="24"/>
          <w:lang w:eastAsia="en-US"/>
        </w:rPr>
        <w:t xml:space="preserve">EUR </w:t>
      </w:r>
      <w:r w:rsidRPr="0023487B">
        <w:rPr>
          <w:rFonts w:eastAsia="Calibri"/>
          <w:szCs w:val="24"/>
          <w:lang w:eastAsia="en-US"/>
        </w:rPr>
        <w:t xml:space="preserve">(teksts vārdiem) </w:t>
      </w:r>
      <w:r w:rsidRPr="0023487B">
        <w:rPr>
          <w:szCs w:val="24"/>
        </w:rPr>
        <w:t>un pievienotās vērtības nodokli Pievienotās vērtības nodokļa likumā noteiktajā apmērā</w:t>
      </w:r>
      <w:r w:rsidRPr="0023487B">
        <w:rPr>
          <w:rFonts w:eastAsia="Calibri"/>
          <w:szCs w:val="24"/>
          <w:lang w:eastAsia="en-US"/>
        </w:rPr>
        <w:t xml:space="preserve"> 15 (piecpadsmit) darba dienu laikā pēc Līguma 3.2</w:t>
      </w:r>
      <w:r w:rsidR="00562555" w:rsidRPr="0023487B">
        <w:rPr>
          <w:rFonts w:eastAsia="Calibri"/>
          <w:szCs w:val="24"/>
          <w:lang w:eastAsia="en-US"/>
        </w:rPr>
        <w:t>.apakšpunktā minētā nod</w:t>
      </w:r>
      <w:r w:rsidR="002A13D1" w:rsidRPr="0023487B">
        <w:rPr>
          <w:rFonts w:eastAsia="Calibri"/>
          <w:szCs w:val="24"/>
          <w:lang w:eastAsia="en-US"/>
        </w:rPr>
        <w:t xml:space="preserve">ošanas </w:t>
      </w:r>
      <w:r w:rsidR="00562555" w:rsidRPr="0023487B">
        <w:rPr>
          <w:rFonts w:eastAsia="Calibri"/>
          <w:szCs w:val="24"/>
          <w:lang w:eastAsia="en-US"/>
        </w:rPr>
        <w:t xml:space="preserve">un </w:t>
      </w:r>
      <w:r w:rsidRPr="0023487B">
        <w:rPr>
          <w:rFonts w:eastAsia="Calibri"/>
          <w:szCs w:val="24"/>
          <w:lang w:eastAsia="en-US"/>
        </w:rPr>
        <w:t xml:space="preserve">pieņemšanas akta abpusējas parakstīšanas un rēķina saņemšanas. </w:t>
      </w:r>
      <w:r w:rsidRPr="0023487B">
        <w:rPr>
          <w:szCs w:val="24"/>
          <w:lang w:eastAsia="zh-CN"/>
        </w:rPr>
        <w:t xml:space="preserve">Samaksu Pasūtītājs pārskaita Izpildītāja norādītajā bankas kontā. Par samaksas dienu uzskatāma diena, kurā Pasūtītājs veicis bankas pārskaitījumu. </w:t>
      </w:r>
    </w:p>
    <w:p w:rsidR="00EB1969" w:rsidRPr="0023487B" w:rsidRDefault="00EB1969" w:rsidP="00EB1969">
      <w:pPr>
        <w:spacing w:before="120"/>
        <w:jc w:val="both"/>
        <w:rPr>
          <w:rFonts w:eastAsia="Calibri"/>
          <w:szCs w:val="24"/>
          <w:lang w:eastAsia="en-US"/>
        </w:rPr>
      </w:pPr>
      <w:r w:rsidRPr="0023487B">
        <w:rPr>
          <w:rFonts w:eastAsia="Calibri"/>
          <w:szCs w:val="24"/>
          <w:lang w:eastAsia="en-US"/>
        </w:rPr>
        <w:t xml:space="preserve">3.2. Darbs, kas ir pilnībā pabeigts, tiek nodots Pasūtītājam ar Darba nodošanas </w:t>
      </w:r>
      <w:r w:rsidR="00562555" w:rsidRPr="0023487B">
        <w:rPr>
          <w:rFonts w:eastAsia="Calibri"/>
          <w:szCs w:val="24"/>
          <w:lang w:eastAsia="en-US"/>
        </w:rPr>
        <w:t xml:space="preserve">un </w:t>
      </w:r>
      <w:r w:rsidRPr="0023487B">
        <w:rPr>
          <w:rFonts w:eastAsia="Calibri"/>
          <w:szCs w:val="24"/>
          <w:lang w:eastAsia="en-US"/>
        </w:rPr>
        <w:t xml:space="preserve">pieņemšanas aktu </w:t>
      </w:r>
      <w:r w:rsidR="00562555" w:rsidRPr="0023487B">
        <w:rPr>
          <w:szCs w:val="24"/>
        </w:rPr>
        <w:t>(4</w:t>
      </w:r>
      <w:r w:rsidRPr="0023487B">
        <w:rPr>
          <w:szCs w:val="24"/>
        </w:rPr>
        <w:t>.pielikums)</w:t>
      </w:r>
      <w:r w:rsidRPr="0023487B">
        <w:rPr>
          <w:rFonts w:eastAsia="Calibri"/>
          <w:szCs w:val="24"/>
          <w:lang w:eastAsia="en-US"/>
        </w:rPr>
        <w:t xml:space="preserve">. </w:t>
      </w:r>
    </w:p>
    <w:p w:rsidR="00EB1969" w:rsidRPr="0023487B" w:rsidRDefault="00EB1969" w:rsidP="00EB1969">
      <w:pPr>
        <w:spacing w:before="120"/>
        <w:jc w:val="both"/>
        <w:rPr>
          <w:rFonts w:eastAsia="Calibri"/>
          <w:szCs w:val="24"/>
          <w:lang w:eastAsia="en-US"/>
        </w:rPr>
      </w:pPr>
      <w:r w:rsidRPr="0023487B">
        <w:rPr>
          <w:rFonts w:eastAsia="Calibri"/>
          <w:szCs w:val="24"/>
          <w:lang w:eastAsia="en-US"/>
        </w:rPr>
        <w:t>3.3. Ja, pieņemot Darbu, Pasūtītājs izvirza argumentētus iebildumus vai pretenzijas par Darba izpildi, Puses vienojas par trūkumu novēršanas termiņiem. Izpildītājam ir pienākums par saviem līdzekļiem veikt šo trūkumu novēršanu. Šādā gadījumā Darba</w:t>
      </w:r>
      <w:r w:rsidR="00562555" w:rsidRPr="0023487B">
        <w:rPr>
          <w:rFonts w:eastAsia="Calibri"/>
          <w:szCs w:val="24"/>
          <w:lang w:eastAsia="en-US"/>
        </w:rPr>
        <w:t xml:space="preserve"> nodošanas un</w:t>
      </w:r>
      <w:r w:rsidRPr="0023487B">
        <w:rPr>
          <w:rFonts w:eastAsia="Calibri"/>
          <w:szCs w:val="24"/>
          <w:lang w:eastAsia="en-US"/>
        </w:rPr>
        <w:t xml:space="preserve"> pieņemšanas akts tiek parakstīts pēc trūkumu novēršanas.</w:t>
      </w:r>
    </w:p>
    <w:p w:rsidR="00EB1969" w:rsidRPr="0023487B" w:rsidRDefault="00EB1969" w:rsidP="00EB1969">
      <w:pPr>
        <w:spacing w:before="120"/>
        <w:jc w:val="both"/>
        <w:rPr>
          <w:rFonts w:eastAsia="Calibri"/>
          <w:szCs w:val="24"/>
          <w:lang w:eastAsia="en-US"/>
        </w:rPr>
      </w:pPr>
      <w:r w:rsidRPr="0023487B">
        <w:rPr>
          <w:rFonts w:eastAsia="Calibri"/>
          <w:szCs w:val="24"/>
          <w:lang w:eastAsia="en-US"/>
        </w:rPr>
        <w:t>3.4. Darba</w:t>
      </w:r>
      <w:r w:rsidR="00562555" w:rsidRPr="0023487B">
        <w:rPr>
          <w:rFonts w:eastAsia="Calibri"/>
          <w:szCs w:val="24"/>
          <w:lang w:eastAsia="en-US"/>
        </w:rPr>
        <w:t xml:space="preserve"> nodošanas un</w:t>
      </w:r>
      <w:r w:rsidRPr="0023487B">
        <w:rPr>
          <w:rFonts w:eastAsia="Calibri"/>
          <w:szCs w:val="24"/>
          <w:lang w:eastAsia="en-US"/>
        </w:rPr>
        <w:t xml:space="preserve"> pieņemšanas akta parakstīšana neatbrīvo Izpildītāju no atbildības par slēptiem, akta parakstīšanas laikā nekonstatētiem trūkumiem.</w:t>
      </w:r>
    </w:p>
    <w:p w:rsidR="003A225C" w:rsidRPr="0023487B" w:rsidRDefault="003A225C" w:rsidP="00EB1969">
      <w:pPr>
        <w:spacing w:before="120"/>
        <w:jc w:val="both"/>
        <w:rPr>
          <w:rFonts w:eastAsia="Calibri"/>
          <w:szCs w:val="24"/>
          <w:lang w:eastAsia="en-US"/>
        </w:rPr>
      </w:pPr>
    </w:p>
    <w:p w:rsidR="00EB1969" w:rsidRPr="0023487B" w:rsidRDefault="00EB1969" w:rsidP="00EB1969">
      <w:pPr>
        <w:jc w:val="center"/>
        <w:rPr>
          <w:rFonts w:eastAsia="Calibri"/>
          <w:b/>
          <w:szCs w:val="24"/>
          <w:lang w:eastAsia="en-US"/>
        </w:rPr>
      </w:pPr>
      <w:r w:rsidRPr="0023487B">
        <w:rPr>
          <w:rFonts w:eastAsia="Calibri"/>
          <w:b/>
          <w:szCs w:val="24"/>
          <w:lang w:eastAsia="en-US"/>
        </w:rPr>
        <w:t>4.Pasūtītāja tiesības un pienākumi</w:t>
      </w:r>
    </w:p>
    <w:p w:rsidR="003A225C" w:rsidRPr="0023487B" w:rsidRDefault="003A225C" w:rsidP="00EB1969">
      <w:pPr>
        <w:jc w:val="center"/>
        <w:rPr>
          <w:rFonts w:eastAsia="Calibri"/>
          <w:b/>
          <w:szCs w:val="24"/>
          <w:lang w:eastAsia="en-US"/>
        </w:rPr>
      </w:pPr>
    </w:p>
    <w:p w:rsidR="00EB1969" w:rsidRPr="0023487B" w:rsidRDefault="00EB1969" w:rsidP="00EB1969">
      <w:pPr>
        <w:rPr>
          <w:rFonts w:eastAsia="Calibri"/>
          <w:szCs w:val="24"/>
          <w:lang w:eastAsia="en-US"/>
        </w:rPr>
      </w:pPr>
      <w:r w:rsidRPr="0023487B">
        <w:rPr>
          <w:rFonts w:eastAsia="Calibri"/>
          <w:szCs w:val="24"/>
          <w:lang w:eastAsia="en-US"/>
        </w:rPr>
        <w:t>4.1. Pasūtītājs apņemas:</w:t>
      </w:r>
    </w:p>
    <w:p w:rsidR="00EB1969" w:rsidRPr="0023487B" w:rsidRDefault="00EB1969" w:rsidP="00EB1969">
      <w:pPr>
        <w:jc w:val="both"/>
        <w:rPr>
          <w:rFonts w:eastAsia="Calibri"/>
          <w:szCs w:val="24"/>
          <w:lang w:eastAsia="en-US"/>
        </w:rPr>
      </w:pPr>
      <w:r w:rsidRPr="0023487B">
        <w:rPr>
          <w:rFonts w:eastAsia="Calibri"/>
          <w:szCs w:val="24"/>
          <w:lang w:eastAsia="en-US"/>
        </w:rPr>
        <w:t>4.1.1. nodrošināt Izpildītāju ar Pasūtītāja rīcībā esošiem dokumentiem un informāciju, kas nepieciešama Darba izpildei;</w:t>
      </w:r>
    </w:p>
    <w:p w:rsidR="00EB1969" w:rsidRPr="0023487B" w:rsidRDefault="00EB1969" w:rsidP="00EB1969">
      <w:pPr>
        <w:jc w:val="both"/>
        <w:rPr>
          <w:rFonts w:eastAsia="Calibri"/>
          <w:szCs w:val="24"/>
          <w:lang w:eastAsia="en-US"/>
        </w:rPr>
      </w:pPr>
      <w:r w:rsidRPr="0023487B">
        <w:rPr>
          <w:rFonts w:eastAsia="Calibri"/>
          <w:szCs w:val="24"/>
          <w:lang w:eastAsia="en-US"/>
        </w:rPr>
        <w:t>4.1.2. pēc Darba</w:t>
      </w:r>
      <w:r w:rsidR="00562555" w:rsidRPr="0023487B">
        <w:rPr>
          <w:rFonts w:eastAsia="Calibri"/>
          <w:szCs w:val="24"/>
          <w:lang w:eastAsia="en-US"/>
        </w:rPr>
        <w:t xml:space="preserve"> nodošanas un</w:t>
      </w:r>
      <w:r w:rsidRPr="0023487B">
        <w:rPr>
          <w:rFonts w:eastAsia="Calibri"/>
          <w:szCs w:val="24"/>
          <w:lang w:eastAsia="en-US"/>
        </w:rPr>
        <w:t xml:space="preserve"> pieņemšanas akta parakstīšanas un rēķina saņemšanas veikt Līgumā paredzētos maksājumus pielīgtajos termiņos;</w:t>
      </w:r>
    </w:p>
    <w:p w:rsidR="00EB1969" w:rsidRPr="0023487B" w:rsidRDefault="00EB1969" w:rsidP="00EB1969">
      <w:pPr>
        <w:jc w:val="both"/>
        <w:rPr>
          <w:rFonts w:eastAsia="Calibri"/>
          <w:szCs w:val="24"/>
          <w:lang w:eastAsia="en-US"/>
        </w:rPr>
      </w:pPr>
      <w:r w:rsidRPr="0023487B">
        <w:rPr>
          <w:rFonts w:eastAsia="Calibri"/>
          <w:szCs w:val="24"/>
          <w:lang w:eastAsia="en-US"/>
        </w:rPr>
        <w:t>4.1.3. pēc Darba izpildes parakstīt Darba</w:t>
      </w:r>
      <w:r w:rsidR="00562555" w:rsidRPr="0023487B">
        <w:rPr>
          <w:rFonts w:eastAsia="Calibri"/>
          <w:szCs w:val="24"/>
          <w:lang w:eastAsia="en-US"/>
        </w:rPr>
        <w:t xml:space="preserve"> nodošanas un</w:t>
      </w:r>
      <w:r w:rsidRPr="0023487B">
        <w:rPr>
          <w:rFonts w:eastAsia="Calibri"/>
          <w:szCs w:val="24"/>
          <w:lang w:eastAsia="en-US"/>
        </w:rPr>
        <w:t xml:space="preserve"> pieņemšanas aktu.</w:t>
      </w:r>
    </w:p>
    <w:p w:rsidR="00EB1969" w:rsidRPr="0023487B" w:rsidRDefault="00EB1969" w:rsidP="00EB1969">
      <w:pPr>
        <w:spacing w:before="120"/>
        <w:jc w:val="both"/>
        <w:rPr>
          <w:rFonts w:eastAsia="Calibri"/>
          <w:szCs w:val="24"/>
          <w:lang w:eastAsia="en-US"/>
        </w:rPr>
      </w:pPr>
      <w:r w:rsidRPr="0023487B">
        <w:rPr>
          <w:rFonts w:eastAsia="Calibri"/>
          <w:szCs w:val="24"/>
          <w:lang w:eastAsia="en-US"/>
        </w:rPr>
        <w:t>4.2. Pasūtītājam ir tiesības:</w:t>
      </w:r>
    </w:p>
    <w:p w:rsidR="00EB1969" w:rsidRPr="0023487B" w:rsidRDefault="00EB1969" w:rsidP="00EB1969">
      <w:pPr>
        <w:jc w:val="both"/>
        <w:rPr>
          <w:rFonts w:eastAsia="Calibri"/>
          <w:szCs w:val="24"/>
          <w:lang w:eastAsia="en-US"/>
        </w:rPr>
      </w:pPr>
      <w:r w:rsidRPr="0023487B">
        <w:rPr>
          <w:rFonts w:eastAsia="Calibri"/>
          <w:szCs w:val="24"/>
          <w:lang w:eastAsia="en-US"/>
        </w:rPr>
        <w:t>4.2.1. Līguma darbības laikā pieprasīt informāciju no Izpildītāja par Darba izpildes gaitu;</w:t>
      </w:r>
    </w:p>
    <w:p w:rsidR="00EB1969" w:rsidRPr="0023487B" w:rsidRDefault="00EB1969" w:rsidP="00EB1969">
      <w:pPr>
        <w:jc w:val="both"/>
        <w:rPr>
          <w:szCs w:val="24"/>
        </w:rPr>
      </w:pPr>
      <w:r w:rsidRPr="0023487B">
        <w:rPr>
          <w:rFonts w:eastAsia="Calibri"/>
          <w:szCs w:val="24"/>
          <w:lang w:eastAsia="en-US"/>
        </w:rPr>
        <w:t xml:space="preserve">4.2.2. </w:t>
      </w:r>
      <w:r w:rsidRPr="0023487B">
        <w:rPr>
          <w:szCs w:val="24"/>
        </w:rPr>
        <w:t xml:space="preserve">prasīt </w:t>
      </w:r>
      <w:r w:rsidRPr="0023487B">
        <w:rPr>
          <w:rFonts w:eastAsia="Calibri"/>
          <w:szCs w:val="24"/>
          <w:lang w:eastAsia="en-US"/>
        </w:rPr>
        <w:t xml:space="preserve">no Izpildītāja </w:t>
      </w:r>
      <w:r w:rsidRPr="0023487B">
        <w:rPr>
          <w:szCs w:val="24"/>
        </w:rPr>
        <w:t>papildinājumus un paskaidrojumus saistībā ar Darbu;</w:t>
      </w:r>
    </w:p>
    <w:p w:rsidR="004D094C" w:rsidRPr="0023487B" w:rsidRDefault="004D094C" w:rsidP="00EB1969">
      <w:pPr>
        <w:jc w:val="both"/>
        <w:rPr>
          <w:szCs w:val="24"/>
        </w:rPr>
      </w:pPr>
      <w:r w:rsidRPr="0023487B">
        <w:rPr>
          <w:szCs w:val="24"/>
        </w:rPr>
        <w:t xml:space="preserve">4.2.3. pieaicināt ekspertus </w:t>
      </w:r>
      <w:r w:rsidR="00DD023F" w:rsidRPr="0023487B">
        <w:rPr>
          <w:szCs w:val="24"/>
        </w:rPr>
        <w:t xml:space="preserve">iesniegtā </w:t>
      </w:r>
      <w:r w:rsidRPr="0023487B">
        <w:rPr>
          <w:szCs w:val="24"/>
        </w:rPr>
        <w:t xml:space="preserve">Darba izvērtēšanai; </w:t>
      </w:r>
    </w:p>
    <w:p w:rsidR="00EB1969" w:rsidRPr="0023487B" w:rsidRDefault="00DD023F" w:rsidP="00EB1969">
      <w:pPr>
        <w:pStyle w:val="NoSpacing"/>
        <w:jc w:val="both"/>
        <w:rPr>
          <w:rFonts w:ascii="Times New Roman" w:hAnsi="Times New Roman"/>
          <w:sz w:val="24"/>
          <w:szCs w:val="24"/>
        </w:rPr>
      </w:pPr>
      <w:r w:rsidRPr="0023487B">
        <w:rPr>
          <w:rFonts w:ascii="Times New Roman" w:hAnsi="Times New Roman"/>
          <w:sz w:val="24"/>
          <w:szCs w:val="24"/>
        </w:rPr>
        <w:t>4.2.4</w:t>
      </w:r>
      <w:r w:rsidR="00EB1969" w:rsidRPr="0023487B">
        <w:rPr>
          <w:rFonts w:ascii="Times New Roman" w:hAnsi="Times New Roman"/>
          <w:sz w:val="24"/>
          <w:szCs w:val="24"/>
        </w:rPr>
        <w:t>. saņemt no Izpildītāja tiesību aktu prasībām atbilstošu, profesionālu un kvalitatīvu Darba izpildi;</w:t>
      </w:r>
    </w:p>
    <w:p w:rsidR="00EB1969" w:rsidRPr="0023487B" w:rsidRDefault="00DD023F" w:rsidP="00EB1969">
      <w:pPr>
        <w:pStyle w:val="NoSpacing"/>
        <w:jc w:val="both"/>
        <w:rPr>
          <w:rFonts w:ascii="Times New Roman" w:hAnsi="Times New Roman"/>
          <w:sz w:val="24"/>
          <w:szCs w:val="24"/>
        </w:rPr>
      </w:pPr>
      <w:r w:rsidRPr="0023487B">
        <w:rPr>
          <w:rFonts w:ascii="Times New Roman" w:hAnsi="Times New Roman"/>
          <w:sz w:val="24"/>
          <w:szCs w:val="24"/>
        </w:rPr>
        <w:t>4.2.5</w:t>
      </w:r>
      <w:r w:rsidR="00316AE5">
        <w:rPr>
          <w:rFonts w:ascii="Times New Roman" w:hAnsi="Times New Roman"/>
          <w:sz w:val="24"/>
          <w:szCs w:val="24"/>
        </w:rPr>
        <w:t>. Līguma 8</w:t>
      </w:r>
      <w:r w:rsidR="00EB1969" w:rsidRPr="0023487B">
        <w:rPr>
          <w:rFonts w:ascii="Times New Roman" w:hAnsi="Times New Roman"/>
          <w:sz w:val="24"/>
          <w:szCs w:val="24"/>
        </w:rPr>
        <w:t>.6.apakšpunktā noteiktajā gadījumā vienpusēji izbeigt Līgumu.</w:t>
      </w:r>
    </w:p>
    <w:p w:rsidR="00EB1969" w:rsidRPr="0023487B" w:rsidRDefault="00EB1969" w:rsidP="00EB1969">
      <w:pPr>
        <w:pStyle w:val="NoSpacing"/>
        <w:jc w:val="both"/>
        <w:rPr>
          <w:rFonts w:ascii="Times New Roman" w:hAnsi="Times New Roman"/>
          <w:sz w:val="24"/>
          <w:szCs w:val="24"/>
        </w:rPr>
      </w:pPr>
    </w:p>
    <w:p w:rsidR="00EB1969" w:rsidRPr="0023487B" w:rsidRDefault="00EB1969" w:rsidP="00EB1969">
      <w:pPr>
        <w:jc w:val="center"/>
        <w:rPr>
          <w:rFonts w:eastAsia="Calibri"/>
          <w:b/>
          <w:szCs w:val="24"/>
          <w:lang w:eastAsia="en-US"/>
        </w:rPr>
      </w:pPr>
      <w:r w:rsidRPr="0023487B">
        <w:rPr>
          <w:rFonts w:eastAsia="Calibri"/>
          <w:b/>
          <w:szCs w:val="24"/>
          <w:lang w:eastAsia="en-US"/>
        </w:rPr>
        <w:t>5.Izpildītāja tiesības un pienākumi</w:t>
      </w:r>
    </w:p>
    <w:p w:rsidR="003A225C" w:rsidRPr="0023487B" w:rsidRDefault="003A225C" w:rsidP="00EB1969">
      <w:pPr>
        <w:jc w:val="center"/>
        <w:rPr>
          <w:rFonts w:eastAsia="Calibri"/>
          <w:b/>
          <w:szCs w:val="24"/>
          <w:lang w:eastAsia="en-US"/>
        </w:rPr>
      </w:pPr>
    </w:p>
    <w:p w:rsidR="00EB1969" w:rsidRPr="0023487B" w:rsidRDefault="00EB1969" w:rsidP="00EB1969">
      <w:pPr>
        <w:jc w:val="both"/>
        <w:rPr>
          <w:rFonts w:eastAsia="Calibri"/>
          <w:szCs w:val="24"/>
          <w:lang w:eastAsia="en-US"/>
        </w:rPr>
      </w:pPr>
      <w:r w:rsidRPr="0023487B">
        <w:rPr>
          <w:rFonts w:eastAsia="Calibri"/>
          <w:szCs w:val="24"/>
          <w:lang w:eastAsia="en-US"/>
        </w:rPr>
        <w:t>5.1. Izpildītājs apņemas:</w:t>
      </w:r>
    </w:p>
    <w:p w:rsidR="00EB1969" w:rsidRPr="0023487B" w:rsidRDefault="00EB1969" w:rsidP="00EB1969">
      <w:pPr>
        <w:jc w:val="both"/>
        <w:rPr>
          <w:rFonts w:eastAsia="Calibri"/>
          <w:szCs w:val="24"/>
          <w:lang w:eastAsia="en-US"/>
        </w:rPr>
      </w:pPr>
      <w:r w:rsidRPr="0023487B">
        <w:rPr>
          <w:rFonts w:eastAsia="Calibri"/>
          <w:szCs w:val="24"/>
          <w:lang w:eastAsia="en-US"/>
        </w:rPr>
        <w:t xml:space="preserve">5.1.1. Darbu veikt kvalitatīvi, atbilstoši spēkā esošajiem tiesību aktiem un Līguma </w:t>
      </w:r>
      <w:r w:rsidRPr="0023487B">
        <w:rPr>
          <w:szCs w:val="24"/>
        </w:rPr>
        <w:t>2.2.apakšpunktā</w:t>
      </w:r>
      <w:r w:rsidRPr="0023487B">
        <w:rPr>
          <w:rFonts w:eastAsia="Calibri"/>
          <w:szCs w:val="24"/>
          <w:lang w:eastAsia="en-US"/>
        </w:rPr>
        <w:t xml:space="preserve"> noteiktajā termiņā;</w:t>
      </w:r>
    </w:p>
    <w:p w:rsidR="00EB1969" w:rsidRPr="0023487B" w:rsidRDefault="00EB1969" w:rsidP="00EB1969">
      <w:pPr>
        <w:jc w:val="both"/>
        <w:rPr>
          <w:rFonts w:eastAsia="Calibri"/>
          <w:szCs w:val="24"/>
          <w:lang w:eastAsia="en-US"/>
        </w:rPr>
      </w:pPr>
      <w:r w:rsidRPr="0023487B">
        <w:rPr>
          <w:rFonts w:eastAsia="Calibri"/>
          <w:szCs w:val="24"/>
          <w:lang w:eastAsia="en-US"/>
        </w:rPr>
        <w:t>5.1.2. 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EB1969" w:rsidRPr="0023487B" w:rsidRDefault="00EB1969" w:rsidP="00EB1969">
      <w:pPr>
        <w:jc w:val="both"/>
        <w:rPr>
          <w:rFonts w:eastAsia="Calibri"/>
          <w:szCs w:val="24"/>
          <w:lang w:eastAsia="en-US"/>
        </w:rPr>
      </w:pPr>
      <w:r w:rsidRPr="0023487B">
        <w:rPr>
          <w:rFonts w:eastAsia="Calibri"/>
          <w:szCs w:val="24"/>
          <w:lang w:eastAsia="en-US"/>
        </w:rPr>
        <w:t>5.1.3. pēc Pasūtītāja pieprasījuma sniegt informāciju par Darba izpildes gaitu;</w:t>
      </w:r>
    </w:p>
    <w:p w:rsidR="00EB1969" w:rsidRPr="0023487B" w:rsidRDefault="00EB1969" w:rsidP="00EB1969">
      <w:pPr>
        <w:jc w:val="both"/>
        <w:rPr>
          <w:szCs w:val="24"/>
        </w:rPr>
      </w:pPr>
      <w:r w:rsidRPr="0023487B">
        <w:rPr>
          <w:rFonts w:eastAsia="Calibri"/>
          <w:szCs w:val="24"/>
          <w:lang w:eastAsia="en-US"/>
        </w:rPr>
        <w:t>5.1.4.</w:t>
      </w:r>
      <w:r w:rsidRPr="0023487B">
        <w:rPr>
          <w:szCs w:val="24"/>
        </w:rPr>
        <w:t xml:space="preserve"> nodot ar </w:t>
      </w:r>
      <w:r w:rsidR="005E504F">
        <w:rPr>
          <w:szCs w:val="24"/>
        </w:rPr>
        <w:t xml:space="preserve">Darba </w:t>
      </w:r>
      <w:r w:rsidRPr="0023487B">
        <w:rPr>
          <w:szCs w:val="24"/>
        </w:rPr>
        <w:t xml:space="preserve">nodošanas - pieņemšanas aktu </w:t>
      </w:r>
      <w:r w:rsidR="004D094C" w:rsidRPr="0023487B">
        <w:rPr>
          <w:szCs w:val="24"/>
        </w:rPr>
        <w:t>tehnisko projektu dokumentāciju</w:t>
      </w:r>
      <w:r w:rsidRPr="0023487B">
        <w:rPr>
          <w:szCs w:val="24"/>
        </w:rPr>
        <w:t xml:space="preserve"> </w:t>
      </w:r>
      <w:r w:rsidRPr="0023487B">
        <w:rPr>
          <w:bCs/>
          <w:szCs w:val="24"/>
          <w:lang w:eastAsia="zh-CN"/>
        </w:rPr>
        <w:t xml:space="preserve">papīra formā un </w:t>
      </w:r>
      <w:r w:rsidR="004D094C" w:rsidRPr="0023487B">
        <w:rPr>
          <w:szCs w:val="24"/>
        </w:rPr>
        <w:t>e</w:t>
      </w:r>
      <w:r w:rsidRPr="0023487B">
        <w:rPr>
          <w:szCs w:val="24"/>
        </w:rPr>
        <w:t>lektroniskā f</w:t>
      </w:r>
      <w:r w:rsidR="00027321" w:rsidRPr="0023487B">
        <w:rPr>
          <w:szCs w:val="24"/>
        </w:rPr>
        <w:t xml:space="preserve">ormā (doc, docx, xls, xlsx, odf, </w:t>
      </w:r>
      <w:r w:rsidRPr="0023487B">
        <w:rPr>
          <w:szCs w:val="24"/>
        </w:rPr>
        <w:t>vai pdf formātā</w:t>
      </w:r>
      <w:r w:rsidR="00C97052">
        <w:rPr>
          <w:szCs w:val="24"/>
        </w:rPr>
        <w:t xml:space="preserve"> un obligāti d</w:t>
      </w:r>
      <w:r w:rsidR="00316AE5">
        <w:rPr>
          <w:szCs w:val="24"/>
        </w:rPr>
        <w:t>w</w:t>
      </w:r>
      <w:r w:rsidR="00C97052">
        <w:rPr>
          <w:szCs w:val="24"/>
        </w:rPr>
        <w:t>g</w:t>
      </w:r>
      <w:r w:rsidR="00E41CA1" w:rsidRPr="0023487B">
        <w:rPr>
          <w:szCs w:val="24"/>
        </w:rPr>
        <w:t xml:space="preserve"> formātā</w:t>
      </w:r>
      <w:r w:rsidRPr="0023487B">
        <w:rPr>
          <w:szCs w:val="24"/>
        </w:rPr>
        <w:t>) uz CD, DVD vai USB datu nesēja par veikto Darbu;</w:t>
      </w:r>
    </w:p>
    <w:p w:rsidR="00EB1969" w:rsidRPr="0023487B" w:rsidRDefault="00EB1969" w:rsidP="00EB1969">
      <w:pPr>
        <w:jc w:val="both"/>
        <w:rPr>
          <w:rFonts w:eastAsia="Calibri"/>
          <w:szCs w:val="24"/>
          <w:lang w:eastAsia="en-US"/>
        </w:rPr>
      </w:pPr>
      <w:r w:rsidRPr="0023487B">
        <w:rPr>
          <w:szCs w:val="24"/>
        </w:rPr>
        <w:lastRenderedPageBreak/>
        <w:t xml:space="preserve">5.1.5. patstāvīgi risināt visus jautājumus un problēmas, kas saistīti ar </w:t>
      </w:r>
      <w:r w:rsidRPr="0023487B">
        <w:t>Darba izpildē nepieciešamo darbu un dokumentu saņemšanu un saskaņošanu</w:t>
      </w:r>
      <w:r w:rsidRPr="0023487B">
        <w:rPr>
          <w:szCs w:val="24"/>
        </w:rPr>
        <w:t>;</w:t>
      </w:r>
    </w:p>
    <w:p w:rsidR="00EB1969" w:rsidRPr="0023487B" w:rsidRDefault="00EB1969" w:rsidP="00EB1969">
      <w:pPr>
        <w:jc w:val="both"/>
        <w:rPr>
          <w:rFonts w:eastAsia="Calibri"/>
          <w:szCs w:val="24"/>
          <w:lang w:eastAsia="en-US"/>
        </w:rPr>
      </w:pPr>
      <w:r w:rsidRPr="0023487B">
        <w:rPr>
          <w:rFonts w:eastAsia="Calibri"/>
          <w:szCs w:val="24"/>
          <w:lang w:eastAsia="en-US"/>
        </w:rPr>
        <w:t>5.1.6. Līguma 3.3.apakšpunktā noteiktajā gadījumā par saviem līdzekļiem veikt nepieciešamās darbības, lai nodrošinātu Darba atbilstību Līguma un tiesību aktu prasībām;</w:t>
      </w:r>
    </w:p>
    <w:p w:rsidR="00EB1969" w:rsidRPr="0023487B" w:rsidRDefault="00EB1969" w:rsidP="00EB1969">
      <w:pPr>
        <w:jc w:val="both"/>
        <w:rPr>
          <w:szCs w:val="24"/>
        </w:rPr>
      </w:pPr>
      <w:r w:rsidRPr="0023487B">
        <w:rPr>
          <w:rFonts w:eastAsia="Calibri"/>
          <w:szCs w:val="24"/>
          <w:lang w:eastAsia="en-US"/>
        </w:rPr>
        <w:t xml:space="preserve">5.1.7. </w:t>
      </w:r>
      <w:r w:rsidRPr="0023487B">
        <w:rPr>
          <w:szCs w:val="24"/>
        </w:rPr>
        <w:t>neizpaust Darba izpildes laikā iegūtās ziņas u</w:t>
      </w:r>
      <w:r w:rsidR="00DD023F" w:rsidRPr="0023487B">
        <w:rPr>
          <w:szCs w:val="24"/>
        </w:rPr>
        <w:t>n neizplatīt iegūtos dokumentus;</w:t>
      </w:r>
    </w:p>
    <w:p w:rsidR="00DD023F" w:rsidRPr="0023487B" w:rsidRDefault="00DD023F" w:rsidP="00DD023F">
      <w:pPr>
        <w:jc w:val="both"/>
      </w:pPr>
      <w:r w:rsidRPr="0023487B">
        <w:rPr>
          <w:szCs w:val="24"/>
        </w:rPr>
        <w:t xml:space="preserve">5.1.8. </w:t>
      </w:r>
      <w:r w:rsidRPr="0023487B">
        <w:t xml:space="preserve">par saviem līdzekļiem novērst tehnisko projektu dokumentācijā pieļautās nepilnības un kļūdas un </w:t>
      </w:r>
      <w:r w:rsidRPr="0023487B">
        <w:rPr>
          <w:szCs w:val="24"/>
        </w:rPr>
        <w:t>sniegt bezmaksas konsultācijas</w:t>
      </w:r>
      <w:r w:rsidRPr="0023487B">
        <w:t xml:space="preserve"> būvdarbu laikā</w:t>
      </w:r>
      <w:r w:rsidR="006423C1" w:rsidRPr="0023487B">
        <w:t>;</w:t>
      </w:r>
    </w:p>
    <w:p w:rsidR="006423C1" w:rsidRDefault="006423C1" w:rsidP="00DD023F">
      <w:pPr>
        <w:jc w:val="both"/>
      </w:pPr>
      <w:r w:rsidRPr="0023487B">
        <w:t>5.1.9. nodr</w:t>
      </w:r>
      <w:r w:rsidR="00562555" w:rsidRPr="0023487B">
        <w:t>ošināt, ka Darbs pēc nodošanas un</w:t>
      </w:r>
      <w:r w:rsidRPr="0023487B">
        <w:t xml:space="preserve"> pieņemšanas akta abpusējas parakstīšanas ir Pasūtītāja īpašums, tai skaitā visas mantiskās tiesības pieder Pasūtītājam.</w:t>
      </w:r>
    </w:p>
    <w:p w:rsidR="007D157C" w:rsidRPr="00C97052" w:rsidRDefault="009B688B" w:rsidP="00DD023F">
      <w:pPr>
        <w:jc w:val="both"/>
      </w:pPr>
      <w:r w:rsidRPr="00C97052">
        <w:t>5.1.10.</w:t>
      </w:r>
      <w:r w:rsidR="00766E72" w:rsidRPr="00C97052">
        <w:t xml:space="preserve">Ja Darbā Izpildītāja vainas dēļ </w:t>
      </w:r>
      <w:r w:rsidRPr="00C97052">
        <w:t xml:space="preserve">tiek konstatētas </w:t>
      </w:r>
      <w:r w:rsidR="00766E72" w:rsidRPr="00C97052">
        <w:t xml:space="preserve">kļūdas, </w:t>
      </w:r>
      <w:r w:rsidRPr="00C97052">
        <w:t>neatbilstības</w:t>
      </w:r>
      <w:r w:rsidR="00766E72" w:rsidRPr="00C97052">
        <w:t xml:space="preserve"> tiesību aktiem, būvniecības standartiem un praksei,</w:t>
      </w:r>
      <w:r w:rsidRPr="00C97052">
        <w:t xml:space="preserve"> tad Izpildītājam jānodrošina tehniskās dokumentācijas papildināšana par saviem līdzekļiem un jāsedz papildus būvniecības izmaksas</w:t>
      </w:r>
      <w:r w:rsidR="00766E72" w:rsidRPr="00C97052">
        <w:t xml:space="preserve"> un citi Pasūtītājam radušies zaudējumi</w:t>
      </w:r>
      <w:r w:rsidR="00233FE6" w:rsidRPr="00C97052">
        <w:t xml:space="preserve"> </w:t>
      </w:r>
      <w:r w:rsidR="00233FE6" w:rsidRPr="00C97052">
        <w:rPr>
          <w:rFonts w:ascii="TimesNewRomanPSMT" w:hAnsi="TimesNewRomanPSMT"/>
        </w:rPr>
        <w:t>Pasūtītāja noteiktajā termiņā</w:t>
      </w:r>
      <w:r w:rsidRPr="00C97052">
        <w:t>.</w:t>
      </w:r>
    </w:p>
    <w:p w:rsidR="004275B3" w:rsidRPr="00C97052" w:rsidRDefault="004275B3" w:rsidP="00DD023F">
      <w:pPr>
        <w:jc w:val="both"/>
        <w:rPr>
          <w:rFonts w:ascii="TimesNewRomanPSMT" w:hAnsi="TimesNewRomanPSMT"/>
        </w:rPr>
      </w:pPr>
      <w:r w:rsidRPr="00C97052">
        <w:t xml:space="preserve">5.1.11. </w:t>
      </w:r>
      <w:r w:rsidRPr="00C97052">
        <w:rPr>
          <w:rFonts w:ascii="TimesNewRomanPSMT" w:hAnsi="TimesNewRomanPSMT"/>
        </w:rPr>
        <w:t>Ja Izpildītājs noteiktajā termiņā neveic prasītos labojumus, Pasūtītājam ir tiesības labošanu uzdot citai personai, un Izpildītājam ir jāsedz šo labojumu izmaksas.</w:t>
      </w:r>
    </w:p>
    <w:p w:rsidR="009B688B" w:rsidRPr="00C97052" w:rsidRDefault="009B688B" w:rsidP="00DD023F">
      <w:pPr>
        <w:jc w:val="both"/>
        <w:rPr>
          <w:szCs w:val="24"/>
        </w:rPr>
      </w:pPr>
    </w:p>
    <w:p w:rsidR="00954186" w:rsidRPr="0023487B" w:rsidRDefault="00954186" w:rsidP="00EB1969">
      <w:pPr>
        <w:jc w:val="center"/>
        <w:rPr>
          <w:rFonts w:eastAsia="Calibri"/>
          <w:b/>
          <w:szCs w:val="24"/>
          <w:lang w:eastAsia="en-US"/>
        </w:rPr>
      </w:pPr>
      <w:r w:rsidRPr="0023487B">
        <w:rPr>
          <w:rFonts w:eastAsia="Calibri"/>
          <w:b/>
          <w:szCs w:val="24"/>
          <w:lang w:eastAsia="en-US"/>
        </w:rPr>
        <w:t>6. Autortiesības</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6.1. </w:t>
      </w:r>
      <w:r w:rsidR="00954186" w:rsidRPr="0023487B">
        <w:rPr>
          <w:rFonts w:ascii="Times New Roman" w:hAnsi="Times New Roman"/>
          <w:sz w:val="24"/>
          <w:szCs w:val="24"/>
          <w:lang w:val="lv-LV" w:eastAsia="lv-LV"/>
        </w:rPr>
        <w:t>Saskaņā ar Līgumu Izpildītāja veiktā darba rezultātā radī</w:t>
      </w:r>
      <w:r w:rsidRPr="0023487B">
        <w:rPr>
          <w:rFonts w:ascii="Times New Roman" w:hAnsi="Times New Roman"/>
          <w:sz w:val="24"/>
          <w:szCs w:val="24"/>
          <w:lang w:val="lv-LV" w:eastAsia="lv-LV"/>
        </w:rPr>
        <w:t xml:space="preserve">tie materiālie objekti un visi </w:t>
      </w:r>
      <w:r w:rsidR="00954186" w:rsidRPr="0023487B">
        <w:rPr>
          <w:rFonts w:ascii="Times New Roman" w:hAnsi="Times New Roman"/>
          <w:sz w:val="24"/>
          <w:szCs w:val="24"/>
          <w:lang w:val="lv-LV" w:eastAsia="lv-LV"/>
        </w:rPr>
        <w:t>augļi gan to materiālajā, gan intelektuālajā nozīmē ir autortiesību objekts un to aizsargā Autortiesību likums un citi Latvijas Republikā spēkā esošie normatīvie akti.</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6.2. </w:t>
      </w:r>
      <w:r w:rsidR="00954186" w:rsidRPr="0023487B">
        <w:rPr>
          <w:rFonts w:ascii="Times New Roman" w:hAnsi="Times New Roman"/>
          <w:sz w:val="24"/>
          <w:szCs w:val="24"/>
          <w:lang w:val="lv-LV" w:eastAsia="lv-LV"/>
        </w:rPr>
        <w:t xml:space="preserve">Jebkuri Izpildītāja, saskaņā ar Līgumu, veiktā darba rezultātā radītie materiālie objekti un visi augļi gan to materiālajā, gan intelektuālajā nozīmē (turpmāk – Autortiesību objekts) ir Pasūtītāja īpašums. </w:t>
      </w:r>
      <w:r w:rsidR="00F87B37" w:rsidRPr="0023487B">
        <w:rPr>
          <w:rFonts w:ascii="Times New Roman" w:hAnsi="Times New Roman"/>
          <w:sz w:val="24"/>
          <w:szCs w:val="24"/>
          <w:lang w:val="lv-LV"/>
        </w:rPr>
        <w:t>Mantiskās tiesības</w:t>
      </w:r>
      <w:r w:rsidR="00954186" w:rsidRPr="0023487B">
        <w:rPr>
          <w:rFonts w:ascii="Times New Roman" w:hAnsi="Times New Roman"/>
          <w:sz w:val="24"/>
          <w:szCs w:val="24"/>
          <w:lang w:val="lv-LV"/>
        </w:rPr>
        <w:t xml:space="preserve"> uz Darbu </w:t>
      </w:r>
      <w:r w:rsidR="00F87B37" w:rsidRPr="0023487B">
        <w:rPr>
          <w:rFonts w:ascii="Times New Roman" w:hAnsi="Times New Roman"/>
          <w:sz w:val="24"/>
          <w:szCs w:val="24"/>
          <w:lang w:val="lv-LV"/>
        </w:rPr>
        <w:t>pāriet Pasūtītājam</w:t>
      </w:r>
      <w:r w:rsidR="00954186" w:rsidRPr="0023487B">
        <w:rPr>
          <w:rFonts w:ascii="Times New Roman" w:hAnsi="Times New Roman"/>
          <w:sz w:val="24"/>
          <w:szCs w:val="24"/>
          <w:lang w:val="lv-LV"/>
        </w:rPr>
        <w:t xml:space="preserve"> ar Darba </w:t>
      </w:r>
      <w:r w:rsidR="00F87B37" w:rsidRPr="0023487B">
        <w:rPr>
          <w:rFonts w:ascii="Times New Roman" w:hAnsi="Times New Roman"/>
          <w:sz w:val="24"/>
          <w:szCs w:val="24"/>
          <w:lang w:val="lv-LV"/>
        </w:rPr>
        <w:t>nodošanas</w:t>
      </w:r>
      <w:r w:rsidR="00954186" w:rsidRPr="0023487B">
        <w:rPr>
          <w:rFonts w:ascii="Times New Roman" w:hAnsi="Times New Roman"/>
          <w:sz w:val="24"/>
          <w:szCs w:val="24"/>
          <w:lang w:val="lv-LV"/>
        </w:rPr>
        <w:t xml:space="preserve"> un </w:t>
      </w:r>
      <w:r w:rsidR="00F87B37" w:rsidRPr="0023487B">
        <w:rPr>
          <w:rFonts w:ascii="Times New Roman" w:hAnsi="Times New Roman"/>
          <w:sz w:val="24"/>
          <w:szCs w:val="24"/>
          <w:lang w:val="lv-LV"/>
        </w:rPr>
        <w:t>pieņemšanas</w:t>
      </w:r>
      <w:r w:rsidR="00954186" w:rsidRPr="0023487B">
        <w:rPr>
          <w:rFonts w:ascii="Times New Roman" w:hAnsi="Times New Roman"/>
          <w:sz w:val="24"/>
          <w:szCs w:val="24"/>
          <w:lang w:val="lv-LV"/>
        </w:rPr>
        <w:t xml:space="preserve"> akta </w:t>
      </w:r>
      <w:r w:rsidR="00F87B37" w:rsidRPr="0023487B">
        <w:rPr>
          <w:rFonts w:ascii="Times New Roman" w:hAnsi="Times New Roman"/>
          <w:sz w:val="24"/>
          <w:szCs w:val="24"/>
          <w:lang w:val="lv-LV"/>
        </w:rPr>
        <w:t>parakstīšanas</w:t>
      </w:r>
      <w:r w:rsidR="00954186" w:rsidRPr="0023487B">
        <w:rPr>
          <w:rFonts w:ascii="Times New Roman" w:hAnsi="Times New Roman"/>
          <w:sz w:val="24"/>
          <w:szCs w:val="24"/>
          <w:lang w:val="lv-LV"/>
        </w:rPr>
        <w:t xml:space="preserve"> dienu.</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6.3. </w:t>
      </w:r>
      <w:r w:rsidR="00954186" w:rsidRPr="0023487B">
        <w:rPr>
          <w:rFonts w:ascii="Times New Roman" w:hAnsi="Times New Roman"/>
          <w:sz w:val="24"/>
          <w:szCs w:val="24"/>
          <w:lang w:val="lv-LV" w:eastAsia="lv-LV"/>
        </w:rPr>
        <w:t xml:space="preserve">Pasūtītājam ar Līgumu un bez papildus atlīdzības tiek nodotas Izpildītāja kā autora esošās un nākamās mantiskās tiesības attiecībā uz </w:t>
      </w:r>
      <w:r w:rsidR="00767936">
        <w:rPr>
          <w:rFonts w:ascii="Times New Roman" w:hAnsi="Times New Roman"/>
          <w:sz w:val="24"/>
          <w:szCs w:val="24"/>
          <w:lang w:val="lv-LV" w:eastAsia="lv-LV"/>
        </w:rPr>
        <w:t>A</w:t>
      </w:r>
      <w:r w:rsidR="00954186" w:rsidRPr="0023487B">
        <w:rPr>
          <w:rFonts w:ascii="Times New Roman" w:hAnsi="Times New Roman"/>
          <w:sz w:val="24"/>
          <w:szCs w:val="24"/>
          <w:lang w:val="lv-LV" w:eastAsia="lv-LV"/>
        </w:rPr>
        <w:t>utortiesību objekt</w:t>
      </w:r>
      <w:r w:rsidR="00767936">
        <w:rPr>
          <w:rFonts w:ascii="Times New Roman" w:hAnsi="Times New Roman"/>
          <w:sz w:val="24"/>
          <w:szCs w:val="24"/>
          <w:lang w:val="lv-LV" w:eastAsia="lv-LV"/>
        </w:rPr>
        <w:t>u</w:t>
      </w:r>
      <w:r w:rsidR="00954186" w:rsidRPr="0023487B">
        <w:rPr>
          <w:rFonts w:ascii="Times New Roman" w:hAnsi="Times New Roman"/>
          <w:sz w:val="24"/>
          <w:szCs w:val="24"/>
          <w:lang w:val="lv-LV" w:eastAsia="lv-LV"/>
        </w:rPr>
        <w:t>, projektēšanas dokumentāciju vai tās daļas jebkādā veidā, publiskojot, izplatot to, demonstrējot to pēc Pasūtītāja ieskatiem, izmantojot to jaunu darbu radīšanai. Pasūtītājam ir tiesība</w:t>
      </w:r>
      <w:r w:rsidR="005A7758" w:rsidRPr="0023487B">
        <w:rPr>
          <w:rFonts w:ascii="Times New Roman" w:hAnsi="Times New Roman"/>
          <w:sz w:val="24"/>
          <w:szCs w:val="24"/>
          <w:lang w:val="lv-LV" w:eastAsia="lv-LV"/>
        </w:rPr>
        <w:t>s pielāgot Autortiesību objektu</w:t>
      </w:r>
      <w:r w:rsidR="00954186" w:rsidRPr="0023487B">
        <w:rPr>
          <w:rFonts w:ascii="Times New Roman" w:hAnsi="Times New Roman"/>
          <w:sz w:val="24"/>
          <w:szCs w:val="24"/>
          <w:lang w:val="lv-LV" w:eastAsia="lv-LV"/>
        </w:rPr>
        <w:t xml:space="preserve"> savām vajadzībām, grozīt to, kā arī Izpildītājs piekrīt jebkādu izmaiņu vai grozījumu veikšanai pēc Pasūtītāja ieskatiem.</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6.4. </w:t>
      </w:r>
      <w:r w:rsidR="00954186" w:rsidRPr="0023487B">
        <w:rPr>
          <w:rFonts w:ascii="Times New Roman" w:hAnsi="Times New Roman"/>
          <w:sz w:val="24"/>
          <w:szCs w:val="24"/>
          <w:lang w:val="lv-LV" w:eastAsia="lv-LV"/>
        </w:rPr>
        <w:t>Izpildītājs, parakstot šo Līgumu, neatsaucami bez jebkādas papildus samaksas bez termiņa ierobežojuma nodod Pasūtītājam visas tiesības brīvi izmantot saskaņā ar Līgumu radītos materiālā formā izpausto Autortiesību objektu, t.sk. tiesības to izziņot, detalizēt, izmainīt, pārveidot, grozīt un papildināt, kā arī atsakās no tiesībām prasīt Autortiesību objektu atsaukšanu. Minētās tiesības Pasūtītājs ir tiesīgs izmantot jebkurā valstī, kā arī nodot un/vai pārdot tās citām personām.</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6.5. </w:t>
      </w:r>
      <w:r w:rsidR="00954186" w:rsidRPr="0023487B">
        <w:rPr>
          <w:rFonts w:ascii="Times New Roman" w:hAnsi="Times New Roman"/>
          <w:sz w:val="24"/>
          <w:szCs w:val="24"/>
          <w:lang w:val="lv-LV" w:eastAsia="lv-LV"/>
        </w:rPr>
        <w:t>Ja Izpildītājs atsauc Pasūtītājam piešķirtās tiesības izziņot, detalizēt, izmainīt, pārveidot, grozīt un papildināt Autortiesību objektu, tad Izpildītājs sedz visus tiešos zaudējumus, kas minētā atsaukuma dēļ radušies Pasūtītājam.</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6.6. </w:t>
      </w:r>
      <w:r w:rsidR="00954186" w:rsidRPr="0023487B">
        <w:rPr>
          <w:rFonts w:ascii="Times New Roman" w:hAnsi="Times New Roman"/>
          <w:sz w:val="24"/>
          <w:szCs w:val="24"/>
          <w:lang w:val="lv-LV" w:eastAsia="lv-LV"/>
        </w:rPr>
        <w:t>Izpildītājs apņemas bez Pasūtītāja rakstiskas atļaujas nenodot trešajām personām, kā arī neizmantot trešo personu labā Autortiesību objektu.</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eastAsia="lv-LV"/>
        </w:rPr>
        <w:t xml:space="preserve">6.7. </w:t>
      </w:r>
      <w:r w:rsidR="00954186" w:rsidRPr="0023487B">
        <w:rPr>
          <w:rFonts w:ascii="Times New Roman" w:hAnsi="Times New Roman"/>
          <w:sz w:val="24"/>
          <w:szCs w:val="24"/>
          <w:lang w:val="lv-LV" w:eastAsia="lv-LV"/>
        </w:rPr>
        <w:t xml:space="preserve">Puses vienojas, ka Pasūtītāja </w:t>
      </w:r>
      <w:r w:rsidR="00767936">
        <w:rPr>
          <w:rFonts w:ascii="Times New Roman" w:hAnsi="Times New Roman"/>
          <w:sz w:val="24"/>
          <w:szCs w:val="24"/>
          <w:lang w:val="lv-LV" w:eastAsia="lv-LV"/>
        </w:rPr>
        <w:t>l</w:t>
      </w:r>
      <w:r w:rsidR="00954186" w:rsidRPr="0023487B">
        <w:rPr>
          <w:rFonts w:ascii="Times New Roman" w:hAnsi="Times New Roman"/>
          <w:sz w:val="24"/>
          <w:szCs w:val="24"/>
          <w:lang w:val="lv-LV" w:eastAsia="lv-LV"/>
        </w:rPr>
        <w:t>īgumcenas samaksa Izpildītājam ietver arī autoratlīdzību un Izpildītājs nav tiesīgs pieprasīt papildus autoratlīdzību/honorāru.</w:t>
      </w:r>
      <w:r w:rsidR="00316AE5">
        <w:rPr>
          <w:rFonts w:ascii="Times New Roman" w:hAnsi="Times New Roman"/>
          <w:sz w:val="24"/>
          <w:szCs w:val="24"/>
          <w:lang w:val="lv-LV" w:eastAsia="lv-LV"/>
        </w:rPr>
        <w:t xml:space="preserve"> Autortiesību objekts pāriet Pasūtītāja īpašumā ar </w:t>
      </w:r>
      <w:r w:rsidR="00227CFF">
        <w:rPr>
          <w:rFonts w:ascii="Times New Roman" w:hAnsi="Times New Roman"/>
          <w:sz w:val="24"/>
          <w:szCs w:val="24"/>
          <w:lang w:val="lv-LV" w:eastAsia="lv-LV"/>
        </w:rPr>
        <w:t>Darba nodošanas un pieņemšanas akta abpusējas parakstīšanas brīdi</w:t>
      </w:r>
      <w:r w:rsidR="00316AE5">
        <w:rPr>
          <w:rFonts w:ascii="Times New Roman" w:hAnsi="Times New Roman"/>
          <w:sz w:val="24"/>
          <w:szCs w:val="24"/>
          <w:lang w:val="lv-LV" w:eastAsia="lv-LV"/>
        </w:rPr>
        <w:t>.</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rPr>
        <w:t xml:space="preserve">6.8. </w:t>
      </w:r>
      <w:r w:rsidR="00954186" w:rsidRPr="0023487B">
        <w:rPr>
          <w:rFonts w:ascii="Times New Roman" w:hAnsi="Times New Roman"/>
          <w:sz w:val="24"/>
          <w:szCs w:val="24"/>
          <w:lang w:val="lv-LV"/>
        </w:rPr>
        <w:t xml:space="preserve">Autora personiskās </w:t>
      </w:r>
      <w:r w:rsidR="00F87B37" w:rsidRPr="0023487B">
        <w:rPr>
          <w:rFonts w:ascii="Times New Roman" w:hAnsi="Times New Roman"/>
          <w:sz w:val="24"/>
          <w:szCs w:val="24"/>
          <w:lang w:val="lv-LV"/>
        </w:rPr>
        <w:t>tiesības</w:t>
      </w:r>
      <w:r w:rsidR="00954186" w:rsidRPr="0023487B">
        <w:rPr>
          <w:rFonts w:ascii="Times New Roman" w:hAnsi="Times New Roman"/>
          <w:sz w:val="24"/>
          <w:szCs w:val="24"/>
          <w:lang w:val="lv-LV"/>
        </w:rPr>
        <w:t xml:space="preserve"> uz Darbu pieder </w:t>
      </w:r>
      <w:r w:rsidR="00954186" w:rsidRPr="0023487B">
        <w:rPr>
          <w:rFonts w:ascii="Times New Roman" w:hAnsi="Times New Roman"/>
          <w:sz w:val="24"/>
          <w:szCs w:val="24"/>
          <w:lang w:val="lv-LV" w:eastAsia="lv-LV"/>
        </w:rPr>
        <w:t>Izpildītājam vai citai personai ar kuru Izpildītājs ir slēdzis līgumu par Darba pilnīgu vai daļēju izpildi</w:t>
      </w:r>
      <w:r w:rsidR="00954186" w:rsidRPr="0023487B">
        <w:rPr>
          <w:rFonts w:ascii="Times New Roman" w:hAnsi="Times New Roman"/>
          <w:sz w:val="24"/>
          <w:szCs w:val="24"/>
          <w:lang w:val="lv-LV"/>
        </w:rPr>
        <w:t>.</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rPr>
        <w:lastRenderedPageBreak/>
        <w:t xml:space="preserve">6.9. </w:t>
      </w:r>
      <w:r w:rsidR="00954186" w:rsidRPr="0023487B">
        <w:rPr>
          <w:rFonts w:ascii="Times New Roman" w:hAnsi="Times New Roman"/>
          <w:sz w:val="24"/>
          <w:szCs w:val="24"/>
          <w:lang w:val="lv-LV"/>
        </w:rPr>
        <w:t xml:space="preserve">Visos </w:t>
      </w:r>
      <w:r w:rsidR="00F87B37" w:rsidRPr="0023487B">
        <w:rPr>
          <w:rFonts w:ascii="Times New Roman" w:hAnsi="Times New Roman"/>
          <w:sz w:val="24"/>
          <w:szCs w:val="24"/>
          <w:lang w:val="lv-LV"/>
        </w:rPr>
        <w:t>gadījumos</w:t>
      </w:r>
      <w:r w:rsidR="00954186" w:rsidRPr="0023487B">
        <w:rPr>
          <w:rFonts w:ascii="Times New Roman" w:hAnsi="Times New Roman"/>
          <w:sz w:val="24"/>
          <w:szCs w:val="24"/>
          <w:lang w:val="lv-LV"/>
        </w:rPr>
        <w:t xml:space="preserve">, kad pret </w:t>
      </w:r>
      <w:r w:rsidR="00F87B37" w:rsidRPr="0023487B">
        <w:rPr>
          <w:rFonts w:ascii="Times New Roman" w:hAnsi="Times New Roman"/>
          <w:sz w:val="24"/>
          <w:szCs w:val="24"/>
          <w:lang w:val="lv-LV"/>
        </w:rPr>
        <w:t>Pasūtītāju</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vērstos trešās</w:t>
      </w:r>
      <w:r w:rsidR="00954186" w:rsidRPr="0023487B">
        <w:rPr>
          <w:rFonts w:ascii="Times New Roman" w:hAnsi="Times New Roman"/>
          <w:sz w:val="24"/>
          <w:szCs w:val="24"/>
          <w:lang w:val="lv-LV"/>
        </w:rPr>
        <w:t xml:space="preserve"> personas par </w:t>
      </w:r>
      <w:r w:rsidR="00F87B37" w:rsidRPr="0023487B">
        <w:rPr>
          <w:rFonts w:ascii="Times New Roman" w:hAnsi="Times New Roman"/>
          <w:sz w:val="24"/>
          <w:szCs w:val="24"/>
          <w:lang w:val="lv-LV"/>
        </w:rPr>
        <w:t>autortiesību</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pārkāpumiem</w:t>
      </w:r>
      <w:r w:rsidR="00954186" w:rsidRPr="0023487B">
        <w:rPr>
          <w:rFonts w:ascii="Times New Roman" w:hAnsi="Times New Roman"/>
          <w:sz w:val="24"/>
          <w:szCs w:val="24"/>
          <w:lang w:val="lv-LV"/>
        </w:rPr>
        <w:t xml:space="preserve">, Izpildītājs </w:t>
      </w:r>
      <w:r w:rsidR="00F87B37" w:rsidRPr="0023487B">
        <w:rPr>
          <w:rFonts w:ascii="Times New Roman" w:hAnsi="Times New Roman"/>
          <w:sz w:val="24"/>
          <w:szCs w:val="24"/>
          <w:lang w:val="lv-LV"/>
        </w:rPr>
        <w:t>apņemas</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 xml:space="preserve">pārņemt </w:t>
      </w:r>
      <w:r w:rsidR="00954186" w:rsidRPr="0023487B">
        <w:rPr>
          <w:rFonts w:ascii="Times New Roman" w:hAnsi="Times New Roman"/>
          <w:sz w:val="24"/>
          <w:szCs w:val="24"/>
          <w:lang w:val="lv-LV"/>
        </w:rPr>
        <w:t xml:space="preserve">no </w:t>
      </w:r>
      <w:r w:rsidR="00F87B37" w:rsidRPr="0023487B">
        <w:rPr>
          <w:rFonts w:ascii="Times New Roman" w:hAnsi="Times New Roman"/>
          <w:sz w:val="24"/>
          <w:szCs w:val="24"/>
          <w:lang w:val="lv-LV"/>
        </w:rPr>
        <w:t>Pasūtītāja</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strīdu</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risināšanu</w:t>
      </w:r>
      <w:r w:rsidR="00954186" w:rsidRPr="0023487B">
        <w:rPr>
          <w:rFonts w:ascii="Times New Roman" w:hAnsi="Times New Roman"/>
          <w:sz w:val="24"/>
          <w:szCs w:val="24"/>
          <w:lang w:val="lv-LV"/>
        </w:rPr>
        <w:t xml:space="preserve">, lai </w:t>
      </w:r>
      <w:r w:rsidR="00F87B37" w:rsidRPr="0023487B">
        <w:rPr>
          <w:rFonts w:ascii="Times New Roman" w:hAnsi="Times New Roman"/>
          <w:sz w:val="24"/>
          <w:szCs w:val="24"/>
          <w:lang w:val="lv-LV"/>
        </w:rPr>
        <w:t>novērstu</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minētos</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pārkāpumus</w:t>
      </w:r>
      <w:r w:rsidR="00954186" w:rsidRPr="0023487B">
        <w:rPr>
          <w:rFonts w:ascii="Times New Roman" w:hAnsi="Times New Roman"/>
          <w:sz w:val="24"/>
          <w:szCs w:val="24"/>
          <w:lang w:val="lv-LV"/>
        </w:rPr>
        <w:t xml:space="preserve"> un segtu </w:t>
      </w:r>
      <w:r w:rsidR="00F87B37" w:rsidRPr="0023487B">
        <w:rPr>
          <w:rFonts w:ascii="Times New Roman" w:hAnsi="Times New Roman"/>
          <w:sz w:val="24"/>
          <w:szCs w:val="24"/>
          <w:lang w:val="lv-LV"/>
        </w:rPr>
        <w:t>Pasūtītājam</w:t>
      </w:r>
      <w:r w:rsidR="00954186" w:rsidRPr="0023487B">
        <w:rPr>
          <w:rFonts w:ascii="Times New Roman" w:hAnsi="Times New Roman"/>
          <w:sz w:val="24"/>
          <w:szCs w:val="24"/>
          <w:lang w:val="lv-LV"/>
        </w:rPr>
        <w:t xml:space="preserve"> un/vai </w:t>
      </w:r>
      <w:r w:rsidR="00F87B37" w:rsidRPr="0023487B">
        <w:rPr>
          <w:rFonts w:ascii="Times New Roman" w:hAnsi="Times New Roman"/>
          <w:sz w:val="24"/>
          <w:szCs w:val="24"/>
          <w:lang w:val="lv-LV"/>
        </w:rPr>
        <w:t>trešajai</w:t>
      </w:r>
      <w:r w:rsidR="00954186" w:rsidRPr="0023487B">
        <w:rPr>
          <w:rFonts w:ascii="Times New Roman" w:hAnsi="Times New Roman"/>
          <w:sz w:val="24"/>
          <w:szCs w:val="24"/>
          <w:lang w:val="lv-LV"/>
        </w:rPr>
        <w:t xml:space="preserve"> personai </w:t>
      </w:r>
      <w:r w:rsidR="00F87B37" w:rsidRPr="0023487B">
        <w:rPr>
          <w:rFonts w:ascii="Times New Roman" w:hAnsi="Times New Roman"/>
          <w:sz w:val="24"/>
          <w:szCs w:val="24"/>
          <w:lang w:val="lv-LV"/>
        </w:rPr>
        <w:t>radītos</w:t>
      </w:r>
      <w:r w:rsidR="00954186" w:rsidRPr="0023487B">
        <w:rPr>
          <w:rFonts w:ascii="Times New Roman" w:hAnsi="Times New Roman"/>
          <w:sz w:val="24"/>
          <w:szCs w:val="24"/>
          <w:lang w:val="lv-LV"/>
        </w:rPr>
        <w:t xml:space="preserve"> </w:t>
      </w:r>
      <w:r w:rsidR="00F87B37" w:rsidRPr="0023487B">
        <w:rPr>
          <w:rFonts w:ascii="Times New Roman" w:hAnsi="Times New Roman"/>
          <w:sz w:val="24"/>
          <w:szCs w:val="24"/>
          <w:lang w:val="lv-LV"/>
        </w:rPr>
        <w:t>zaudējumus</w:t>
      </w:r>
      <w:r w:rsidR="00954186" w:rsidRPr="0023487B">
        <w:rPr>
          <w:rFonts w:ascii="Times New Roman" w:hAnsi="Times New Roman"/>
          <w:sz w:val="24"/>
          <w:szCs w:val="24"/>
          <w:lang w:val="lv-LV"/>
        </w:rPr>
        <w:t>.</w:t>
      </w:r>
    </w:p>
    <w:p w:rsidR="00954186" w:rsidRPr="0023487B" w:rsidRDefault="00674C1C" w:rsidP="00E806AF">
      <w:pPr>
        <w:pStyle w:val="NormalWeb"/>
        <w:shd w:val="clear" w:color="auto" w:fill="FFFFFF"/>
        <w:spacing w:before="0" w:beforeAutospacing="0" w:after="0" w:afterAutospacing="0"/>
        <w:jc w:val="both"/>
        <w:rPr>
          <w:rFonts w:ascii="Times New Roman" w:hAnsi="Times New Roman"/>
          <w:sz w:val="24"/>
          <w:szCs w:val="24"/>
          <w:lang w:val="lv-LV" w:eastAsia="lv-LV"/>
        </w:rPr>
      </w:pPr>
      <w:r w:rsidRPr="0023487B">
        <w:rPr>
          <w:rFonts w:ascii="Times New Roman" w:hAnsi="Times New Roman"/>
          <w:sz w:val="24"/>
          <w:szCs w:val="24"/>
          <w:lang w:val="lv-LV"/>
        </w:rPr>
        <w:t xml:space="preserve">6.10. </w:t>
      </w:r>
      <w:r w:rsidR="00954186" w:rsidRPr="0023487B">
        <w:rPr>
          <w:rFonts w:ascii="Times New Roman" w:hAnsi="Times New Roman"/>
          <w:sz w:val="24"/>
          <w:szCs w:val="24"/>
          <w:lang w:val="lv-LV"/>
        </w:rPr>
        <w:t xml:space="preserve">Puses vienojas, ka vienlaicīgi ar Darbu nodošanu un pieņemšanu, </w:t>
      </w:r>
      <w:r w:rsidR="00954186" w:rsidRPr="0023487B">
        <w:rPr>
          <w:rFonts w:ascii="Times New Roman" w:hAnsi="Times New Roman"/>
          <w:sz w:val="24"/>
          <w:szCs w:val="24"/>
          <w:lang w:val="lv-LV" w:eastAsia="lv-LV"/>
        </w:rPr>
        <w:t>Izpildītājs</w:t>
      </w:r>
      <w:r w:rsidR="00954186" w:rsidRPr="0023487B">
        <w:rPr>
          <w:rFonts w:ascii="Times New Roman" w:hAnsi="Times New Roman"/>
          <w:sz w:val="24"/>
          <w:szCs w:val="24"/>
          <w:lang w:val="lv-LV"/>
        </w:rPr>
        <w:t xml:space="preserve"> saskaņā ar Civillikuma 841.pantu, Autortiesību likuma 2.panta sesto daļu, Autortiesību likuma 13.panta pirmo daļu un 16.panta otro daļu, bez atlīdzības atsavina par labu Pasūtītājam savas mantiskās autortiesības uz Izpildītāja izstrādāto Darbu.</w:t>
      </w:r>
    </w:p>
    <w:p w:rsidR="00954186" w:rsidRPr="0023487B" w:rsidRDefault="00954186" w:rsidP="00EB1969">
      <w:pPr>
        <w:jc w:val="center"/>
        <w:rPr>
          <w:rFonts w:eastAsia="Calibri"/>
          <w:b/>
          <w:szCs w:val="24"/>
          <w:lang w:eastAsia="en-US"/>
        </w:rPr>
      </w:pPr>
    </w:p>
    <w:p w:rsidR="00EB1969" w:rsidRPr="0023487B" w:rsidRDefault="00316AE5" w:rsidP="00EB1969">
      <w:pPr>
        <w:jc w:val="center"/>
        <w:rPr>
          <w:rFonts w:eastAsia="Calibri"/>
          <w:b/>
          <w:szCs w:val="24"/>
          <w:lang w:eastAsia="en-US"/>
        </w:rPr>
      </w:pPr>
      <w:r>
        <w:rPr>
          <w:rFonts w:eastAsia="Calibri"/>
          <w:b/>
          <w:szCs w:val="24"/>
          <w:lang w:eastAsia="en-US"/>
        </w:rPr>
        <w:t>7</w:t>
      </w:r>
      <w:r w:rsidR="00EB1969" w:rsidRPr="0023487B">
        <w:rPr>
          <w:rFonts w:eastAsia="Calibri"/>
          <w:b/>
          <w:szCs w:val="24"/>
          <w:lang w:eastAsia="en-US"/>
        </w:rPr>
        <w:t>.</w:t>
      </w:r>
      <w:r>
        <w:rPr>
          <w:rFonts w:eastAsia="Calibri"/>
          <w:b/>
          <w:szCs w:val="24"/>
          <w:lang w:eastAsia="en-US"/>
        </w:rPr>
        <w:t xml:space="preserve"> </w:t>
      </w:r>
      <w:r w:rsidR="00EB1969" w:rsidRPr="0023487B">
        <w:rPr>
          <w:rFonts w:eastAsia="Calibri"/>
          <w:b/>
          <w:szCs w:val="24"/>
          <w:lang w:eastAsia="en-US"/>
        </w:rPr>
        <w:t>Pušu atbildība</w:t>
      </w:r>
    </w:p>
    <w:p w:rsidR="00EB1969" w:rsidRPr="0023487B" w:rsidRDefault="00316AE5" w:rsidP="00EB1969">
      <w:pPr>
        <w:jc w:val="both"/>
        <w:rPr>
          <w:rFonts w:eastAsia="Calibri"/>
          <w:szCs w:val="24"/>
          <w:lang w:eastAsia="en-US"/>
        </w:rPr>
      </w:pPr>
      <w:r>
        <w:rPr>
          <w:rFonts w:eastAsia="Calibri"/>
          <w:szCs w:val="24"/>
          <w:lang w:eastAsia="en-US"/>
        </w:rPr>
        <w:t>7</w:t>
      </w:r>
      <w:r w:rsidR="00EB1969" w:rsidRPr="0023487B">
        <w:rPr>
          <w:rFonts w:eastAsia="Calibri"/>
          <w:szCs w:val="24"/>
          <w:lang w:eastAsia="en-US"/>
        </w:rPr>
        <w:t xml:space="preserve">.1. Par nesavlaicīgu Darba izpildi Pasūtītājs ietur līgumsodu 0,5% no līgumcenas par katru nokavēto Darba izpildes dienu, bet ne vairāk kā </w:t>
      </w:r>
      <w:r w:rsidR="00EB1969" w:rsidRPr="0023487B">
        <w:rPr>
          <w:szCs w:val="24"/>
          <w:lang w:eastAsia="zh-CN"/>
        </w:rPr>
        <w:t>10% (desmit procentus) no Līguma 3.1.apakšpunktā minētās līgumcenas</w:t>
      </w:r>
      <w:r w:rsidR="00EB1969" w:rsidRPr="0023487B">
        <w:rPr>
          <w:rFonts w:eastAsia="Calibri"/>
          <w:szCs w:val="24"/>
          <w:lang w:eastAsia="en-US"/>
        </w:rPr>
        <w:t>.</w:t>
      </w:r>
      <w:r w:rsidR="00EB1969" w:rsidRPr="0023487B">
        <w:rPr>
          <w:szCs w:val="24"/>
        </w:rPr>
        <w:t xml:space="preserve"> Ja Izpildītājs Darbu nav nodevis Pasūtītājam Līguma 2.2.apakšpunktā noteiktajā termiņā Pasūtītāja vainas dēļ, līgumsods netiek aprēķināts.</w:t>
      </w:r>
    </w:p>
    <w:p w:rsidR="00EB1969" w:rsidRPr="0023487B" w:rsidRDefault="00316AE5" w:rsidP="00EB1969">
      <w:pPr>
        <w:spacing w:before="120"/>
        <w:jc w:val="both"/>
        <w:rPr>
          <w:rFonts w:eastAsia="Calibri"/>
          <w:szCs w:val="24"/>
          <w:lang w:eastAsia="en-US"/>
        </w:rPr>
      </w:pPr>
      <w:r>
        <w:rPr>
          <w:rFonts w:eastAsia="Calibri"/>
          <w:szCs w:val="24"/>
          <w:lang w:eastAsia="en-US"/>
        </w:rPr>
        <w:t>7</w:t>
      </w:r>
      <w:r w:rsidR="00EB1969" w:rsidRPr="0023487B">
        <w:rPr>
          <w:rFonts w:eastAsia="Calibri"/>
          <w:szCs w:val="24"/>
          <w:lang w:eastAsia="en-US"/>
        </w:rPr>
        <w:t xml:space="preserve">.2. Pasūtītājs maksā Izpildītājam līgumsodu 0,5% no nesamaksātās summas par katru nokavēto samaksas termiņa dienu, bet ne vairāk kā </w:t>
      </w:r>
      <w:r w:rsidR="00EB1969" w:rsidRPr="0023487B">
        <w:rPr>
          <w:szCs w:val="24"/>
          <w:lang w:eastAsia="zh-CN"/>
        </w:rPr>
        <w:t>10% (desmit procentus) no Līguma 3.1.apakšpunktā minētās līgumcenas</w:t>
      </w:r>
      <w:r w:rsidR="00EB1969" w:rsidRPr="0023487B">
        <w:rPr>
          <w:rFonts w:eastAsia="Calibri"/>
          <w:szCs w:val="24"/>
          <w:lang w:eastAsia="en-US"/>
        </w:rPr>
        <w:t>.</w:t>
      </w:r>
    </w:p>
    <w:p w:rsidR="00316AE5" w:rsidRDefault="00316AE5" w:rsidP="00EB1969">
      <w:pPr>
        <w:jc w:val="center"/>
        <w:rPr>
          <w:rFonts w:eastAsia="Calibri"/>
          <w:b/>
          <w:szCs w:val="24"/>
          <w:lang w:eastAsia="en-US"/>
        </w:rPr>
      </w:pPr>
    </w:p>
    <w:p w:rsidR="00EB1969" w:rsidRPr="0023487B" w:rsidRDefault="00316AE5" w:rsidP="00EB1969">
      <w:pPr>
        <w:jc w:val="center"/>
        <w:rPr>
          <w:rFonts w:eastAsia="Calibri"/>
          <w:b/>
          <w:szCs w:val="24"/>
          <w:lang w:eastAsia="en-US"/>
        </w:rPr>
      </w:pPr>
      <w:r>
        <w:rPr>
          <w:rFonts w:eastAsia="Calibri"/>
          <w:b/>
          <w:szCs w:val="24"/>
          <w:lang w:eastAsia="en-US"/>
        </w:rPr>
        <w:t>8</w:t>
      </w:r>
      <w:r w:rsidR="00EB1969" w:rsidRPr="0023487B">
        <w:rPr>
          <w:rFonts w:eastAsia="Calibri"/>
          <w:b/>
          <w:szCs w:val="24"/>
          <w:lang w:eastAsia="en-US"/>
        </w:rPr>
        <w:t>.Pārējie noteikumi</w:t>
      </w:r>
    </w:p>
    <w:p w:rsidR="00EB1969" w:rsidRPr="0023487B" w:rsidRDefault="00316AE5" w:rsidP="00EB1969">
      <w:pPr>
        <w:jc w:val="both"/>
        <w:rPr>
          <w:szCs w:val="24"/>
          <w:lang w:eastAsia="en-US"/>
        </w:rPr>
      </w:pPr>
      <w:r>
        <w:rPr>
          <w:szCs w:val="24"/>
        </w:rPr>
        <w:t>8</w:t>
      </w:r>
      <w:r w:rsidR="00EB1969" w:rsidRPr="0023487B">
        <w:rPr>
          <w:szCs w:val="24"/>
        </w:rPr>
        <w:t>.1.</w:t>
      </w:r>
      <w:r w:rsidR="00EB1969" w:rsidRPr="0023487B">
        <w:rPr>
          <w:szCs w:val="24"/>
          <w:lang w:eastAsia="en-US"/>
        </w:rPr>
        <w:t xml:space="preserve"> Strīdi, domstarpības un pretrunas, kas radušies starp Pusēm, izpildot Līguma noteikumus, tiek risināti savstarpējās pārrunās. Ja Puses tos neatrisina pārrunās, jebkurš strīds, kas izriet no šīs vienošanās, kas skar to vai tās pārkāpšanu vai spēkā esamību, tiek izšķirts Latvijas Republikas tiesā saskaņā ar Latvijas Republikas spēkā esošajiem normatīvajiem aktiem.</w:t>
      </w:r>
    </w:p>
    <w:p w:rsidR="00EB1969" w:rsidRPr="0023487B" w:rsidRDefault="00316AE5" w:rsidP="00EB1969">
      <w:pPr>
        <w:spacing w:before="120"/>
        <w:jc w:val="both"/>
        <w:rPr>
          <w:szCs w:val="24"/>
          <w:lang w:eastAsia="en-US"/>
        </w:rPr>
      </w:pPr>
      <w:r>
        <w:rPr>
          <w:szCs w:val="24"/>
          <w:lang w:eastAsia="en-US"/>
        </w:rPr>
        <w:t>8</w:t>
      </w:r>
      <w:r w:rsidR="00EB1969" w:rsidRPr="0023487B">
        <w:rPr>
          <w:szCs w:val="24"/>
          <w:lang w:eastAsia="en-US"/>
        </w:rPr>
        <w:t>.2. Neviena no Pusēm nav atbildīga par Līguma saistību neizpildi vai izpildes apturēšanu, ja tas saistīts ar nepārvaramas varas iestāšanos.</w:t>
      </w:r>
    </w:p>
    <w:p w:rsidR="00C01F9B" w:rsidRPr="0023487B" w:rsidRDefault="00316AE5" w:rsidP="00C01F9B">
      <w:pPr>
        <w:jc w:val="both"/>
        <w:rPr>
          <w:rFonts w:eastAsia="SimSun"/>
          <w:szCs w:val="24"/>
        </w:rPr>
      </w:pPr>
      <w:r>
        <w:rPr>
          <w:szCs w:val="24"/>
          <w:lang w:eastAsia="en-US"/>
        </w:rPr>
        <w:t>8</w:t>
      </w:r>
      <w:r w:rsidR="00EB1969" w:rsidRPr="0023487B">
        <w:rPr>
          <w:szCs w:val="24"/>
          <w:lang w:eastAsia="en-US"/>
        </w:rPr>
        <w:t xml:space="preserve">.3. </w:t>
      </w:r>
      <w:r w:rsidR="00C01F9B" w:rsidRPr="0023487B">
        <w:rPr>
          <w:rFonts w:eastAsia="SimSun"/>
          <w:szCs w:val="24"/>
        </w:rPr>
        <w:t>Puses, savstarpēji vienojoties, ir tiesīgas veikt grozījumus līgumā šādos gadījumos:</w:t>
      </w:r>
    </w:p>
    <w:p w:rsidR="00C01F9B" w:rsidRPr="0023487B" w:rsidRDefault="00316AE5" w:rsidP="00C01F9B">
      <w:pPr>
        <w:jc w:val="both"/>
        <w:rPr>
          <w:rFonts w:eastAsia="SimSun"/>
          <w:szCs w:val="24"/>
        </w:rPr>
      </w:pPr>
      <w:r>
        <w:rPr>
          <w:rFonts w:eastAsia="SimSun"/>
          <w:szCs w:val="24"/>
        </w:rPr>
        <w:t>8</w:t>
      </w:r>
      <w:r w:rsidR="00C01F9B" w:rsidRPr="0023487B">
        <w:rPr>
          <w:rFonts w:eastAsia="SimSun"/>
          <w:szCs w:val="24"/>
        </w:rPr>
        <w:t>.3.1. tiek veikti tehniski līguma grozījumi, ar kuriem tiek precizēti līguma nosacījumi, ja to interpretācija ir radījusi vai var radīt neviennozīmīgu līguma nosacījumu iztulkošanu;</w:t>
      </w:r>
    </w:p>
    <w:p w:rsidR="00C01F9B" w:rsidRPr="0023487B" w:rsidRDefault="00316AE5" w:rsidP="00316AE5">
      <w:pPr>
        <w:jc w:val="both"/>
        <w:rPr>
          <w:szCs w:val="24"/>
          <w:lang w:eastAsia="en-US"/>
        </w:rPr>
      </w:pPr>
      <w:r>
        <w:rPr>
          <w:rFonts w:eastAsia="SimSun"/>
          <w:szCs w:val="24"/>
        </w:rPr>
        <w:t>8</w:t>
      </w:r>
      <w:r w:rsidR="00C01F9B" w:rsidRPr="0023487B">
        <w:rPr>
          <w:rFonts w:eastAsia="SimSun"/>
          <w:szCs w:val="24"/>
        </w:rPr>
        <w:t>.3.2. tiek pagarināts pakalpojuma sniegšanas izpildes termiņš, ja no pusēm neatkarīgu un objektīvu iemeslu dēļ līgumā noteiktos pakalpojuma nav iespējams izpildīt sākotnēji paredzētajos termiņos, nemainot kopējo līguma summu.</w:t>
      </w:r>
    </w:p>
    <w:p w:rsidR="00EB1969" w:rsidRPr="0023487B" w:rsidRDefault="00316AE5" w:rsidP="00EB1969">
      <w:pPr>
        <w:spacing w:before="120"/>
        <w:jc w:val="both"/>
        <w:rPr>
          <w:szCs w:val="24"/>
          <w:lang w:eastAsia="en-US"/>
        </w:rPr>
      </w:pPr>
      <w:r>
        <w:rPr>
          <w:szCs w:val="24"/>
          <w:lang w:eastAsia="en-US"/>
        </w:rPr>
        <w:t>8</w:t>
      </w:r>
      <w:r w:rsidR="00C01F9B" w:rsidRPr="0023487B">
        <w:rPr>
          <w:szCs w:val="24"/>
          <w:lang w:eastAsia="en-US"/>
        </w:rPr>
        <w:t xml:space="preserve">.4. </w:t>
      </w:r>
      <w:r w:rsidR="00EB1969" w:rsidRPr="0023487B">
        <w:rPr>
          <w:szCs w:val="24"/>
          <w:lang w:eastAsia="en-US"/>
        </w:rPr>
        <w:t>Visi Līguma grozījumi un papildinājumi noformējumi rakstveidā, Pusēm savstarpēji vienojoties, un tie pievienojami Līgumam kā pielikumi, un tie kļūst par Līguma neatņemamu sastāvdaļu.</w:t>
      </w:r>
    </w:p>
    <w:p w:rsidR="00EB1969" w:rsidRPr="0023487B" w:rsidRDefault="00316AE5" w:rsidP="00EB1969">
      <w:pPr>
        <w:spacing w:before="120"/>
        <w:jc w:val="both"/>
        <w:rPr>
          <w:szCs w:val="24"/>
          <w:lang w:eastAsia="en-US"/>
        </w:rPr>
      </w:pPr>
      <w:r>
        <w:rPr>
          <w:szCs w:val="24"/>
        </w:rPr>
        <w:t>8</w:t>
      </w:r>
      <w:r w:rsidR="00EB1969" w:rsidRPr="0023487B">
        <w:rPr>
          <w:szCs w:val="24"/>
        </w:rPr>
        <w:t>.5. Puses apliecina, ka Līguma parakstīšanas brīdī Pasūtītājs ir nodevis un Izpildītājs ir saņēmis visus nepieciešamos dokumentus un informāciju, kas nepieciešama Darba izpildei.</w:t>
      </w:r>
    </w:p>
    <w:p w:rsidR="00EB1969" w:rsidRPr="0023487B" w:rsidRDefault="00316AE5" w:rsidP="00EB1969">
      <w:pPr>
        <w:spacing w:before="120"/>
        <w:jc w:val="both"/>
      </w:pPr>
      <w:r>
        <w:rPr>
          <w:szCs w:val="24"/>
          <w:lang w:eastAsia="en-US"/>
        </w:rPr>
        <w:t>8</w:t>
      </w:r>
      <w:r w:rsidR="00EB1969" w:rsidRPr="0023487B">
        <w:rPr>
          <w:szCs w:val="24"/>
          <w:lang w:eastAsia="en-US"/>
        </w:rPr>
        <w:t xml:space="preserve">.6. </w:t>
      </w:r>
      <w:r w:rsidR="00EB1969" w:rsidRPr="0023487B">
        <w:t>Pasūtītājs var vienpusēji izbeigt Līgumu</w:t>
      </w:r>
      <w:r w:rsidR="00EB1969" w:rsidRPr="0023487B">
        <w:rPr>
          <w:szCs w:val="24"/>
          <w:lang w:eastAsia="zh-CN"/>
        </w:rPr>
        <w:t xml:space="preserve"> bez jebkādu zaudējumu atlīdzināšanas Izpildītājam, ja Izpildītājs neievēro Līguma 2.2.apakšpunktā noteikto termiņu, kā arī, ja nepilda </w:t>
      </w:r>
      <w:r w:rsidR="00EB1969" w:rsidRPr="0023487B">
        <w:t>vai nepienācīgi pilda Līgumā paredzēto Darbu, par to 10 (desmit) dienas iepriekš rakstveidā paziņojot Izpildītājam. Šādā gadījumā Pasūtītājs atlīdzina Izpildītājam izdevumus, kas radušies, veicot maksājumus trešajām personām par faktiski paveikto Darbu, pie nosacījuma, ja Izpildītājs ir iesniedzis Pasūtītājam visus maksājumus pamatojošos dokumentus.</w:t>
      </w:r>
    </w:p>
    <w:p w:rsidR="00954186" w:rsidRPr="0023487B" w:rsidRDefault="00316AE5" w:rsidP="002A13D1">
      <w:pPr>
        <w:spacing w:before="120"/>
        <w:jc w:val="both"/>
        <w:rPr>
          <w:szCs w:val="24"/>
          <w:lang w:eastAsia="zh-CN"/>
        </w:rPr>
      </w:pPr>
      <w:r>
        <w:rPr>
          <w:szCs w:val="24"/>
          <w:lang w:eastAsia="zh-CN"/>
        </w:rPr>
        <w:t>8</w:t>
      </w:r>
      <w:r w:rsidR="00EB1969" w:rsidRPr="0023487B">
        <w:rPr>
          <w:szCs w:val="24"/>
          <w:lang w:eastAsia="zh-CN"/>
        </w:rPr>
        <w:t>.7. Visi paziņojumi Lī</w:t>
      </w:r>
      <w:r>
        <w:rPr>
          <w:szCs w:val="24"/>
          <w:lang w:eastAsia="zh-CN"/>
        </w:rPr>
        <w:t>guma sakarā nosūtāmi uz Līguma 9</w:t>
      </w:r>
      <w:r w:rsidR="00EB1969" w:rsidRPr="0023487B">
        <w:rPr>
          <w:szCs w:val="24"/>
          <w:lang w:eastAsia="zh-CN"/>
        </w:rPr>
        <w:t>.punktā norādītajām adresēm, un visos paziņojumos (sarakstē, rēķinos u.c.) Pusēm</w:t>
      </w:r>
      <w:r w:rsidR="00083B42" w:rsidRPr="0023487B">
        <w:rPr>
          <w:szCs w:val="24"/>
          <w:lang w:eastAsia="zh-CN"/>
        </w:rPr>
        <w:t xml:space="preserve"> jānorāda Līguma numurs „PA/2016</w:t>
      </w:r>
      <w:r w:rsidR="00EB1969" w:rsidRPr="0023487B">
        <w:rPr>
          <w:szCs w:val="24"/>
          <w:lang w:eastAsia="zh-CN"/>
        </w:rPr>
        <w:t>/</w:t>
      </w:r>
      <w:r w:rsidR="00227CFF">
        <w:rPr>
          <w:szCs w:val="24"/>
          <w:lang w:eastAsia="zh-CN"/>
        </w:rPr>
        <w:t>77</w:t>
      </w:r>
      <w:r w:rsidR="00EB1969" w:rsidRPr="0023487B">
        <w:rPr>
          <w:szCs w:val="24"/>
          <w:lang w:eastAsia="zh-CN"/>
        </w:rPr>
        <w:t>”.</w:t>
      </w:r>
    </w:p>
    <w:p w:rsidR="009A6597" w:rsidRPr="0023487B" w:rsidRDefault="00316AE5" w:rsidP="002A13D1">
      <w:pPr>
        <w:spacing w:before="120"/>
        <w:jc w:val="both"/>
        <w:rPr>
          <w:szCs w:val="24"/>
          <w:lang w:eastAsia="zh-CN"/>
        </w:rPr>
      </w:pPr>
      <w:r>
        <w:rPr>
          <w:szCs w:val="24"/>
          <w:lang w:eastAsia="zh-CN"/>
        </w:rPr>
        <w:lastRenderedPageBreak/>
        <w:t>8</w:t>
      </w:r>
      <w:r w:rsidR="00954186" w:rsidRPr="0023487B">
        <w:rPr>
          <w:szCs w:val="24"/>
          <w:lang w:eastAsia="zh-CN"/>
        </w:rPr>
        <w:t>.8.</w:t>
      </w:r>
      <w:r w:rsidR="00B70FA0" w:rsidRPr="0023487B">
        <w:t xml:space="preserve"> </w:t>
      </w:r>
      <w:r w:rsidR="009A6597" w:rsidRPr="0023487B">
        <w:t xml:space="preserve">Pasūtītāja kontaktpersona – </w:t>
      </w:r>
      <w:r w:rsidR="00161B81" w:rsidRPr="0023487B">
        <w:t>Ģirts Freibergs</w:t>
      </w:r>
      <w:r w:rsidR="009A6597" w:rsidRPr="0023487B">
        <w:t xml:space="preserve">, e-pasts: </w:t>
      </w:r>
      <w:hyperlink r:id="rId16" w:history="1">
        <w:r w:rsidR="00161B81" w:rsidRPr="0023487B">
          <w:rPr>
            <w:rStyle w:val="Hyperlink"/>
            <w:color w:val="auto"/>
            <w:szCs w:val="24"/>
          </w:rPr>
          <w:t>Girts.Freibergs@pa.gov.lv</w:t>
        </w:r>
      </w:hyperlink>
      <w:r w:rsidR="009A6597" w:rsidRPr="0023487B">
        <w:t xml:space="preserve">, tālr.: </w:t>
      </w:r>
      <w:r w:rsidR="00161B81" w:rsidRPr="0023487B">
        <w:t>67021447</w:t>
      </w:r>
      <w:r w:rsidR="009A6597" w:rsidRPr="0023487B">
        <w:t>.</w:t>
      </w:r>
    </w:p>
    <w:p w:rsidR="009A6597" w:rsidRPr="0023487B" w:rsidRDefault="00316AE5" w:rsidP="00954186">
      <w:pPr>
        <w:pStyle w:val="ListBullet"/>
      </w:pPr>
      <w:r>
        <w:t>8</w:t>
      </w:r>
      <w:r w:rsidR="00954186" w:rsidRPr="0023487B">
        <w:t>.9.</w:t>
      </w:r>
      <w:r w:rsidR="00B70FA0" w:rsidRPr="0023487B">
        <w:t xml:space="preserve"> </w:t>
      </w:r>
      <w:r w:rsidR="009A6597" w:rsidRPr="0023487B">
        <w:t>Izpildītāja kontaktpersona - _________________________</w:t>
      </w:r>
    </w:p>
    <w:p w:rsidR="00EB1969" w:rsidRPr="0023487B" w:rsidRDefault="00316AE5" w:rsidP="00EB1969">
      <w:pPr>
        <w:spacing w:before="120"/>
        <w:jc w:val="both"/>
        <w:rPr>
          <w:lang w:eastAsia="en-US"/>
        </w:rPr>
      </w:pPr>
      <w:r>
        <w:t>8</w:t>
      </w:r>
      <w:r w:rsidR="00954186" w:rsidRPr="0023487B">
        <w:t>.</w:t>
      </w:r>
      <w:r w:rsidR="009A6597" w:rsidRPr="0023487B">
        <w:t>10</w:t>
      </w:r>
      <w:r w:rsidR="00EB1969" w:rsidRPr="0023487B">
        <w:t xml:space="preserve">. </w:t>
      </w:r>
      <w:r w:rsidR="00EB1969" w:rsidRPr="0023487B">
        <w:rPr>
          <w:lang w:eastAsia="en-US"/>
        </w:rPr>
        <w:t>Līgums sagatavots divos eksemplāros ar vienādu juridisko spēku, pa vienam eksemplāram katrai no Pusēm.</w:t>
      </w:r>
    </w:p>
    <w:p w:rsidR="00EB1969" w:rsidRPr="0023487B" w:rsidRDefault="00316AE5" w:rsidP="00316AE5">
      <w:pPr>
        <w:jc w:val="both"/>
        <w:rPr>
          <w:lang w:eastAsia="en-US"/>
        </w:rPr>
      </w:pPr>
      <w:r>
        <w:rPr>
          <w:lang w:eastAsia="en-US"/>
        </w:rPr>
        <w:t>8</w:t>
      </w:r>
      <w:r w:rsidR="00EB1969" w:rsidRPr="0023487B">
        <w:rPr>
          <w:lang w:eastAsia="en-US"/>
        </w:rPr>
        <w:t>.</w:t>
      </w:r>
      <w:r w:rsidR="009A6597" w:rsidRPr="0023487B">
        <w:rPr>
          <w:lang w:eastAsia="en-US"/>
        </w:rPr>
        <w:t>11</w:t>
      </w:r>
      <w:r w:rsidR="00EB1969" w:rsidRPr="0023487B">
        <w:rPr>
          <w:lang w:eastAsia="en-US"/>
        </w:rPr>
        <w:t>. Līgums stājas spēkā tā parakstīšanas dienā un ir spēkā līdz saistību pilnīgai izpildei.</w:t>
      </w:r>
    </w:p>
    <w:p w:rsidR="001C02BC" w:rsidRPr="0023487B" w:rsidRDefault="001C02BC" w:rsidP="007E1C1E">
      <w:pPr>
        <w:jc w:val="both"/>
        <w:rPr>
          <w:szCs w:val="24"/>
        </w:rPr>
      </w:pPr>
    </w:p>
    <w:p w:rsidR="005E504F" w:rsidRDefault="005E504F" w:rsidP="007E1C1E">
      <w:pPr>
        <w:jc w:val="center"/>
        <w:rPr>
          <w:b/>
          <w:szCs w:val="24"/>
        </w:rPr>
      </w:pPr>
    </w:p>
    <w:p w:rsidR="005E504F" w:rsidRDefault="005E504F" w:rsidP="007E1C1E">
      <w:pPr>
        <w:jc w:val="center"/>
        <w:rPr>
          <w:b/>
          <w:szCs w:val="24"/>
        </w:rPr>
      </w:pPr>
    </w:p>
    <w:p w:rsidR="007E1C1E" w:rsidRPr="0023487B" w:rsidRDefault="00316AE5" w:rsidP="007E1C1E">
      <w:pPr>
        <w:jc w:val="center"/>
        <w:rPr>
          <w:b/>
          <w:szCs w:val="24"/>
        </w:rPr>
      </w:pPr>
      <w:r>
        <w:rPr>
          <w:b/>
          <w:szCs w:val="24"/>
        </w:rPr>
        <w:t>9</w:t>
      </w:r>
      <w:r w:rsidR="007E1C1E" w:rsidRPr="0023487B">
        <w:rPr>
          <w:b/>
          <w:szCs w:val="24"/>
        </w:rPr>
        <w:t>.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23487B" w:rsidRPr="0023487B" w:rsidTr="00286BC4">
        <w:trPr>
          <w:trHeight w:val="323"/>
        </w:trPr>
        <w:tc>
          <w:tcPr>
            <w:tcW w:w="4962" w:type="dxa"/>
            <w:vAlign w:val="center"/>
          </w:tcPr>
          <w:p w:rsidR="007E1C1E" w:rsidRPr="0023487B" w:rsidRDefault="007E1C1E" w:rsidP="00286BC4">
            <w:pPr>
              <w:pStyle w:val="NoSpacing"/>
              <w:jc w:val="both"/>
              <w:rPr>
                <w:rFonts w:ascii="Times New Roman" w:hAnsi="Times New Roman"/>
                <w:b/>
                <w:sz w:val="24"/>
                <w:szCs w:val="24"/>
              </w:rPr>
            </w:pPr>
            <w:r w:rsidRPr="0023487B">
              <w:rPr>
                <w:rFonts w:ascii="Times New Roman" w:hAnsi="Times New Roman"/>
                <w:b/>
                <w:sz w:val="24"/>
                <w:szCs w:val="24"/>
              </w:rPr>
              <w:t>Pasūtītājs</w:t>
            </w:r>
          </w:p>
        </w:tc>
        <w:tc>
          <w:tcPr>
            <w:tcW w:w="4819" w:type="dxa"/>
            <w:vAlign w:val="center"/>
          </w:tcPr>
          <w:p w:rsidR="007E1C1E" w:rsidRPr="0023487B" w:rsidRDefault="007E1C1E" w:rsidP="00286BC4">
            <w:pPr>
              <w:pStyle w:val="NoSpacing"/>
              <w:jc w:val="both"/>
              <w:rPr>
                <w:rFonts w:ascii="Times New Roman" w:hAnsi="Times New Roman"/>
                <w:b/>
                <w:sz w:val="24"/>
                <w:szCs w:val="24"/>
              </w:rPr>
            </w:pPr>
            <w:r w:rsidRPr="0023487B">
              <w:rPr>
                <w:rFonts w:ascii="Times New Roman" w:hAnsi="Times New Roman"/>
                <w:b/>
                <w:sz w:val="24"/>
                <w:szCs w:val="24"/>
              </w:rPr>
              <w:t>Izpildītājs</w:t>
            </w:r>
          </w:p>
        </w:tc>
      </w:tr>
      <w:tr w:rsidR="0023487B" w:rsidRPr="0023487B" w:rsidTr="00286BC4">
        <w:tc>
          <w:tcPr>
            <w:tcW w:w="4962" w:type="dxa"/>
          </w:tcPr>
          <w:p w:rsidR="007E1C1E" w:rsidRPr="0023487B" w:rsidRDefault="007E1C1E" w:rsidP="00286BC4">
            <w:pPr>
              <w:pStyle w:val="NoSpacing"/>
              <w:jc w:val="both"/>
              <w:rPr>
                <w:rFonts w:ascii="Times New Roman" w:hAnsi="Times New Roman"/>
                <w:sz w:val="24"/>
                <w:szCs w:val="24"/>
              </w:rPr>
            </w:pPr>
            <w:r w:rsidRPr="0023487B">
              <w:rPr>
                <w:rFonts w:ascii="Times New Roman" w:hAnsi="Times New Roman"/>
                <w:sz w:val="24"/>
                <w:szCs w:val="24"/>
              </w:rPr>
              <w:t xml:space="preserve">Valsts akciju sabiedrība "Privatizācijas aģentūra” K.Valdemāra iela 31, Rīga, LV-1887 </w:t>
            </w:r>
          </w:p>
          <w:p w:rsidR="007E1C1E" w:rsidRPr="0023487B" w:rsidRDefault="007E1C1E" w:rsidP="00286BC4">
            <w:pPr>
              <w:pStyle w:val="NoSpacing"/>
              <w:jc w:val="both"/>
              <w:rPr>
                <w:rFonts w:ascii="Times New Roman" w:hAnsi="Times New Roman"/>
                <w:sz w:val="24"/>
                <w:szCs w:val="24"/>
              </w:rPr>
            </w:pPr>
            <w:r w:rsidRPr="0023487B">
              <w:rPr>
                <w:rFonts w:ascii="Times New Roman" w:hAnsi="Times New Roman"/>
                <w:sz w:val="24"/>
                <w:szCs w:val="24"/>
              </w:rPr>
              <w:t xml:space="preserve">vienotais reģ.Nr.40003192154 </w:t>
            </w:r>
          </w:p>
          <w:p w:rsidR="007E1C1E" w:rsidRPr="0023487B" w:rsidRDefault="007E1C1E" w:rsidP="00286BC4">
            <w:pPr>
              <w:pStyle w:val="NoSpacing"/>
              <w:jc w:val="both"/>
              <w:rPr>
                <w:rStyle w:val="tabulasteksts1"/>
                <w:rFonts w:ascii="Times New Roman" w:hAnsi="Times New Roman"/>
                <w:sz w:val="24"/>
                <w:szCs w:val="24"/>
              </w:rPr>
            </w:pPr>
            <w:r w:rsidRPr="0023487B">
              <w:rPr>
                <w:rFonts w:ascii="Times New Roman" w:hAnsi="Times New Roman"/>
                <w:sz w:val="24"/>
                <w:szCs w:val="24"/>
              </w:rPr>
              <w:t>Norēķinu konts Nr.</w:t>
            </w:r>
            <w:r w:rsidRPr="0023487B">
              <w:rPr>
                <w:rStyle w:val="tabulasteksts1"/>
                <w:rFonts w:ascii="Times New Roman" w:hAnsi="Times New Roman"/>
                <w:sz w:val="24"/>
                <w:szCs w:val="24"/>
              </w:rPr>
              <w:t>LV17HABA0551032309150</w:t>
            </w:r>
          </w:p>
          <w:p w:rsidR="007E1C1E" w:rsidRPr="0023487B" w:rsidRDefault="007E1C1E" w:rsidP="00286BC4">
            <w:pPr>
              <w:pStyle w:val="NoSpacing"/>
              <w:jc w:val="both"/>
              <w:rPr>
                <w:rFonts w:ascii="Times New Roman" w:hAnsi="Times New Roman"/>
                <w:sz w:val="24"/>
                <w:szCs w:val="24"/>
              </w:rPr>
            </w:pPr>
            <w:r w:rsidRPr="0023487B">
              <w:rPr>
                <w:rStyle w:val="tabulasteksts1"/>
                <w:rFonts w:ascii="Times New Roman" w:hAnsi="Times New Roman"/>
                <w:sz w:val="24"/>
                <w:szCs w:val="24"/>
              </w:rPr>
              <w:t xml:space="preserve">Banka: </w:t>
            </w:r>
            <w:r w:rsidRPr="0023487B">
              <w:rPr>
                <w:rFonts w:ascii="Times New Roman" w:hAnsi="Times New Roman"/>
                <w:sz w:val="24"/>
                <w:szCs w:val="24"/>
              </w:rPr>
              <w:t>AS „Swedbank”</w:t>
            </w:r>
          </w:p>
          <w:p w:rsidR="007E1C1E" w:rsidRPr="0023487B" w:rsidRDefault="00AD5CAE" w:rsidP="00AD5CAE">
            <w:pPr>
              <w:pStyle w:val="NoSpacing"/>
              <w:jc w:val="both"/>
              <w:rPr>
                <w:rFonts w:ascii="Times New Roman" w:hAnsi="Times New Roman"/>
                <w:sz w:val="24"/>
                <w:szCs w:val="24"/>
              </w:rPr>
            </w:pPr>
            <w:r w:rsidRPr="0023487B">
              <w:rPr>
                <w:rFonts w:ascii="Times New Roman" w:hAnsi="Times New Roman"/>
                <w:sz w:val="24"/>
                <w:szCs w:val="24"/>
              </w:rPr>
              <w:t xml:space="preserve">Kods: HABALV22 </w:t>
            </w:r>
          </w:p>
        </w:tc>
        <w:tc>
          <w:tcPr>
            <w:tcW w:w="4819" w:type="dxa"/>
          </w:tcPr>
          <w:p w:rsidR="007E1C1E" w:rsidRPr="0023487B" w:rsidRDefault="007E1C1E" w:rsidP="00286BC4">
            <w:pPr>
              <w:pStyle w:val="NoSpacing"/>
              <w:ind w:left="-108"/>
              <w:jc w:val="both"/>
              <w:rPr>
                <w:rFonts w:ascii="Times New Roman" w:hAnsi="Times New Roman"/>
                <w:sz w:val="24"/>
                <w:szCs w:val="24"/>
              </w:rPr>
            </w:pPr>
          </w:p>
        </w:tc>
      </w:tr>
    </w:tbl>
    <w:p w:rsidR="003A225C" w:rsidRPr="0023487B" w:rsidRDefault="007E1C1E" w:rsidP="007E1C1E">
      <w:pPr>
        <w:pStyle w:val="NoSpacing"/>
        <w:jc w:val="both"/>
        <w:rPr>
          <w:rFonts w:ascii="Times New Roman" w:hAnsi="Times New Roman"/>
          <w:sz w:val="24"/>
          <w:szCs w:val="24"/>
        </w:rPr>
      </w:pPr>
      <w:r w:rsidRPr="0023487B">
        <w:rPr>
          <w:rFonts w:ascii="Times New Roman" w:hAnsi="Times New Roman"/>
          <w:sz w:val="24"/>
          <w:szCs w:val="24"/>
        </w:rPr>
        <w:tab/>
      </w:r>
    </w:p>
    <w:p w:rsidR="007E1C1E" w:rsidRPr="0023487B" w:rsidRDefault="007E1C1E" w:rsidP="007E1C1E">
      <w:pPr>
        <w:pStyle w:val="NoSpacing"/>
        <w:jc w:val="both"/>
        <w:rPr>
          <w:rFonts w:ascii="Times New Roman" w:hAnsi="Times New Roman"/>
          <w:sz w:val="24"/>
          <w:szCs w:val="24"/>
        </w:rPr>
      </w:pPr>
      <w:r w:rsidRPr="0023487B">
        <w:rPr>
          <w:rFonts w:ascii="Times New Roman" w:hAnsi="Times New Roman"/>
          <w:sz w:val="24"/>
          <w:szCs w:val="24"/>
        </w:rPr>
        <w:t>___________________ V.Loginovs</w:t>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t>___________________</w:t>
      </w:r>
    </w:p>
    <w:p w:rsidR="007E1C1E" w:rsidRPr="0023487B" w:rsidRDefault="007E1C1E" w:rsidP="007E1C1E">
      <w:pPr>
        <w:pStyle w:val="NoSpacing"/>
        <w:jc w:val="both"/>
        <w:rPr>
          <w:rFonts w:ascii="Times New Roman" w:hAnsi="Times New Roman"/>
          <w:sz w:val="24"/>
          <w:szCs w:val="24"/>
        </w:rPr>
      </w:pPr>
      <w:r w:rsidRPr="0023487B">
        <w:rPr>
          <w:rFonts w:ascii="Times New Roman" w:hAnsi="Times New Roman"/>
          <w:sz w:val="24"/>
          <w:szCs w:val="24"/>
        </w:rPr>
        <w:t>Valdes priekšsēdētājs</w:t>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r>
      <w:r w:rsidRPr="0023487B">
        <w:rPr>
          <w:rFonts w:ascii="Times New Roman" w:hAnsi="Times New Roman"/>
          <w:sz w:val="24"/>
          <w:szCs w:val="24"/>
        </w:rPr>
        <w:tab/>
        <w:t xml:space="preserve"> </w:t>
      </w:r>
    </w:p>
    <w:p w:rsidR="006F1D61" w:rsidRPr="0023487B" w:rsidRDefault="00E806AF" w:rsidP="00316AE5">
      <w:pPr>
        <w:jc w:val="right"/>
        <w:rPr>
          <w:b/>
          <w:szCs w:val="24"/>
        </w:rPr>
      </w:pPr>
      <w:r w:rsidRPr="0023487B">
        <w:rPr>
          <w:b/>
          <w:szCs w:val="24"/>
        </w:rPr>
        <w:br w:type="page"/>
      </w:r>
      <w:r w:rsidR="006F1D61" w:rsidRPr="0023487B">
        <w:rPr>
          <w:b/>
          <w:szCs w:val="24"/>
        </w:rPr>
        <w:lastRenderedPageBreak/>
        <w:t>Pielikums Nr.</w:t>
      </w:r>
      <w:r w:rsidR="006244F1" w:rsidRPr="0023487B">
        <w:rPr>
          <w:b/>
          <w:szCs w:val="24"/>
        </w:rPr>
        <w:t>4</w:t>
      </w:r>
    </w:p>
    <w:p w:rsidR="006F1D61" w:rsidRPr="0023487B" w:rsidRDefault="006F1D61" w:rsidP="006F1D61">
      <w:pPr>
        <w:jc w:val="right"/>
        <w:rPr>
          <w:b/>
          <w:szCs w:val="24"/>
        </w:rPr>
      </w:pPr>
      <w:r w:rsidRPr="0023487B">
        <w:rPr>
          <w:b/>
          <w:szCs w:val="24"/>
        </w:rPr>
        <w:t>Pie līguma Nr. PA/</w:t>
      </w:r>
      <w:r w:rsidR="00227CFF">
        <w:rPr>
          <w:b/>
          <w:szCs w:val="24"/>
        </w:rPr>
        <w:t>2016/77</w:t>
      </w:r>
    </w:p>
    <w:p w:rsidR="006F1D61" w:rsidRPr="0023487B" w:rsidRDefault="006F1D61" w:rsidP="006F1D61">
      <w:pPr>
        <w:jc w:val="right"/>
        <w:rPr>
          <w:szCs w:val="24"/>
        </w:rPr>
      </w:pPr>
    </w:p>
    <w:p w:rsidR="00083B42" w:rsidRPr="0023487B" w:rsidRDefault="00083B42" w:rsidP="00083B42">
      <w:pPr>
        <w:pStyle w:val="Heading7"/>
        <w:jc w:val="center"/>
        <w:rPr>
          <w:kern w:val="36"/>
          <w:szCs w:val="24"/>
        </w:rPr>
      </w:pPr>
      <w:r w:rsidRPr="0023487B">
        <w:rPr>
          <w:szCs w:val="24"/>
        </w:rPr>
        <w:t>DARBA NODOŠANAS UN PIEŅEMŠANAS AKTS</w:t>
      </w:r>
    </w:p>
    <w:p w:rsidR="00083B42" w:rsidRPr="0023487B" w:rsidRDefault="00083B42" w:rsidP="00083B42">
      <w:pPr>
        <w:jc w:val="both"/>
        <w:rPr>
          <w:szCs w:val="24"/>
        </w:rPr>
      </w:pPr>
    </w:p>
    <w:p w:rsidR="00083B42" w:rsidRPr="0023487B" w:rsidRDefault="00083B42" w:rsidP="00083B42">
      <w:pPr>
        <w:jc w:val="both"/>
        <w:rPr>
          <w:b/>
          <w:kern w:val="36"/>
          <w:szCs w:val="24"/>
        </w:rPr>
      </w:pPr>
      <w:r w:rsidRPr="0023487B">
        <w:rPr>
          <w:szCs w:val="24"/>
        </w:rPr>
        <w:t>2016.gada ________________</w:t>
      </w:r>
    </w:p>
    <w:p w:rsidR="00083B42" w:rsidRPr="0023487B" w:rsidRDefault="00083B42" w:rsidP="00083B42">
      <w:pPr>
        <w:ind w:firstLine="360"/>
        <w:jc w:val="both"/>
        <w:rPr>
          <w:b/>
          <w:szCs w:val="24"/>
        </w:rPr>
      </w:pPr>
    </w:p>
    <w:p w:rsidR="00083B42" w:rsidRPr="0023487B" w:rsidRDefault="00083B42" w:rsidP="00083B42">
      <w:pPr>
        <w:ind w:firstLine="360"/>
        <w:jc w:val="both"/>
        <w:rPr>
          <w:szCs w:val="24"/>
        </w:rPr>
      </w:pPr>
      <w:r w:rsidRPr="0023487B">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083B42" w:rsidRPr="0023487B" w:rsidRDefault="00083B42" w:rsidP="00083B42">
      <w:pPr>
        <w:ind w:firstLine="360"/>
        <w:jc w:val="both"/>
        <w:rPr>
          <w:szCs w:val="24"/>
        </w:rPr>
      </w:pPr>
      <w:r w:rsidRPr="0023487B">
        <w:rPr>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Privatizācijas aģentūras valdes 2016.gada </w:t>
      </w:r>
      <w:r w:rsidR="00051B40">
        <w:rPr>
          <w:szCs w:val="24"/>
        </w:rPr>
        <w:t>7.oktobra</w:t>
      </w:r>
      <w:r w:rsidRPr="0023487B">
        <w:rPr>
          <w:szCs w:val="24"/>
        </w:rPr>
        <w:t xml:space="preserve"> lēmumu Nr.</w:t>
      </w:r>
      <w:r w:rsidR="00051B40">
        <w:rPr>
          <w:szCs w:val="24"/>
        </w:rPr>
        <w:t>148/890</w:t>
      </w:r>
      <w:r w:rsidRPr="0023487B">
        <w:rPr>
          <w:szCs w:val="24"/>
        </w:rPr>
        <w:t xml:space="preserve"> pilnvaroti rīkoties Administratīvā d</w:t>
      </w:r>
      <w:r w:rsidR="00954186" w:rsidRPr="0023487B">
        <w:rPr>
          <w:szCs w:val="24"/>
        </w:rPr>
        <w:t>epartamenta</w:t>
      </w:r>
      <w:r w:rsidRPr="0023487B">
        <w:rPr>
          <w:szCs w:val="24"/>
        </w:rPr>
        <w:t xml:space="preserve"> vadītājs Ģ.Freibergs un Administratīvā d</w:t>
      </w:r>
      <w:r w:rsidR="00954186" w:rsidRPr="0023487B">
        <w:rPr>
          <w:szCs w:val="24"/>
        </w:rPr>
        <w:t>epartamenta</w:t>
      </w:r>
      <w:r w:rsidRPr="0023487B">
        <w:rPr>
          <w:szCs w:val="24"/>
        </w:rPr>
        <w:t xml:space="preserve"> Iepirkumu un tehniskā nodrošinājuma </w:t>
      </w:r>
      <w:r w:rsidR="00954186" w:rsidRPr="0023487B">
        <w:rPr>
          <w:szCs w:val="24"/>
        </w:rPr>
        <w:t>nodaļas</w:t>
      </w:r>
      <w:r w:rsidRPr="0023487B">
        <w:rPr>
          <w:szCs w:val="24"/>
        </w:rPr>
        <w:t xml:space="preserve"> vadītāja I.Purmale, no otras puses, kopā saukti Puses, sastādīja šo aktu:</w:t>
      </w:r>
    </w:p>
    <w:p w:rsidR="00083B42" w:rsidRPr="0023487B" w:rsidRDefault="00083B42" w:rsidP="00A40BB1">
      <w:pPr>
        <w:numPr>
          <w:ilvl w:val="0"/>
          <w:numId w:val="3"/>
        </w:numPr>
        <w:ind w:left="0" w:firstLine="0"/>
        <w:jc w:val="both"/>
        <w:rPr>
          <w:szCs w:val="24"/>
        </w:rPr>
      </w:pPr>
      <w:r w:rsidRPr="0023487B">
        <w:rPr>
          <w:szCs w:val="24"/>
        </w:rPr>
        <w:t>Pamatojoties uz 2016.gada ___________</w:t>
      </w:r>
      <w:r w:rsidR="00227CFF">
        <w:rPr>
          <w:szCs w:val="24"/>
        </w:rPr>
        <w:t>_ Iepirkuma līgumu Nr.PA/2016/77</w:t>
      </w:r>
      <w:r w:rsidRPr="0023487B">
        <w:rPr>
          <w:szCs w:val="24"/>
        </w:rPr>
        <w:t xml:space="preserve">, Izpildītājs nodod un Pasūtītājs pieņem šādus ēku K.Valdemāra ielā 31, Rīgā, ar kadastra apzīmējumiem </w:t>
      </w:r>
      <w:r w:rsidRPr="0023487B">
        <w:t>0100 019 0074 001</w:t>
      </w:r>
      <w:r w:rsidRPr="0023487B">
        <w:rPr>
          <w:szCs w:val="24"/>
        </w:rPr>
        <w:t xml:space="preserve">, </w:t>
      </w:r>
      <w:r w:rsidRPr="0023487B">
        <w:t xml:space="preserve">0100 019 0074 002, 0100 019 0074 005 </w:t>
      </w:r>
      <w:r w:rsidRPr="0023487B">
        <w:rPr>
          <w:szCs w:val="24"/>
        </w:rPr>
        <w:t>tehniskos dokumentus:</w:t>
      </w:r>
    </w:p>
    <w:p w:rsidR="00083B42" w:rsidRPr="0023487B" w:rsidRDefault="00083B42" w:rsidP="00A40BB1">
      <w:pPr>
        <w:numPr>
          <w:ilvl w:val="1"/>
          <w:numId w:val="4"/>
        </w:numPr>
        <w:ind w:left="0" w:firstLine="0"/>
        <w:jc w:val="both"/>
        <w:rPr>
          <w:szCs w:val="24"/>
        </w:rPr>
      </w:pPr>
      <w:r w:rsidRPr="0023487B">
        <w:rPr>
          <w:szCs w:val="24"/>
        </w:rPr>
        <w:t>________________________________________;</w:t>
      </w:r>
    </w:p>
    <w:p w:rsidR="00083B42" w:rsidRPr="0023487B" w:rsidRDefault="00083B42" w:rsidP="00A40BB1">
      <w:pPr>
        <w:numPr>
          <w:ilvl w:val="1"/>
          <w:numId w:val="4"/>
        </w:numPr>
        <w:ind w:left="0" w:firstLine="0"/>
        <w:jc w:val="both"/>
        <w:rPr>
          <w:szCs w:val="24"/>
        </w:rPr>
      </w:pPr>
      <w:r w:rsidRPr="0023487B">
        <w:rPr>
          <w:szCs w:val="24"/>
        </w:rPr>
        <w:t>________________________________________;</w:t>
      </w:r>
    </w:p>
    <w:p w:rsidR="00083B42" w:rsidRPr="0023487B" w:rsidRDefault="00083B42" w:rsidP="00A40BB1">
      <w:pPr>
        <w:numPr>
          <w:ilvl w:val="1"/>
          <w:numId w:val="4"/>
        </w:numPr>
        <w:ind w:left="0" w:firstLine="0"/>
        <w:jc w:val="both"/>
        <w:rPr>
          <w:szCs w:val="24"/>
        </w:rPr>
      </w:pPr>
      <w:r w:rsidRPr="0023487B">
        <w:rPr>
          <w:szCs w:val="24"/>
        </w:rPr>
        <w:t>________________________________________;</w:t>
      </w:r>
    </w:p>
    <w:p w:rsidR="00083B42" w:rsidRPr="0023487B" w:rsidRDefault="00083B42" w:rsidP="00A40BB1">
      <w:pPr>
        <w:pStyle w:val="ListParagraph"/>
        <w:numPr>
          <w:ilvl w:val="0"/>
          <w:numId w:val="3"/>
        </w:numPr>
        <w:rPr>
          <w:szCs w:val="24"/>
        </w:rPr>
      </w:pPr>
      <w:r w:rsidRPr="0023487B">
        <w:rPr>
          <w:szCs w:val="24"/>
        </w:rPr>
        <w:t>Vienlaikus ar šī akta 1.punktā minētajiem dokumentiem Pasūtītājam tiek nodots Rēķins Nr. _______ par izpildīto darbu.</w:t>
      </w:r>
    </w:p>
    <w:p w:rsidR="00083B42" w:rsidRPr="0023487B" w:rsidRDefault="00083B42" w:rsidP="00A40BB1">
      <w:pPr>
        <w:numPr>
          <w:ilvl w:val="0"/>
          <w:numId w:val="3"/>
        </w:numPr>
        <w:ind w:left="0" w:firstLine="0"/>
        <w:jc w:val="both"/>
        <w:rPr>
          <w:szCs w:val="24"/>
        </w:rPr>
      </w:pPr>
      <w:r w:rsidRPr="0023487B">
        <w:t>Darbs iesniegts Pasūtītājam 2016.gada _.________.</w:t>
      </w:r>
      <w:r w:rsidRPr="0023487B">
        <w:rPr>
          <w:szCs w:val="24"/>
        </w:rPr>
        <w:t xml:space="preserve"> Darbs pilnā apjomā izpildīts Iepirkuma līgumā noteiktajā termiņā (vai: ar termiņa___ dienu nokavējumu).</w:t>
      </w:r>
    </w:p>
    <w:p w:rsidR="00083B42" w:rsidRPr="0023487B" w:rsidRDefault="00083B42" w:rsidP="00A40BB1">
      <w:pPr>
        <w:numPr>
          <w:ilvl w:val="0"/>
          <w:numId w:val="3"/>
        </w:numPr>
        <w:ind w:left="0" w:firstLine="0"/>
        <w:jc w:val="both"/>
        <w:rPr>
          <w:szCs w:val="24"/>
        </w:rPr>
      </w:pPr>
      <w:r w:rsidRPr="0023487B">
        <w:rPr>
          <w:szCs w:val="24"/>
        </w:rPr>
        <w:t>Pasūtītājam nav iebildumu par izpildīto darbu un iesniegto dokumentu kvalitāti.</w:t>
      </w:r>
    </w:p>
    <w:p w:rsidR="00083B42" w:rsidRPr="0023487B" w:rsidRDefault="00083B42" w:rsidP="00A40BB1">
      <w:pPr>
        <w:numPr>
          <w:ilvl w:val="0"/>
          <w:numId w:val="3"/>
        </w:numPr>
        <w:ind w:left="0" w:firstLine="0"/>
        <w:jc w:val="both"/>
        <w:rPr>
          <w:szCs w:val="24"/>
        </w:rPr>
      </w:pPr>
      <w:r w:rsidRPr="0023487B">
        <w:rPr>
          <w:szCs w:val="24"/>
        </w:rPr>
        <w:t xml:space="preserve">Līgumcena par darbu ir EUR __.Saskaņā ar Iepirkuma līguma 6.1.apakšpunktu aprēķināts līgumsods EUR __, kuru veido __ nokavējuma dienas un līgumsods par katru nokavēto dienu EUR __ (0,5% apmērā no līgumcenas EUR __). </w:t>
      </w:r>
      <w:r w:rsidRPr="0023487B">
        <w:rPr>
          <w:b/>
          <w:szCs w:val="24"/>
        </w:rPr>
        <w:t xml:space="preserve">Kopā apmaksai EUR __ </w:t>
      </w:r>
      <w:r w:rsidRPr="0023487B">
        <w:rPr>
          <w:szCs w:val="24"/>
        </w:rPr>
        <w:t xml:space="preserve">(_________________________summa vārdiem), kas jāsamaksā 15 (piecpadsmit) darba dienu laikā pēc </w:t>
      </w:r>
      <w:r w:rsidRPr="0023487B">
        <w:rPr>
          <w:rFonts w:eastAsia="Calibri"/>
          <w:szCs w:val="24"/>
          <w:lang w:eastAsia="en-US"/>
        </w:rPr>
        <w:t>šī akta abpusējas parakstīšanas un</w:t>
      </w:r>
      <w:r w:rsidRPr="0023487B">
        <w:rPr>
          <w:szCs w:val="24"/>
        </w:rPr>
        <w:t xml:space="preserve"> rēķina saņemšanas.</w:t>
      </w:r>
    </w:p>
    <w:p w:rsidR="00083B42" w:rsidRPr="0023487B" w:rsidRDefault="00083B42" w:rsidP="00A40BB1">
      <w:pPr>
        <w:numPr>
          <w:ilvl w:val="0"/>
          <w:numId w:val="3"/>
        </w:numPr>
        <w:ind w:left="0" w:firstLine="0"/>
        <w:jc w:val="both"/>
        <w:rPr>
          <w:szCs w:val="24"/>
        </w:rPr>
      </w:pPr>
      <w:r w:rsidRPr="0023487B">
        <w:rPr>
          <w:szCs w:val="24"/>
        </w:rPr>
        <w:t>Papildus Pasūtītājs apmaksā Pievienotās vērtības nodokli Pievienotās vērtības nodokļa likuma 41.pantā noteiktajā apmērā.</w:t>
      </w:r>
    </w:p>
    <w:p w:rsidR="00083B42" w:rsidRPr="0023487B" w:rsidRDefault="00083B42" w:rsidP="00A40BB1">
      <w:pPr>
        <w:numPr>
          <w:ilvl w:val="0"/>
          <w:numId w:val="3"/>
        </w:numPr>
        <w:ind w:left="0" w:firstLine="0"/>
        <w:jc w:val="both"/>
        <w:rPr>
          <w:szCs w:val="24"/>
        </w:rPr>
      </w:pPr>
      <w:r w:rsidRPr="0023487B">
        <w:rPr>
          <w:szCs w:val="24"/>
        </w:rPr>
        <w:t>Akts sastādīts divos eksemplāros, katrai Pusei pa vienam eksemplāram. Abiem šī akta eksemplāriem ir vienāds juridisks spēks.</w:t>
      </w:r>
    </w:p>
    <w:p w:rsidR="00083B42" w:rsidRPr="0023487B" w:rsidRDefault="00083B42" w:rsidP="00083B42">
      <w:pPr>
        <w:rPr>
          <w:szCs w:val="24"/>
          <w:lang w:eastAsia="en-US"/>
        </w:rPr>
      </w:pPr>
    </w:p>
    <w:tbl>
      <w:tblPr>
        <w:tblW w:w="9039" w:type="dxa"/>
        <w:tblLayout w:type="fixed"/>
        <w:tblLook w:val="04A0" w:firstRow="1" w:lastRow="0" w:firstColumn="1" w:lastColumn="0" w:noHBand="0" w:noVBand="1"/>
      </w:tblPr>
      <w:tblGrid>
        <w:gridCol w:w="4109"/>
        <w:gridCol w:w="4930"/>
      </w:tblGrid>
      <w:tr w:rsidR="0023487B" w:rsidRPr="0023487B" w:rsidTr="00DC6FC7">
        <w:trPr>
          <w:trHeight w:val="131"/>
        </w:trPr>
        <w:tc>
          <w:tcPr>
            <w:tcW w:w="4109" w:type="dxa"/>
            <w:hideMark/>
          </w:tcPr>
          <w:p w:rsidR="00083B42" w:rsidRPr="0023487B" w:rsidRDefault="00083B42" w:rsidP="00DC6FC7">
            <w:pPr>
              <w:pStyle w:val="Footer"/>
              <w:tabs>
                <w:tab w:val="left" w:pos="720"/>
              </w:tabs>
              <w:rPr>
                <w:i/>
                <w:szCs w:val="24"/>
                <w:lang w:val="lv-LV"/>
              </w:rPr>
            </w:pPr>
            <w:r w:rsidRPr="0023487B">
              <w:rPr>
                <w:i/>
                <w:szCs w:val="24"/>
                <w:lang w:val="lv-LV"/>
              </w:rPr>
              <w:t>Izpildītājs:</w:t>
            </w:r>
          </w:p>
        </w:tc>
        <w:tc>
          <w:tcPr>
            <w:tcW w:w="4930" w:type="dxa"/>
            <w:hideMark/>
          </w:tcPr>
          <w:p w:rsidR="00083B42" w:rsidRPr="0023487B" w:rsidRDefault="00083B42" w:rsidP="00DC6FC7">
            <w:pPr>
              <w:ind w:right="-99"/>
              <w:jc w:val="right"/>
              <w:rPr>
                <w:i/>
                <w:szCs w:val="24"/>
                <w:lang w:eastAsia="en-US"/>
              </w:rPr>
            </w:pPr>
            <w:r w:rsidRPr="0023487B">
              <w:rPr>
                <w:i/>
                <w:szCs w:val="24"/>
              </w:rPr>
              <w:t>Pasūtītājs:</w:t>
            </w:r>
          </w:p>
        </w:tc>
      </w:tr>
      <w:tr w:rsidR="0023487B" w:rsidRPr="0023487B" w:rsidTr="00DC6FC7">
        <w:trPr>
          <w:trHeight w:val="1899"/>
        </w:trPr>
        <w:tc>
          <w:tcPr>
            <w:tcW w:w="4109" w:type="dxa"/>
          </w:tcPr>
          <w:p w:rsidR="00083B42" w:rsidRPr="0023487B" w:rsidRDefault="00083B42" w:rsidP="00DC6FC7">
            <w:pPr>
              <w:rPr>
                <w:szCs w:val="24"/>
                <w:lang w:eastAsia="en-US"/>
              </w:rPr>
            </w:pPr>
            <w:r w:rsidRPr="0023487B">
              <w:rPr>
                <w:szCs w:val="24"/>
              </w:rPr>
              <w:t>___ “_______”</w:t>
            </w:r>
          </w:p>
          <w:p w:rsidR="00083B42" w:rsidRPr="0023487B" w:rsidRDefault="00083B42" w:rsidP="00DC6FC7">
            <w:pPr>
              <w:rPr>
                <w:szCs w:val="24"/>
              </w:rPr>
            </w:pPr>
          </w:p>
          <w:p w:rsidR="00083B42" w:rsidRPr="0023487B" w:rsidRDefault="00083B42" w:rsidP="00DC6FC7">
            <w:pPr>
              <w:rPr>
                <w:szCs w:val="24"/>
              </w:rPr>
            </w:pPr>
            <w:r w:rsidRPr="0023487B">
              <w:rPr>
                <w:szCs w:val="24"/>
              </w:rPr>
              <w:t>valdes ____________</w:t>
            </w:r>
          </w:p>
          <w:p w:rsidR="00083B42" w:rsidRPr="0023487B" w:rsidRDefault="00083B42" w:rsidP="00DC6FC7">
            <w:pPr>
              <w:rPr>
                <w:szCs w:val="24"/>
              </w:rPr>
            </w:pPr>
          </w:p>
          <w:p w:rsidR="00083B42" w:rsidRPr="0023487B" w:rsidRDefault="00083B42" w:rsidP="00DC6FC7">
            <w:pPr>
              <w:rPr>
                <w:szCs w:val="24"/>
                <w:lang w:eastAsia="en-US"/>
              </w:rPr>
            </w:pPr>
            <w:r w:rsidRPr="0023487B">
              <w:rPr>
                <w:szCs w:val="24"/>
              </w:rPr>
              <w:t>__________________</w:t>
            </w:r>
          </w:p>
        </w:tc>
        <w:tc>
          <w:tcPr>
            <w:tcW w:w="4930" w:type="dxa"/>
          </w:tcPr>
          <w:p w:rsidR="00083B42" w:rsidRPr="0023487B" w:rsidRDefault="00083B42" w:rsidP="00DC6FC7">
            <w:pPr>
              <w:jc w:val="right"/>
              <w:rPr>
                <w:szCs w:val="24"/>
              </w:rPr>
            </w:pPr>
            <w:r w:rsidRPr="0023487B">
              <w:rPr>
                <w:szCs w:val="24"/>
              </w:rPr>
              <w:t>VAS „Privatizācijas aģentūra”</w:t>
            </w:r>
          </w:p>
          <w:p w:rsidR="00083B42" w:rsidRPr="0023487B" w:rsidRDefault="00083B42" w:rsidP="00DC6FC7">
            <w:pPr>
              <w:jc w:val="right"/>
              <w:rPr>
                <w:szCs w:val="24"/>
              </w:rPr>
            </w:pPr>
            <w:r w:rsidRPr="0023487B">
              <w:rPr>
                <w:szCs w:val="24"/>
              </w:rPr>
              <w:t>Administratīvā d</w:t>
            </w:r>
            <w:r w:rsidR="00954186" w:rsidRPr="0023487B">
              <w:rPr>
                <w:szCs w:val="24"/>
              </w:rPr>
              <w:t>epartamenta</w:t>
            </w:r>
          </w:p>
          <w:p w:rsidR="00083B42" w:rsidRPr="0023487B" w:rsidRDefault="00083B42" w:rsidP="00DC6FC7">
            <w:pPr>
              <w:spacing w:line="276" w:lineRule="auto"/>
              <w:jc w:val="right"/>
              <w:rPr>
                <w:szCs w:val="24"/>
              </w:rPr>
            </w:pPr>
            <w:r w:rsidRPr="0023487B">
              <w:rPr>
                <w:szCs w:val="24"/>
              </w:rPr>
              <w:t xml:space="preserve">                                           vadītājs Ģ.Freibergs</w:t>
            </w:r>
          </w:p>
          <w:p w:rsidR="00083B42" w:rsidRPr="0023487B" w:rsidRDefault="00083B42" w:rsidP="00DC6FC7">
            <w:pPr>
              <w:spacing w:line="276" w:lineRule="auto"/>
              <w:jc w:val="right"/>
              <w:rPr>
                <w:szCs w:val="24"/>
              </w:rPr>
            </w:pPr>
            <w:r w:rsidRPr="0023487B">
              <w:rPr>
                <w:szCs w:val="24"/>
              </w:rPr>
              <w:t>______________________</w:t>
            </w:r>
          </w:p>
          <w:p w:rsidR="00083B42" w:rsidRPr="0023487B" w:rsidRDefault="00083B42" w:rsidP="00DC6FC7">
            <w:pPr>
              <w:jc w:val="right"/>
              <w:rPr>
                <w:szCs w:val="24"/>
              </w:rPr>
            </w:pPr>
            <w:r w:rsidRPr="0023487B">
              <w:rPr>
                <w:szCs w:val="24"/>
              </w:rPr>
              <w:t>VAS „Privatizācijas aģentūra”</w:t>
            </w:r>
          </w:p>
          <w:p w:rsidR="00083B42" w:rsidRPr="0023487B" w:rsidRDefault="00083B42" w:rsidP="00DC6FC7">
            <w:pPr>
              <w:jc w:val="right"/>
              <w:rPr>
                <w:szCs w:val="24"/>
              </w:rPr>
            </w:pPr>
            <w:r w:rsidRPr="0023487B">
              <w:rPr>
                <w:szCs w:val="24"/>
              </w:rPr>
              <w:t xml:space="preserve">           Administratīvā d</w:t>
            </w:r>
            <w:r w:rsidR="00954186" w:rsidRPr="0023487B">
              <w:rPr>
                <w:szCs w:val="24"/>
              </w:rPr>
              <w:t>epartamenta</w:t>
            </w:r>
            <w:r w:rsidRPr="0023487B">
              <w:rPr>
                <w:szCs w:val="24"/>
              </w:rPr>
              <w:t xml:space="preserve"> Iepirkumu un tehniskā nodrošinājuma </w:t>
            </w:r>
            <w:r w:rsidR="00954186" w:rsidRPr="0023487B">
              <w:rPr>
                <w:szCs w:val="24"/>
              </w:rPr>
              <w:t>nodaļas</w:t>
            </w:r>
            <w:r w:rsidRPr="0023487B">
              <w:rPr>
                <w:szCs w:val="24"/>
              </w:rPr>
              <w:t xml:space="preserve"> vadītāja I.Purmale</w:t>
            </w:r>
          </w:p>
          <w:p w:rsidR="00083B42" w:rsidRPr="0023487B" w:rsidRDefault="00083B42" w:rsidP="00DC6FC7">
            <w:pPr>
              <w:ind w:right="-99"/>
              <w:jc w:val="right"/>
              <w:rPr>
                <w:szCs w:val="24"/>
                <w:lang w:eastAsia="en-US"/>
              </w:rPr>
            </w:pPr>
            <w:r w:rsidRPr="0023487B">
              <w:rPr>
                <w:szCs w:val="24"/>
              </w:rPr>
              <w:t>_____________________________</w:t>
            </w:r>
          </w:p>
        </w:tc>
      </w:tr>
    </w:tbl>
    <w:p w:rsidR="00864DE8" w:rsidRPr="0093495A" w:rsidRDefault="00864DE8" w:rsidP="00864DE8">
      <w:pPr>
        <w:jc w:val="right"/>
        <w:rPr>
          <w:b/>
        </w:rPr>
      </w:pPr>
      <w:r>
        <w:rPr>
          <w:b/>
        </w:rPr>
        <w:lastRenderedPageBreak/>
        <w:t>7</w:t>
      </w:r>
      <w:r w:rsidRPr="0093495A">
        <w:rPr>
          <w:b/>
        </w:rPr>
        <w:t>.pielikums</w:t>
      </w:r>
    </w:p>
    <w:p w:rsidR="00864DE8" w:rsidRPr="0093495A" w:rsidRDefault="00864DE8" w:rsidP="00864DE8">
      <w:pPr>
        <w:jc w:val="right"/>
        <w:outlineLvl w:val="0"/>
        <w:rPr>
          <w:b/>
          <w:color w:val="FF0000"/>
        </w:rPr>
      </w:pPr>
      <w:r w:rsidRPr="0093495A">
        <w:rPr>
          <w:b/>
        </w:rPr>
        <w:t>Nr. PA/2016/</w:t>
      </w:r>
      <w:r w:rsidR="00227CFF">
        <w:rPr>
          <w:b/>
        </w:rPr>
        <w:t>77</w:t>
      </w:r>
    </w:p>
    <w:p w:rsidR="00864DE8" w:rsidRPr="0093495A" w:rsidRDefault="00864DE8" w:rsidP="00864DE8">
      <w:pPr>
        <w:pStyle w:val="NoSpacing"/>
        <w:jc w:val="center"/>
        <w:rPr>
          <w:rFonts w:ascii="Times New Roman" w:hAnsi="Times New Roman"/>
          <w:b/>
          <w:sz w:val="28"/>
          <w:szCs w:val="28"/>
        </w:rPr>
      </w:pPr>
      <w:r w:rsidRPr="0093495A">
        <w:rPr>
          <w:rFonts w:ascii="Times New Roman" w:hAnsi="Times New Roman"/>
          <w:b/>
          <w:sz w:val="28"/>
          <w:szCs w:val="28"/>
        </w:rPr>
        <w:t>Iepirkuma līgums Nr.PA/2016/</w:t>
      </w:r>
      <w:r w:rsidR="00227CFF">
        <w:rPr>
          <w:rFonts w:ascii="Times New Roman" w:hAnsi="Times New Roman"/>
          <w:b/>
          <w:sz w:val="28"/>
          <w:szCs w:val="28"/>
        </w:rPr>
        <w:t>77</w:t>
      </w:r>
      <w:r w:rsidRPr="0093495A">
        <w:rPr>
          <w:rFonts w:ascii="Times New Roman" w:hAnsi="Times New Roman"/>
          <w:b/>
          <w:sz w:val="28"/>
          <w:szCs w:val="28"/>
        </w:rPr>
        <w:t xml:space="preserve"> (PROJEKTS)</w:t>
      </w:r>
    </w:p>
    <w:p w:rsidR="00864DE8" w:rsidRPr="0093495A" w:rsidRDefault="00864DE8" w:rsidP="00864DE8">
      <w:pPr>
        <w:pStyle w:val="NoSpacing"/>
        <w:jc w:val="center"/>
        <w:rPr>
          <w:rFonts w:ascii="Times New Roman" w:hAnsi="Times New Roman"/>
          <w:b/>
          <w:sz w:val="28"/>
          <w:szCs w:val="28"/>
        </w:rPr>
      </w:pPr>
      <w:r w:rsidRPr="0093495A">
        <w:rPr>
          <w:rFonts w:ascii="Times New Roman" w:hAnsi="Times New Roman"/>
          <w:sz w:val="24"/>
          <w:szCs w:val="24"/>
        </w:rPr>
        <w:t>par</w:t>
      </w:r>
      <w:r w:rsidRPr="0093495A">
        <w:rPr>
          <w:rFonts w:ascii="Times New Roman" w:hAnsi="Times New Roman"/>
          <w:b/>
          <w:sz w:val="28"/>
          <w:szCs w:val="28"/>
        </w:rPr>
        <w:t xml:space="preserve"> </w:t>
      </w:r>
      <w:r w:rsidRPr="0093495A">
        <w:rPr>
          <w:rFonts w:ascii="Times New Roman" w:hAnsi="Times New Roman"/>
          <w:sz w:val="24"/>
          <w:szCs w:val="24"/>
        </w:rPr>
        <w:t xml:space="preserve">autoruzraudzību </w:t>
      </w:r>
      <w:r w:rsidRPr="0023487B">
        <w:rPr>
          <w:rFonts w:ascii="Times New Roman" w:hAnsi="Times New Roman"/>
          <w:sz w:val="24"/>
          <w:szCs w:val="24"/>
        </w:rPr>
        <w:t>ēku K.Valdemāra ielā 31, Rīgā renovācijai</w:t>
      </w:r>
    </w:p>
    <w:p w:rsidR="00864DE8" w:rsidRPr="0093495A" w:rsidRDefault="00864DE8" w:rsidP="00864DE8">
      <w:pPr>
        <w:rPr>
          <w:sz w:val="22"/>
          <w:szCs w:val="22"/>
        </w:rPr>
      </w:pPr>
    </w:p>
    <w:p w:rsidR="00864DE8" w:rsidRPr="0093495A" w:rsidRDefault="00864DE8" w:rsidP="00864DE8">
      <w:pPr>
        <w:pStyle w:val="NoSpacing"/>
        <w:rPr>
          <w:rFonts w:ascii="Times New Roman" w:hAnsi="Times New Roman"/>
          <w:sz w:val="24"/>
          <w:szCs w:val="24"/>
        </w:rPr>
      </w:pPr>
      <w:r w:rsidRPr="0093495A">
        <w:rPr>
          <w:rFonts w:ascii="Times New Roman" w:hAnsi="Times New Roman"/>
          <w:sz w:val="24"/>
          <w:szCs w:val="24"/>
        </w:rPr>
        <w:t xml:space="preserve">Rīgā </w:t>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r>
      <w:r w:rsidRPr="0093495A">
        <w:rPr>
          <w:rFonts w:ascii="Times New Roman" w:hAnsi="Times New Roman"/>
          <w:sz w:val="24"/>
          <w:szCs w:val="24"/>
        </w:rPr>
        <w:tab/>
        <w:t>2016.gada ___. ______</w:t>
      </w:r>
    </w:p>
    <w:p w:rsidR="00864DE8" w:rsidRPr="0093495A" w:rsidRDefault="00864DE8" w:rsidP="00864DE8">
      <w:pPr>
        <w:pStyle w:val="NoSpacing"/>
        <w:jc w:val="both"/>
        <w:rPr>
          <w:rFonts w:ascii="Times New Roman" w:hAnsi="Times New Roman"/>
          <w:sz w:val="24"/>
          <w:szCs w:val="24"/>
        </w:rPr>
      </w:pPr>
    </w:p>
    <w:p w:rsidR="00864DE8" w:rsidRPr="0093495A" w:rsidRDefault="00864DE8" w:rsidP="00864DE8">
      <w:pPr>
        <w:pStyle w:val="NoSpacing"/>
        <w:ind w:firstLine="720"/>
        <w:jc w:val="both"/>
        <w:rPr>
          <w:rFonts w:ascii="Times New Roman" w:hAnsi="Times New Roman"/>
          <w:sz w:val="24"/>
          <w:szCs w:val="24"/>
        </w:rPr>
      </w:pPr>
      <w:r w:rsidRPr="0093495A">
        <w:rPr>
          <w:rFonts w:ascii="Times New Roman" w:hAnsi="Times New Roman"/>
          <w:b/>
          <w:sz w:val="24"/>
          <w:szCs w:val="24"/>
        </w:rPr>
        <w:t>Valsts akciju sabiedrība “Privatizācijas aģentūra”</w:t>
      </w:r>
      <w:r w:rsidRPr="0093495A">
        <w:rPr>
          <w:rFonts w:ascii="Times New Roman" w:hAnsi="Times New Roman"/>
          <w:sz w:val="24"/>
          <w:szCs w:val="24"/>
        </w:rPr>
        <w:t xml:space="preserve"> (turpmāk – Pasūtītājs), </w:t>
      </w:r>
      <w:r w:rsidRPr="0093495A">
        <w:rPr>
          <w:rFonts w:ascii="Times New Roman" w:eastAsia="Times New Roman" w:hAnsi="Times New Roman"/>
          <w:sz w:val="24"/>
          <w:szCs w:val="24"/>
          <w:lang w:eastAsia="lv-LV"/>
        </w:rPr>
        <w:t xml:space="preserve">vienotais reģistrācijas Nr.40003192154, juridiskā adrese K.Valdemāra iela 31, Rīga, LV - 1887, </w:t>
      </w:r>
      <w:r w:rsidRPr="0093495A">
        <w:rPr>
          <w:rFonts w:ascii="Times New Roman" w:hAnsi="Times New Roman"/>
          <w:sz w:val="24"/>
          <w:szCs w:val="24"/>
        </w:rPr>
        <w:t>kuru saskaņā ar statūtiem pārstāv visi valdes locekļi kopīgi un kuras vārdā saskaņā ar Privatizācijas aģentūras valdes 201</w:t>
      </w:r>
      <w:r>
        <w:rPr>
          <w:rFonts w:ascii="Times New Roman" w:hAnsi="Times New Roman"/>
          <w:sz w:val="24"/>
          <w:szCs w:val="24"/>
        </w:rPr>
        <w:t>6</w:t>
      </w:r>
      <w:r w:rsidRPr="0093495A">
        <w:rPr>
          <w:rFonts w:ascii="Times New Roman" w:hAnsi="Times New Roman"/>
          <w:sz w:val="24"/>
          <w:szCs w:val="24"/>
        </w:rPr>
        <w:t xml:space="preserve">.gada 19.aprīļa lēmumu Nr.58/320 pārstāv valdes priekšsēdētājs Vladimirs Loginovs, no vienas puses, un </w:t>
      </w:r>
    </w:p>
    <w:p w:rsidR="00864DE8" w:rsidRPr="0093495A" w:rsidRDefault="00864DE8" w:rsidP="00864DE8">
      <w:pPr>
        <w:pStyle w:val="NoSpacing"/>
        <w:ind w:firstLine="720"/>
        <w:jc w:val="both"/>
        <w:rPr>
          <w:rFonts w:ascii="Times New Roman" w:hAnsi="Times New Roman"/>
          <w:sz w:val="24"/>
          <w:szCs w:val="24"/>
        </w:rPr>
      </w:pPr>
      <w:r w:rsidRPr="0093495A">
        <w:rPr>
          <w:rFonts w:ascii="Times New Roman" w:hAnsi="Times New Roman"/>
          <w:b/>
          <w:sz w:val="24"/>
          <w:szCs w:val="24"/>
        </w:rPr>
        <w:t xml:space="preserve">____________________________ </w:t>
      </w:r>
      <w:r w:rsidRPr="0093495A">
        <w:rPr>
          <w:rFonts w:ascii="Times New Roman" w:hAnsi="Times New Roman"/>
          <w:sz w:val="24"/>
          <w:szCs w:val="24"/>
        </w:rPr>
        <w:t xml:space="preserve">(turpmāk – Izpildītājs), </w:t>
      </w:r>
      <w:r w:rsidRPr="0093495A">
        <w:rPr>
          <w:rFonts w:ascii="Times New Roman" w:eastAsia="Times New Roman" w:hAnsi="Times New Roman"/>
          <w:sz w:val="24"/>
          <w:szCs w:val="24"/>
          <w:lang w:eastAsia="lv-LV"/>
        </w:rPr>
        <w:t xml:space="preserve">______________________ vienotais reģistrācijas Nr._______________, juridiskā adrese ______________________________, </w:t>
      </w:r>
      <w:r w:rsidRPr="0093495A">
        <w:rPr>
          <w:rFonts w:ascii="Times New Roman" w:hAnsi="Times New Roman"/>
          <w:sz w:val="24"/>
          <w:szCs w:val="24"/>
        </w:rPr>
        <w:t xml:space="preserve">kuru saskaņā ar statūtiem pārstāv __________________________, no otras puses, (turpmāk – Puses), </w:t>
      </w:r>
      <w:r w:rsidRPr="0093495A">
        <w:rPr>
          <w:rFonts w:ascii="Times New Roman" w:eastAsia="Times New Roman" w:hAnsi="Times New Roman"/>
          <w:sz w:val="24"/>
          <w:szCs w:val="24"/>
          <w:lang w:eastAsia="lv-LV"/>
        </w:rPr>
        <w:t xml:space="preserve">pamatojoties uz iepirkuma </w:t>
      </w:r>
      <w:r w:rsidRPr="0023487B">
        <w:rPr>
          <w:rFonts w:ascii="Times New Roman" w:eastAsia="Times New Roman" w:hAnsi="Times New Roman"/>
          <w:sz w:val="24"/>
          <w:szCs w:val="24"/>
          <w:lang w:eastAsia="lv-LV"/>
        </w:rPr>
        <w:t>„</w:t>
      </w:r>
      <w:r w:rsidRPr="0023487B">
        <w:rPr>
          <w:rFonts w:ascii="Times New Roman" w:hAnsi="Times New Roman"/>
          <w:sz w:val="24"/>
          <w:szCs w:val="24"/>
        </w:rPr>
        <w:t>Tehniskās dokumentācijas izstrāde</w:t>
      </w:r>
      <w:r w:rsidR="003A1C84">
        <w:rPr>
          <w:rFonts w:ascii="Times New Roman" w:hAnsi="Times New Roman"/>
          <w:sz w:val="24"/>
          <w:szCs w:val="24"/>
        </w:rPr>
        <w:t xml:space="preserve"> un</w:t>
      </w:r>
      <w:r>
        <w:rPr>
          <w:rFonts w:ascii="Times New Roman" w:hAnsi="Times New Roman"/>
          <w:sz w:val="24"/>
          <w:szCs w:val="24"/>
        </w:rPr>
        <w:t xml:space="preserve"> autoruzraudzība</w:t>
      </w:r>
      <w:r w:rsidRPr="0023487B">
        <w:rPr>
          <w:rFonts w:ascii="Times New Roman" w:hAnsi="Times New Roman"/>
          <w:sz w:val="24"/>
          <w:szCs w:val="24"/>
        </w:rPr>
        <w:t xml:space="preserve"> Valsts akciju sabiedrības „Privatizācijas aģentūra” ēku K.Valdemāra ielā 31, Rīgā renovācijai</w:t>
      </w:r>
      <w:r w:rsidRPr="0023487B">
        <w:rPr>
          <w:rFonts w:ascii="Times New Roman" w:eastAsia="Times New Roman" w:hAnsi="Times New Roman"/>
          <w:sz w:val="24"/>
          <w:szCs w:val="24"/>
          <w:lang w:eastAsia="lv-LV"/>
        </w:rPr>
        <w:t>”</w:t>
      </w:r>
      <w:r w:rsidR="003A1C84">
        <w:rPr>
          <w:rFonts w:ascii="Times New Roman" w:eastAsia="Times New Roman" w:hAnsi="Times New Roman"/>
          <w:sz w:val="24"/>
          <w:szCs w:val="24"/>
          <w:lang w:eastAsia="lv-LV"/>
        </w:rPr>
        <w:t xml:space="preserve"> (identifikācijas Nr.PA/2016/</w:t>
      </w:r>
      <w:r w:rsidR="00227CFF">
        <w:rPr>
          <w:rFonts w:ascii="Times New Roman" w:eastAsia="Times New Roman" w:hAnsi="Times New Roman"/>
          <w:sz w:val="24"/>
          <w:szCs w:val="24"/>
          <w:lang w:eastAsia="lv-LV"/>
        </w:rPr>
        <w:t>77</w:t>
      </w:r>
      <w:r w:rsidRPr="0093495A">
        <w:rPr>
          <w:rFonts w:ascii="Times New Roman" w:eastAsia="Times New Roman" w:hAnsi="Times New Roman"/>
          <w:sz w:val="24"/>
          <w:szCs w:val="24"/>
          <w:lang w:eastAsia="lv-LV"/>
        </w:rPr>
        <w:t xml:space="preserve">) Tehnisko specifikāciju un Izpildītāja iesniegto piedāvājumu, </w:t>
      </w:r>
      <w:r w:rsidRPr="0093495A">
        <w:rPr>
          <w:rFonts w:ascii="Times New Roman" w:hAnsi="Times New Roman"/>
          <w:sz w:val="24"/>
          <w:szCs w:val="24"/>
        </w:rPr>
        <w:t>noslēdz šo līgumu (turpmāk – Līgums):</w:t>
      </w:r>
    </w:p>
    <w:p w:rsidR="00864DE8" w:rsidRPr="0093495A" w:rsidRDefault="00864DE8" w:rsidP="00864DE8">
      <w:pPr>
        <w:pStyle w:val="NoSpacing"/>
        <w:ind w:firstLine="720"/>
        <w:jc w:val="both"/>
        <w:rPr>
          <w:rFonts w:ascii="Times New Roman" w:hAnsi="Times New Roman"/>
          <w:sz w:val="24"/>
          <w:szCs w:val="24"/>
        </w:rPr>
      </w:pPr>
    </w:p>
    <w:p w:rsidR="00864DE8" w:rsidRPr="0093495A" w:rsidRDefault="00864DE8" w:rsidP="00864DE8">
      <w:pPr>
        <w:shd w:val="clear" w:color="auto" w:fill="FFFFFF"/>
        <w:jc w:val="center"/>
        <w:rPr>
          <w:b/>
          <w:bCs/>
          <w:szCs w:val="24"/>
        </w:rPr>
      </w:pPr>
      <w:r w:rsidRPr="0093495A">
        <w:rPr>
          <w:b/>
          <w:bCs/>
          <w:color w:val="000000"/>
          <w:szCs w:val="24"/>
        </w:rPr>
        <w:t>l. LĪGUMA PRIEKŠMETS</w:t>
      </w:r>
    </w:p>
    <w:p w:rsidR="00864DE8" w:rsidRPr="0093495A" w:rsidRDefault="00864DE8" w:rsidP="00864DE8">
      <w:pPr>
        <w:pStyle w:val="Normal1"/>
        <w:spacing w:line="240" w:lineRule="auto"/>
        <w:jc w:val="both"/>
        <w:rPr>
          <w:rFonts w:ascii="Times New Roman" w:hAnsi="Times New Roman" w:cs="Times New Roman"/>
          <w:sz w:val="24"/>
          <w:szCs w:val="24"/>
          <w:lang w:val="lv-LV"/>
        </w:rPr>
      </w:pPr>
      <w:r w:rsidRPr="00051B40">
        <w:rPr>
          <w:rFonts w:ascii="Times New Roman" w:hAnsi="Times New Roman" w:cs="Times New Roman"/>
          <w:sz w:val="24"/>
          <w:szCs w:val="24"/>
          <w:lang w:val="lv-LV"/>
        </w:rPr>
        <w:t>1.1.</w:t>
      </w:r>
      <w:r w:rsidRPr="0093495A">
        <w:rPr>
          <w:rFonts w:ascii="Times New Roman" w:hAnsi="Times New Roman" w:cs="Times New Roman"/>
          <w:b/>
          <w:sz w:val="24"/>
          <w:szCs w:val="24"/>
          <w:lang w:val="lv-LV"/>
        </w:rPr>
        <w:t xml:space="preserve"> Pasūtītājs</w:t>
      </w:r>
      <w:r w:rsidRPr="0093495A">
        <w:rPr>
          <w:rFonts w:ascii="Times New Roman" w:hAnsi="Times New Roman" w:cs="Times New Roman"/>
          <w:sz w:val="24"/>
          <w:szCs w:val="24"/>
          <w:lang w:val="lv-LV"/>
        </w:rPr>
        <w:t xml:space="preserve"> uzdod un </w:t>
      </w:r>
      <w:r w:rsidRPr="0093495A">
        <w:rPr>
          <w:rFonts w:ascii="Times New Roman" w:hAnsi="Times New Roman" w:cs="Times New Roman"/>
          <w:b/>
          <w:sz w:val="24"/>
          <w:szCs w:val="24"/>
          <w:lang w:val="lv-LV"/>
        </w:rPr>
        <w:t>Izpildītājs</w:t>
      </w:r>
      <w:r w:rsidRPr="0093495A">
        <w:rPr>
          <w:rFonts w:ascii="Times New Roman" w:hAnsi="Times New Roman" w:cs="Times New Roman"/>
          <w:sz w:val="24"/>
          <w:szCs w:val="24"/>
          <w:lang w:val="lv-LV"/>
        </w:rPr>
        <w:t xml:space="preserve"> apņemas veikt autoruzraudzību </w:t>
      </w:r>
      <w:r w:rsidRPr="0023487B">
        <w:rPr>
          <w:rFonts w:ascii="Times New Roman" w:hAnsi="Times New Roman"/>
          <w:color w:val="auto"/>
          <w:sz w:val="24"/>
          <w:szCs w:val="24"/>
          <w:lang w:val="lv-LV"/>
        </w:rPr>
        <w:t>ēk</w:t>
      </w:r>
      <w:r w:rsidR="00BA7EDC">
        <w:rPr>
          <w:rFonts w:ascii="Times New Roman" w:hAnsi="Times New Roman"/>
          <w:color w:val="auto"/>
          <w:sz w:val="24"/>
          <w:szCs w:val="24"/>
          <w:lang w:val="lv-LV"/>
        </w:rPr>
        <w:t>as</w:t>
      </w:r>
      <w:r w:rsidRPr="0023487B">
        <w:rPr>
          <w:rFonts w:ascii="Times New Roman" w:hAnsi="Times New Roman"/>
          <w:color w:val="auto"/>
          <w:sz w:val="24"/>
          <w:szCs w:val="24"/>
          <w:lang w:val="lv-LV"/>
        </w:rPr>
        <w:t xml:space="preserve"> K.Valdemāra ielā 31, Rīgā, kadastra Nr. </w:t>
      </w:r>
      <w:r w:rsidR="00BA7EDC">
        <w:rPr>
          <w:rFonts w:ascii="Times New Roman" w:hAnsi="Times New Roman"/>
          <w:color w:val="auto"/>
          <w:sz w:val="24"/>
          <w:szCs w:val="24"/>
          <w:lang w:val="lv-LV"/>
        </w:rPr>
        <w:t>____________</w:t>
      </w:r>
      <w:r w:rsidRPr="0023487B">
        <w:rPr>
          <w:rFonts w:ascii="Times New Roman" w:hAnsi="Times New Roman"/>
          <w:color w:val="auto"/>
          <w:sz w:val="24"/>
          <w:szCs w:val="24"/>
          <w:lang w:val="lv-LV"/>
        </w:rPr>
        <w:t xml:space="preserve">, renovācijai </w:t>
      </w:r>
      <w:r w:rsidRPr="0023487B">
        <w:rPr>
          <w:rFonts w:ascii="Times New Roman" w:hAnsi="Times New Roman" w:cs="Times New Roman"/>
          <w:color w:val="auto"/>
          <w:sz w:val="24"/>
          <w:szCs w:val="24"/>
          <w:lang w:val="lv-LV"/>
        </w:rPr>
        <w:t>(turpmāk tekstā – Darbs) saskaņā ar Rīgas pilsētas būvvaldes Arhitektūras pārvaldes __________________ akceptēto tehnisko dok</w:t>
      </w:r>
      <w:r>
        <w:rPr>
          <w:rFonts w:ascii="Times New Roman" w:hAnsi="Times New Roman" w:cs="Times New Roman"/>
          <w:color w:val="auto"/>
          <w:sz w:val="24"/>
          <w:szCs w:val="24"/>
          <w:lang w:val="lv-LV"/>
        </w:rPr>
        <w:t>umentāciju</w:t>
      </w:r>
      <w:r w:rsidR="002A6D5F">
        <w:rPr>
          <w:rFonts w:ascii="Times New Roman" w:hAnsi="Times New Roman" w:cs="Times New Roman"/>
          <w:color w:val="auto"/>
          <w:sz w:val="24"/>
          <w:szCs w:val="24"/>
          <w:lang w:val="lv-LV"/>
        </w:rPr>
        <w:t xml:space="preserve"> (turpmāk – būvprojekts)</w:t>
      </w:r>
      <w:r>
        <w:rPr>
          <w:rFonts w:ascii="Times New Roman" w:hAnsi="Times New Roman" w:cs="Times New Roman"/>
          <w:color w:val="auto"/>
          <w:sz w:val="24"/>
          <w:szCs w:val="24"/>
          <w:lang w:val="lv-LV"/>
        </w:rPr>
        <w:t>, ____________ starp P</w:t>
      </w:r>
      <w:r w:rsidRPr="0023487B">
        <w:rPr>
          <w:rFonts w:ascii="Times New Roman" w:hAnsi="Times New Roman" w:cs="Times New Roman"/>
          <w:color w:val="auto"/>
          <w:sz w:val="24"/>
          <w:szCs w:val="24"/>
          <w:lang w:val="lv-LV"/>
        </w:rPr>
        <w:t>asūtītāju un __________________ (turpmāk – Būvuzņēmējs), vienotais reģistrācijas Nr.____________, noslēgto iepirkuma līgumu Nr.PA/2016/__ (turpmāk – Būvdarbu līgums), ievērojot visus</w:t>
      </w:r>
      <w:r>
        <w:rPr>
          <w:rFonts w:ascii="Times New Roman" w:hAnsi="Times New Roman" w:cs="Times New Roman"/>
          <w:color w:val="auto"/>
          <w:sz w:val="24"/>
          <w:szCs w:val="24"/>
          <w:lang w:val="lv-LV"/>
        </w:rPr>
        <w:t xml:space="preserve"> šī Līguma noteikumus, </w:t>
      </w:r>
      <w:r w:rsidRPr="0023487B">
        <w:rPr>
          <w:rFonts w:ascii="Times New Roman" w:hAnsi="Times New Roman" w:cs="Times New Roman"/>
          <w:color w:val="auto"/>
          <w:sz w:val="24"/>
          <w:szCs w:val="24"/>
          <w:lang w:val="lv-LV"/>
        </w:rPr>
        <w:t>spēkā esošos tiesību aktus</w:t>
      </w:r>
      <w:r>
        <w:rPr>
          <w:rFonts w:ascii="Times New Roman" w:hAnsi="Times New Roman" w:cs="Times New Roman"/>
          <w:color w:val="auto"/>
          <w:sz w:val="24"/>
          <w:szCs w:val="24"/>
          <w:lang w:val="lv-LV"/>
        </w:rPr>
        <w:t xml:space="preserve"> </w:t>
      </w:r>
      <w:r w:rsidRPr="0093495A">
        <w:rPr>
          <w:rFonts w:ascii="Times New Roman" w:hAnsi="Times New Roman" w:cs="Times New Roman"/>
          <w:sz w:val="24"/>
          <w:szCs w:val="24"/>
          <w:lang w:val="lv-LV"/>
        </w:rPr>
        <w:t>un Autoruzraud</w:t>
      </w:r>
      <w:r>
        <w:rPr>
          <w:rFonts w:ascii="Times New Roman" w:hAnsi="Times New Roman" w:cs="Times New Roman"/>
          <w:sz w:val="24"/>
          <w:szCs w:val="24"/>
          <w:lang w:val="lv-LV"/>
        </w:rPr>
        <w:t>zības plānu (pielikums Nr.1) (</w:t>
      </w:r>
      <w:r w:rsidRPr="0093495A">
        <w:rPr>
          <w:rFonts w:ascii="Times New Roman" w:hAnsi="Times New Roman" w:cs="Times New Roman"/>
          <w:sz w:val="24"/>
          <w:szCs w:val="24"/>
          <w:lang w:val="lv-LV"/>
        </w:rPr>
        <w:t xml:space="preserve">turpmāk tekstā </w:t>
      </w:r>
      <w:r>
        <w:rPr>
          <w:rFonts w:ascii="Times New Roman" w:hAnsi="Times New Roman" w:cs="Times New Roman"/>
          <w:sz w:val="24"/>
          <w:szCs w:val="24"/>
          <w:lang w:val="lv-LV"/>
        </w:rPr>
        <w:t>–</w:t>
      </w:r>
      <w:r w:rsidRPr="0093495A">
        <w:rPr>
          <w:rFonts w:ascii="Times New Roman" w:hAnsi="Times New Roman" w:cs="Times New Roman"/>
          <w:sz w:val="24"/>
          <w:szCs w:val="24"/>
          <w:lang w:val="lv-LV"/>
        </w:rPr>
        <w:t xml:space="preserve"> </w:t>
      </w:r>
      <w:r>
        <w:rPr>
          <w:rFonts w:ascii="Times New Roman" w:hAnsi="Times New Roman" w:cs="Times New Roman"/>
          <w:sz w:val="24"/>
          <w:szCs w:val="24"/>
          <w:lang w:val="lv-LV"/>
        </w:rPr>
        <w:t>Darbs)</w:t>
      </w:r>
      <w:r w:rsidRPr="0093495A">
        <w:rPr>
          <w:rFonts w:ascii="Times New Roman" w:hAnsi="Times New Roman" w:cs="Times New Roman"/>
          <w:sz w:val="24"/>
          <w:szCs w:val="24"/>
          <w:lang w:val="lv-LV"/>
        </w:rPr>
        <w:t>.</w:t>
      </w:r>
    </w:p>
    <w:p w:rsidR="00864DE8" w:rsidRPr="0093495A" w:rsidRDefault="00864DE8" w:rsidP="00864DE8">
      <w:pPr>
        <w:pStyle w:val="Normal1"/>
        <w:spacing w:line="240" w:lineRule="auto"/>
        <w:jc w:val="both"/>
        <w:rPr>
          <w:rFonts w:ascii="Times New Roman" w:hAnsi="Times New Roman" w:cs="Times New Roman"/>
          <w:sz w:val="24"/>
          <w:szCs w:val="24"/>
          <w:lang w:val="lv-LV"/>
        </w:rPr>
      </w:pPr>
      <w:r w:rsidRPr="0093495A">
        <w:rPr>
          <w:rFonts w:ascii="Times New Roman" w:hAnsi="Times New Roman" w:cs="Times New Roman"/>
          <w:sz w:val="24"/>
          <w:szCs w:val="24"/>
          <w:lang w:val="lv-LV"/>
        </w:rPr>
        <w:t xml:space="preserve">1.2. </w:t>
      </w:r>
      <w:r w:rsidRPr="0093495A">
        <w:rPr>
          <w:rFonts w:ascii="Times New Roman" w:hAnsi="Times New Roman" w:cs="Times New Roman"/>
          <w:b/>
          <w:sz w:val="24"/>
          <w:szCs w:val="24"/>
          <w:lang w:val="lv-LV"/>
        </w:rPr>
        <w:t>Izpildītājs</w:t>
      </w:r>
      <w:r>
        <w:rPr>
          <w:rFonts w:ascii="Times New Roman" w:hAnsi="Times New Roman" w:cs="Times New Roman"/>
          <w:sz w:val="24"/>
          <w:szCs w:val="24"/>
          <w:lang w:val="lv-LV"/>
        </w:rPr>
        <w:t>,</w:t>
      </w:r>
      <w:r w:rsidRPr="0093495A">
        <w:rPr>
          <w:rFonts w:ascii="Times New Roman" w:hAnsi="Times New Roman" w:cs="Times New Roman"/>
          <w:sz w:val="24"/>
          <w:szCs w:val="24"/>
          <w:lang w:val="lv-LV"/>
        </w:rPr>
        <w:t xml:space="preserve"> noslēdzot šo Līgumu, nodrošina autoruzraudzības mērķi - būvprojekta (gan atsevišķu būvprojekta projekta daļu, gan to savstarpējās atbilstības, gan būvprojekta satura kopumā,) autora tiesības īstenot būvprojekta autentisku realizāciju dabā, nepieļaujot būvniecības dalībnieku patvaļīgas atkāpes no akceptētā būvprojekta, kā arī saistošo normatīvo aktu un standartu pārkāpumus būvdarbu gaitā.</w:t>
      </w:r>
    </w:p>
    <w:p w:rsidR="00864DE8" w:rsidRPr="0093495A" w:rsidRDefault="00864DE8" w:rsidP="00864DE8">
      <w:pPr>
        <w:pStyle w:val="Normal1"/>
        <w:spacing w:line="240" w:lineRule="auto"/>
        <w:jc w:val="both"/>
        <w:rPr>
          <w:rFonts w:ascii="Times New Roman" w:hAnsi="Times New Roman" w:cs="Times New Roman"/>
          <w:sz w:val="24"/>
          <w:szCs w:val="24"/>
          <w:lang w:val="lv-LV"/>
        </w:rPr>
      </w:pPr>
      <w:r w:rsidRPr="0093495A">
        <w:rPr>
          <w:rFonts w:ascii="Times New Roman" w:hAnsi="Times New Roman" w:cs="Times New Roman"/>
          <w:sz w:val="24"/>
          <w:szCs w:val="24"/>
          <w:lang w:val="lv-LV"/>
        </w:rPr>
        <w:t xml:space="preserve">1.3. Šī Līguma noslēgšana neatbrīvo </w:t>
      </w:r>
      <w:r w:rsidRPr="0093495A">
        <w:rPr>
          <w:rFonts w:ascii="Times New Roman" w:hAnsi="Times New Roman" w:cs="Times New Roman"/>
          <w:b/>
          <w:sz w:val="24"/>
          <w:szCs w:val="24"/>
          <w:lang w:val="lv-LV"/>
        </w:rPr>
        <w:t xml:space="preserve">Izpildītāju </w:t>
      </w:r>
      <w:r w:rsidRPr="0093495A">
        <w:rPr>
          <w:rFonts w:ascii="Times New Roman" w:hAnsi="Times New Roman" w:cs="Times New Roman"/>
          <w:sz w:val="24"/>
          <w:szCs w:val="24"/>
          <w:lang w:val="lv-LV"/>
        </w:rPr>
        <w:t>un būvuzņēmēju no atbildības par būvdarbu kvalitāti, atbilstību būvprojektam un Latvijas būvnormatīvu prasībām.</w:t>
      </w:r>
    </w:p>
    <w:p w:rsidR="00864DE8" w:rsidRDefault="00864DE8" w:rsidP="00864DE8">
      <w:pPr>
        <w:ind w:right="-96"/>
        <w:jc w:val="both"/>
      </w:pPr>
      <w:r w:rsidRPr="00F5759F">
        <w:rPr>
          <w:szCs w:val="24"/>
        </w:rPr>
        <w:t xml:space="preserve">1.4. </w:t>
      </w:r>
      <w:r w:rsidRPr="00887B7D">
        <w:rPr>
          <w:b/>
        </w:rPr>
        <w:t>Izpildītājs</w:t>
      </w:r>
      <w:r>
        <w:t xml:space="preserve"> </w:t>
      </w:r>
      <w:r w:rsidR="009B688B">
        <w:t xml:space="preserve">pirms Līguma noslēgšanas ir </w:t>
      </w:r>
      <w:r>
        <w:t>veic</w:t>
      </w:r>
      <w:r w:rsidR="009B688B">
        <w:t>is</w:t>
      </w:r>
      <w:r>
        <w:t xml:space="preserve"> </w:t>
      </w:r>
      <w:r w:rsidR="009B688B">
        <w:t>profesionālās</w:t>
      </w:r>
      <w:r w:rsidR="009B688B" w:rsidRPr="0093495A">
        <w:t xml:space="preserve"> </w:t>
      </w:r>
      <w:r w:rsidRPr="0093495A">
        <w:t xml:space="preserve">civiltiesiskās </w:t>
      </w:r>
      <w:r>
        <w:t xml:space="preserve">darbības </w:t>
      </w:r>
      <w:r w:rsidRPr="0093495A">
        <w:t>atbildības apdr</w:t>
      </w:r>
      <w:r>
        <w:t>ošināšanu attiecībā uz autoruzraudzību</w:t>
      </w:r>
      <w:r w:rsidRPr="0093495A">
        <w:t xml:space="preserve"> </w:t>
      </w:r>
      <w:r w:rsidRPr="0023487B">
        <w:t>ēku K.Valdemāra ielā 31,</w:t>
      </w:r>
      <w:r w:rsidR="005E504F">
        <w:t xml:space="preserve"> Rīgā</w:t>
      </w:r>
      <w:r w:rsidR="009B688B">
        <w:t>,</w:t>
      </w:r>
      <w:r w:rsidR="005E504F">
        <w:t xml:space="preserve"> renovācijas darbu veikšanai</w:t>
      </w:r>
      <w:r>
        <w:t xml:space="preserve"> </w:t>
      </w:r>
      <w:r w:rsidRPr="0093495A">
        <w:t>ar</w:t>
      </w:r>
      <w:r>
        <w:t xml:space="preserve"> atbildības</w:t>
      </w:r>
      <w:r w:rsidRPr="0093495A">
        <w:t xml:space="preserve"> limitu </w:t>
      </w:r>
      <w:r w:rsidR="006F138F">
        <w:t xml:space="preserve">ne mazāku par </w:t>
      </w:r>
      <w:r w:rsidRPr="0093495A">
        <w:t>10</w:t>
      </w:r>
      <w:r>
        <w:t>0</w:t>
      </w:r>
      <w:r w:rsidRPr="0093495A">
        <w:t> 000 EUR</w:t>
      </w:r>
      <w:r w:rsidR="006F138F">
        <w:t>, par ko ir noslēgts būvspeciālista apdrošināšanas līgums Nr.____________. Minētais līgums ir spēkā visu būvdarbu laiku.</w:t>
      </w:r>
      <w:bookmarkStart w:id="3" w:name="_GoBack"/>
      <w:bookmarkEnd w:id="3"/>
    </w:p>
    <w:p w:rsidR="00864DE8" w:rsidRPr="0093495A" w:rsidRDefault="00864DE8" w:rsidP="00864DE8">
      <w:pPr>
        <w:ind w:right="-96"/>
        <w:jc w:val="both"/>
        <w:rPr>
          <w:b/>
        </w:rPr>
      </w:pPr>
      <w:r w:rsidRPr="0023487B">
        <w:t>1.5. Darba izpildes vieta – K.Valdemāra iela 31, Rīga (turpmāk – Objekts).</w:t>
      </w:r>
    </w:p>
    <w:p w:rsidR="00864DE8" w:rsidRDefault="00864DE8" w:rsidP="00864DE8">
      <w:pPr>
        <w:pStyle w:val="Normal1"/>
        <w:spacing w:line="240" w:lineRule="auto"/>
        <w:jc w:val="both"/>
        <w:rPr>
          <w:szCs w:val="24"/>
          <w:lang w:val="lv-LV"/>
        </w:rPr>
      </w:pPr>
    </w:p>
    <w:p w:rsidR="00864DE8" w:rsidRPr="0093495A" w:rsidRDefault="00864DE8" w:rsidP="00864DE8">
      <w:pPr>
        <w:shd w:val="clear" w:color="auto" w:fill="FFFFFF"/>
        <w:jc w:val="center"/>
        <w:rPr>
          <w:szCs w:val="24"/>
          <w:highlight w:val="yellow"/>
        </w:rPr>
      </w:pPr>
      <w:r w:rsidRPr="0093495A">
        <w:rPr>
          <w:b/>
          <w:bCs/>
          <w:color w:val="000000"/>
          <w:szCs w:val="24"/>
        </w:rPr>
        <w:t>2. LĪGUMA SUMMA UN NORĒĶINU KĀRTĪBA</w:t>
      </w:r>
    </w:p>
    <w:p w:rsidR="00864DE8" w:rsidRPr="0093495A" w:rsidRDefault="00864DE8" w:rsidP="00864DE8">
      <w:pPr>
        <w:jc w:val="both"/>
        <w:rPr>
          <w:szCs w:val="24"/>
          <w:lang w:eastAsia="zh-CN"/>
        </w:rPr>
      </w:pPr>
      <w:r w:rsidRPr="0093495A">
        <w:rPr>
          <w:rFonts w:eastAsia="Calibri"/>
          <w:szCs w:val="24"/>
          <w:lang w:eastAsia="en-US"/>
        </w:rPr>
        <w:t xml:space="preserve">2.1. Par Darba izpildi </w:t>
      </w:r>
      <w:r w:rsidRPr="00887B7D">
        <w:rPr>
          <w:rFonts w:eastAsia="Calibri"/>
          <w:b/>
          <w:szCs w:val="24"/>
          <w:lang w:eastAsia="en-US"/>
        </w:rPr>
        <w:t>Pasūtītājs</w:t>
      </w:r>
      <w:r w:rsidRPr="0093495A">
        <w:rPr>
          <w:rFonts w:eastAsia="Calibri"/>
          <w:szCs w:val="24"/>
          <w:lang w:eastAsia="en-US"/>
        </w:rPr>
        <w:t xml:space="preserve"> maksā </w:t>
      </w:r>
      <w:r w:rsidRPr="00887B7D">
        <w:rPr>
          <w:rFonts w:eastAsia="Calibri"/>
          <w:b/>
          <w:szCs w:val="24"/>
          <w:lang w:eastAsia="en-US"/>
        </w:rPr>
        <w:t>Izpildītājam</w:t>
      </w:r>
      <w:r w:rsidRPr="0093495A">
        <w:rPr>
          <w:rFonts w:eastAsia="Calibri"/>
          <w:szCs w:val="24"/>
          <w:lang w:eastAsia="en-US"/>
        </w:rPr>
        <w:t xml:space="preserve"> līgumcenu EUR ______ (teksts vārdiem) </w:t>
      </w:r>
      <w:r w:rsidRPr="0093495A">
        <w:rPr>
          <w:szCs w:val="24"/>
        </w:rPr>
        <w:t>un pievienotās vērtības nodokli Pievienotās vērtības nodokļa likumā noteiktajā apmērā</w:t>
      </w:r>
      <w:r w:rsidRPr="0093495A">
        <w:rPr>
          <w:rFonts w:eastAsia="Calibri"/>
          <w:szCs w:val="24"/>
          <w:lang w:eastAsia="en-US"/>
        </w:rPr>
        <w:t xml:space="preserve"> 15 (piecpadsmit) </w:t>
      </w:r>
      <w:r>
        <w:rPr>
          <w:rFonts w:eastAsia="Calibri"/>
          <w:szCs w:val="24"/>
          <w:lang w:eastAsia="en-US"/>
        </w:rPr>
        <w:t>darba dienu laikā pēc Līguma 2</w:t>
      </w:r>
      <w:r w:rsidRPr="0093495A">
        <w:rPr>
          <w:rFonts w:eastAsia="Calibri"/>
          <w:szCs w:val="24"/>
          <w:lang w:eastAsia="en-US"/>
        </w:rPr>
        <w:t xml:space="preserve">.2.apakšpunktā minētā </w:t>
      </w:r>
      <w:r w:rsidR="00BE358F">
        <w:rPr>
          <w:rFonts w:eastAsia="Calibri"/>
          <w:szCs w:val="24"/>
          <w:lang w:eastAsia="en-US"/>
        </w:rPr>
        <w:t xml:space="preserve">Darbu </w:t>
      </w:r>
      <w:r w:rsidRPr="0093495A">
        <w:rPr>
          <w:rFonts w:eastAsia="Calibri"/>
          <w:szCs w:val="24"/>
          <w:lang w:eastAsia="en-US"/>
        </w:rPr>
        <w:t xml:space="preserve">nodošanas un pieņemšanas akta abpusējas parakstīšanas un rēķina saņemšanas. </w:t>
      </w:r>
      <w:r w:rsidRPr="0093495A">
        <w:rPr>
          <w:szCs w:val="24"/>
          <w:lang w:eastAsia="zh-CN"/>
        </w:rPr>
        <w:t xml:space="preserve">Samaksu </w:t>
      </w:r>
      <w:r w:rsidRPr="00887B7D">
        <w:rPr>
          <w:b/>
          <w:szCs w:val="24"/>
          <w:lang w:eastAsia="zh-CN"/>
        </w:rPr>
        <w:t>Pasūtītājs</w:t>
      </w:r>
      <w:r w:rsidRPr="0093495A">
        <w:rPr>
          <w:szCs w:val="24"/>
          <w:lang w:eastAsia="zh-CN"/>
        </w:rPr>
        <w:t xml:space="preserve"> pārskaita </w:t>
      </w:r>
      <w:r w:rsidRPr="00887B7D">
        <w:rPr>
          <w:b/>
          <w:szCs w:val="24"/>
          <w:lang w:eastAsia="zh-CN"/>
        </w:rPr>
        <w:lastRenderedPageBreak/>
        <w:t>Izpildītāja</w:t>
      </w:r>
      <w:r w:rsidRPr="0093495A">
        <w:rPr>
          <w:szCs w:val="24"/>
          <w:lang w:eastAsia="zh-CN"/>
        </w:rPr>
        <w:t xml:space="preserve"> norādītajā bankas kontā. Par samaksas dienu uzskatāma diena, kurā </w:t>
      </w:r>
      <w:r w:rsidRPr="00887B7D">
        <w:rPr>
          <w:b/>
          <w:szCs w:val="24"/>
          <w:lang w:eastAsia="zh-CN"/>
        </w:rPr>
        <w:t>Pasūtītājs</w:t>
      </w:r>
      <w:r w:rsidRPr="0093495A">
        <w:rPr>
          <w:szCs w:val="24"/>
          <w:lang w:eastAsia="zh-CN"/>
        </w:rPr>
        <w:t xml:space="preserve"> veicis bankas pārskaitījumu.</w:t>
      </w:r>
    </w:p>
    <w:p w:rsidR="00864DE8" w:rsidRPr="0093495A" w:rsidRDefault="00864DE8" w:rsidP="00864DE8">
      <w:pPr>
        <w:spacing w:before="120"/>
        <w:jc w:val="both"/>
        <w:rPr>
          <w:rFonts w:eastAsia="Calibri"/>
          <w:szCs w:val="24"/>
          <w:lang w:eastAsia="en-US"/>
        </w:rPr>
      </w:pPr>
      <w:r w:rsidRPr="0093495A">
        <w:rPr>
          <w:rFonts w:eastAsia="Calibri"/>
          <w:szCs w:val="24"/>
          <w:lang w:eastAsia="en-US"/>
        </w:rPr>
        <w:t xml:space="preserve">2.2. Darbs, kas ir pilnībā pabeigts, tiek nodots </w:t>
      </w:r>
      <w:r w:rsidRPr="00887B7D">
        <w:rPr>
          <w:rFonts w:eastAsia="Calibri"/>
          <w:b/>
          <w:szCs w:val="24"/>
          <w:lang w:eastAsia="en-US"/>
        </w:rPr>
        <w:t>Pasūtītājam</w:t>
      </w:r>
      <w:r w:rsidRPr="0093495A">
        <w:rPr>
          <w:rFonts w:eastAsia="Calibri"/>
          <w:szCs w:val="24"/>
          <w:lang w:eastAsia="en-US"/>
        </w:rPr>
        <w:t xml:space="preserve"> ar Darba nodošanas un pieņemšanas aktu </w:t>
      </w:r>
      <w:r w:rsidRPr="0093495A">
        <w:rPr>
          <w:szCs w:val="24"/>
        </w:rPr>
        <w:t>(3.pielikums)</w:t>
      </w:r>
      <w:r w:rsidRPr="0093495A">
        <w:rPr>
          <w:rFonts w:eastAsia="Calibri"/>
          <w:szCs w:val="24"/>
          <w:lang w:eastAsia="en-US"/>
        </w:rPr>
        <w:t xml:space="preserve">. </w:t>
      </w:r>
    </w:p>
    <w:p w:rsidR="00864DE8" w:rsidRPr="0093495A" w:rsidRDefault="00864DE8" w:rsidP="00864DE8">
      <w:pPr>
        <w:spacing w:before="120"/>
        <w:jc w:val="both"/>
        <w:rPr>
          <w:rFonts w:eastAsia="Calibri"/>
          <w:szCs w:val="24"/>
          <w:lang w:eastAsia="en-US"/>
        </w:rPr>
      </w:pPr>
      <w:r w:rsidRPr="0093495A">
        <w:rPr>
          <w:rFonts w:eastAsia="Calibri"/>
          <w:szCs w:val="24"/>
          <w:lang w:eastAsia="en-US"/>
        </w:rPr>
        <w:t xml:space="preserve">2.3. Ja, pieņemot Darbu, </w:t>
      </w:r>
      <w:r w:rsidRPr="00887B7D">
        <w:rPr>
          <w:rFonts w:eastAsia="Calibri"/>
          <w:b/>
          <w:szCs w:val="24"/>
          <w:lang w:eastAsia="en-US"/>
        </w:rPr>
        <w:t>Pasūtītājs</w:t>
      </w:r>
      <w:r w:rsidRPr="0093495A">
        <w:rPr>
          <w:rFonts w:eastAsia="Calibri"/>
          <w:szCs w:val="24"/>
          <w:lang w:eastAsia="en-US"/>
        </w:rPr>
        <w:t xml:space="preserve"> izvirza argumentētus iebildumus vai pretenzijas par Darba izpildi, Puses vienojas par trūkumu novēršanas termiņiem. </w:t>
      </w:r>
      <w:r w:rsidRPr="00887B7D">
        <w:rPr>
          <w:rFonts w:eastAsia="Calibri"/>
          <w:b/>
          <w:szCs w:val="24"/>
          <w:lang w:eastAsia="en-US"/>
        </w:rPr>
        <w:t>Izpildītājam</w:t>
      </w:r>
      <w:r w:rsidRPr="0093495A">
        <w:rPr>
          <w:rFonts w:eastAsia="Calibri"/>
          <w:szCs w:val="24"/>
          <w:lang w:eastAsia="en-US"/>
        </w:rPr>
        <w:t xml:space="preserve"> ir pienākums par saviem līdzekļiem veikt šo trūkumu novēršanu. Šādā gadījumā Darba nodošanas un pieņemšanas akts tiek parakstīts pēc trūkumu novēršanas.</w:t>
      </w:r>
    </w:p>
    <w:p w:rsidR="00864DE8" w:rsidRPr="0093495A" w:rsidRDefault="00864DE8" w:rsidP="00864DE8">
      <w:pPr>
        <w:spacing w:before="120"/>
        <w:jc w:val="both"/>
        <w:rPr>
          <w:rFonts w:eastAsia="Calibri"/>
          <w:szCs w:val="24"/>
          <w:lang w:eastAsia="en-US"/>
        </w:rPr>
      </w:pPr>
      <w:r w:rsidRPr="0093495A">
        <w:rPr>
          <w:rFonts w:eastAsia="Calibri"/>
          <w:szCs w:val="24"/>
          <w:lang w:eastAsia="en-US"/>
        </w:rPr>
        <w:t xml:space="preserve">2.4. </w:t>
      </w:r>
      <w:r w:rsidRPr="00F5759F">
        <w:rPr>
          <w:rFonts w:eastAsia="Calibri"/>
          <w:szCs w:val="24"/>
          <w:lang w:eastAsia="en-US"/>
        </w:rPr>
        <w:t>Darba nodošanas un pieņemšanas akta</w:t>
      </w:r>
      <w:r w:rsidRPr="0093495A">
        <w:rPr>
          <w:rFonts w:eastAsia="Calibri"/>
          <w:szCs w:val="24"/>
          <w:lang w:eastAsia="en-US"/>
        </w:rPr>
        <w:t xml:space="preserve"> parakstīšana neatbrīvo </w:t>
      </w:r>
      <w:r w:rsidRPr="00887B7D">
        <w:rPr>
          <w:rFonts w:eastAsia="Calibri"/>
          <w:b/>
          <w:szCs w:val="24"/>
          <w:lang w:eastAsia="en-US"/>
        </w:rPr>
        <w:t>Izpildītāju</w:t>
      </w:r>
      <w:r w:rsidRPr="0093495A">
        <w:rPr>
          <w:rFonts w:eastAsia="Calibri"/>
          <w:szCs w:val="24"/>
          <w:lang w:eastAsia="en-US"/>
        </w:rPr>
        <w:t xml:space="preserve"> no atbildības par slēptiem, akta parakstīšanas laikā nekonstatētiem trūkumiem.</w:t>
      </w:r>
    </w:p>
    <w:p w:rsidR="00864DE8" w:rsidRPr="0093495A" w:rsidRDefault="00864DE8" w:rsidP="00864DE8">
      <w:pPr>
        <w:jc w:val="both"/>
        <w:rPr>
          <w:b/>
          <w:szCs w:val="24"/>
        </w:rPr>
      </w:pPr>
    </w:p>
    <w:p w:rsidR="00864DE8" w:rsidRPr="0093495A" w:rsidRDefault="00864DE8" w:rsidP="00864DE8">
      <w:pPr>
        <w:numPr>
          <w:ilvl w:val="0"/>
          <w:numId w:val="10"/>
        </w:numPr>
        <w:shd w:val="clear" w:color="auto" w:fill="FFFFFF"/>
        <w:autoSpaceDN w:val="0"/>
        <w:jc w:val="center"/>
        <w:rPr>
          <w:b/>
          <w:bCs/>
          <w:color w:val="000000"/>
          <w:szCs w:val="24"/>
        </w:rPr>
      </w:pPr>
      <w:r w:rsidRPr="0093495A">
        <w:rPr>
          <w:b/>
          <w:bCs/>
          <w:color w:val="000000"/>
          <w:szCs w:val="24"/>
        </w:rPr>
        <w:t>LĪDZĒJU TIESĪBAS UN PIENĀKUMI</w:t>
      </w:r>
    </w:p>
    <w:p w:rsidR="00864DE8" w:rsidRPr="0093495A" w:rsidRDefault="00864DE8" w:rsidP="00864DE8">
      <w:pPr>
        <w:numPr>
          <w:ilvl w:val="1"/>
          <w:numId w:val="10"/>
        </w:numPr>
        <w:tabs>
          <w:tab w:val="clear" w:pos="360"/>
          <w:tab w:val="num" w:pos="567"/>
        </w:tabs>
        <w:autoSpaceDN w:val="0"/>
        <w:ind w:left="567" w:hanging="567"/>
        <w:jc w:val="both"/>
        <w:rPr>
          <w:szCs w:val="24"/>
        </w:rPr>
      </w:pPr>
      <w:r w:rsidRPr="0093495A">
        <w:rPr>
          <w:b/>
          <w:szCs w:val="24"/>
        </w:rPr>
        <w:t>Izpildītājs</w:t>
      </w:r>
      <w:r w:rsidRPr="0093495A">
        <w:rPr>
          <w:szCs w:val="24"/>
        </w:rPr>
        <w:t xml:space="preserve"> </w:t>
      </w:r>
      <w:r>
        <w:rPr>
          <w:szCs w:val="24"/>
        </w:rPr>
        <w:t>Darbu</w:t>
      </w:r>
      <w:r w:rsidRPr="0093495A">
        <w:rPr>
          <w:szCs w:val="24"/>
        </w:rPr>
        <w:t xml:space="preserve"> veic </w:t>
      </w:r>
      <w:r w:rsidR="002A6D5F">
        <w:rPr>
          <w:szCs w:val="24"/>
        </w:rPr>
        <w:t>O</w:t>
      </w:r>
      <w:r w:rsidRPr="0093495A">
        <w:rPr>
          <w:szCs w:val="24"/>
        </w:rPr>
        <w:t xml:space="preserve">bjektā visā būvdarbu periodā, nodrošinot uzraudzību un kontroli pār būvniecību reglamentējošo normatīvo </w:t>
      </w:r>
      <w:r>
        <w:rPr>
          <w:szCs w:val="24"/>
        </w:rPr>
        <w:t xml:space="preserve">aktu </w:t>
      </w:r>
      <w:r w:rsidRPr="0093495A">
        <w:rPr>
          <w:szCs w:val="24"/>
        </w:rPr>
        <w:t xml:space="preserve">ievērošanu un būvdarbu atbilstību būvprojektam. Veicot </w:t>
      </w:r>
      <w:r>
        <w:rPr>
          <w:szCs w:val="24"/>
        </w:rPr>
        <w:t>Darbu</w:t>
      </w:r>
      <w:r w:rsidRPr="0093495A">
        <w:rPr>
          <w:szCs w:val="24"/>
        </w:rPr>
        <w:t xml:space="preserve">, </w:t>
      </w:r>
      <w:r w:rsidRPr="0093495A">
        <w:rPr>
          <w:b/>
          <w:szCs w:val="24"/>
        </w:rPr>
        <w:t>Izpildītājs</w:t>
      </w:r>
      <w:r w:rsidRPr="0093495A">
        <w:rPr>
          <w:szCs w:val="24"/>
        </w:rPr>
        <w:t xml:space="preserve"> nodrošina būvprojekta autentisku realizāciju dabā, nepieļaujot patvaļīgas atkāpes no būvprojekta, kā arī nepieļaujot Latvijas Republikas būvnormatīvu un citu normatīvo aktu pārkāpumus būvdarbu gaitā.</w:t>
      </w:r>
    </w:p>
    <w:p w:rsidR="00864DE8" w:rsidRPr="0093495A" w:rsidRDefault="00864DE8" w:rsidP="00864DE8">
      <w:pPr>
        <w:numPr>
          <w:ilvl w:val="1"/>
          <w:numId w:val="10"/>
        </w:numPr>
        <w:tabs>
          <w:tab w:val="clear" w:pos="360"/>
          <w:tab w:val="num" w:pos="567"/>
        </w:tabs>
        <w:autoSpaceDN w:val="0"/>
        <w:ind w:left="567" w:hanging="567"/>
        <w:jc w:val="both"/>
        <w:rPr>
          <w:szCs w:val="24"/>
        </w:rPr>
      </w:pPr>
      <w:r>
        <w:rPr>
          <w:szCs w:val="24"/>
        </w:rPr>
        <w:t>Darbs</w:t>
      </w:r>
      <w:r w:rsidRPr="0093495A">
        <w:rPr>
          <w:szCs w:val="24"/>
        </w:rPr>
        <w:t xml:space="preserve"> tiek veikts neatkarīgi no </w:t>
      </w:r>
      <w:r w:rsidRPr="0093495A">
        <w:rPr>
          <w:b/>
          <w:szCs w:val="24"/>
        </w:rPr>
        <w:t xml:space="preserve">Pasūtītāja </w:t>
      </w:r>
      <w:r w:rsidRPr="0093495A">
        <w:rPr>
          <w:szCs w:val="24"/>
        </w:rPr>
        <w:t xml:space="preserve">vai būvuzņēmēja pieprasījuma, informējot būvniecības procesā ieinteresētās puses par </w:t>
      </w:r>
      <w:r>
        <w:rPr>
          <w:szCs w:val="24"/>
        </w:rPr>
        <w:t>Darba</w:t>
      </w:r>
      <w:r w:rsidRPr="0093495A">
        <w:rPr>
          <w:szCs w:val="24"/>
        </w:rPr>
        <w:t xml:space="preserve"> veikšanu noteiktās dienās. Nepieciešamības gadījumā </w:t>
      </w:r>
      <w:r w:rsidRPr="0093495A">
        <w:rPr>
          <w:b/>
          <w:szCs w:val="24"/>
        </w:rPr>
        <w:t>Pasūtītājs</w:t>
      </w:r>
      <w:r w:rsidRPr="0093495A">
        <w:rPr>
          <w:szCs w:val="24"/>
        </w:rPr>
        <w:t xml:space="preserve"> vai būvuzņēmējs ir tiesīgs izsaukt </w:t>
      </w:r>
      <w:r w:rsidRPr="0093495A">
        <w:rPr>
          <w:b/>
          <w:szCs w:val="24"/>
        </w:rPr>
        <w:t>Izpildītāju</w:t>
      </w:r>
      <w:r w:rsidRPr="0093495A">
        <w:rPr>
          <w:szCs w:val="24"/>
        </w:rPr>
        <w:t xml:space="preserve"> uz </w:t>
      </w:r>
      <w:r w:rsidR="002A6D5F">
        <w:rPr>
          <w:szCs w:val="24"/>
        </w:rPr>
        <w:t>O</w:t>
      </w:r>
      <w:r w:rsidRPr="0093495A">
        <w:rPr>
          <w:szCs w:val="24"/>
        </w:rPr>
        <w:t>bjektu, par to brīdinot ne vēlāk kā 48 stundas iepriekš.</w:t>
      </w:r>
    </w:p>
    <w:p w:rsidR="00864DE8" w:rsidRDefault="00864DE8" w:rsidP="00864DE8">
      <w:pPr>
        <w:numPr>
          <w:ilvl w:val="1"/>
          <w:numId w:val="10"/>
        </w:numPr>
        <w:tabs>
          <w:tab w:val="clear" w:pos="360"/>
          <w:tab w:val="num" w:pos="567"/>
        </w:tabs>
        <w:autoSpaceDN w:val="0"/>
        <w:ind w:left="567" w:hanging="567"/>
        <w:jc w:val="both"/>
        <w:rPr>
          <w:szCs w:val="24"/>
        </w:rPr>
      </w:pPr>
      <w:r w:rsidRPr="0093495A">
        <w:rPr>
          <w:szCs w:val="24"/>
        </w:rPr>
        <w:t xml:space="preserve">Veicot </w:t>
      </w:r>
      <w:r>
        <w:rPr>
          <w:szCs w:val="24"/>
        </w:rPr>
        <w:t>Darbu</w:t>
      </w:r>
      <w:r w:rsidRPr="0093495A">
        <w:rPr>
          <w:szCs w:val="24"/>
        </w:rPr>
        <w:t xml:space="preserve">, </w:t>
      </w:r>
      <w:r w:rsidRPr="00646289">
        <w:rPr>
          <w:b/>
          <w:szCs w:val="24"/>
        </w:rPr>
        <w:t>Izpildītājs</w:t>
      </w:r>
      <w:r w:rsidRPr="0093495A">
        <w:rPr>
          <w:szCs w:val="24"/>
        </w:rPr>
        <w:t xml:space="preserve"> izmanto savu darbaspēku un tehniskos līdzekļus</w:t>
      </w:r>
      <w:r>
        <w:rPr>
          <w:szCs w:val="24"/>
        </w:rPr>
        <w:t>.</w:t>
      </w:r>
    </w:p>
    <w:p w:rsidR="00864DE8" w:rsidRPr="0093495A" w:rsidRDefault="00864DE8" w:rsidP="00864DE8">
      <w:pPr>
        <w:numPr>
          <w:ilvl w:val="1"/>
          <w:numId w:val="10"/>
        </w:numPr>
        <w:tabs>
          <w:tab w:val="clear" w:pos="360"/>
          <w:tab w:val="num" w:pos="567"/>
        </w:tabs>
        <w:autoSpaceDN w:val="0"/>
        <w:ind w:left="567" w:hanging="567"/>
        <w:jc w:val="both"/>
        <w:rPr>
          <w:szCs w:val="24"/>
        </w:rPr>
      </w:pPr>
      <w:r w:rsidRPr="00646289">
        <w:rPr>
          <w:b/>
          <w:szCs w:val="24"/>
        </w:rPr>
        <w:t>Izpildītājs</w:t>
      </w:r>
      <w:r>
        <w:rPr>
          <w:szCs w:val="24"/>
        </w:rPr>
        <w:t xml:space="preserve"> </w:t>
      </w:r>
      <w:r w:rsidRPr="00646289">
        <w:rPr>
          <w:b/>
          <w:szCs w:val="24"/>
        </w:rPr>
        <w:t>Pasūtītājam</w:t>
      </w:r>
      <w:r>
        <w:rPr>
          <w:szCs w:val="24"/>
        </w:rPr>
        <w:t xml:space="preserve"> iesniedz Būvprojekta </w:t>
      </w:r>
      <w:r w:rsidRPr="00F5759F">
        <w:rPr>
          <w:szCs w:val="24"/>
        </w:rPr>
        <w:t xml:space="preserve">civiltiesiskās </w:t>
      </w:r>
      <w:r w:rsidRPr="00F5759F">
        <w:t>un/vai profesionālās darbības</w:t>
      </w:r>
      <w:r w:rsidRPr="00F5759F">
        <w:rPr>
          <w:szCs w:val="24"/>
        </w:rPr>
        <w:t xml:space="preserve"> atbildības apdrošināšanas polisi</w:t>
      </w:r>
      <w:r>
        <w:rPr>
          <w:szCs w:val="24"/>
        </w:rPr>
        <w:t xml:space="preserve"> 5 (piecu) darba dienu laikā no Līguma noslēgšanas dienas.</w:t>
      </w:r>
    </w:p>
    <w:p w:rsidR="00864DE8" w:rsidRPr="0093495A" w:rsidRDefault="00864DE8" w:rsidP="00864DE8">
      <w:pPr>
        <w:numPr>
          <w:ilvl w:val="1"/>
          <w:numId w:val="10"/>
        </w:numPr>
        <w:tabs>
          <w:tab w:val="clear" w:pos="360"/>
          <w:tab w:val="num" w:pos="567"/>
          <w:tab w:val="num" w:pos="600"/>
        </w:tabs>
        <w:autoSpaceDN w:val="0"/>
        <w:ind w:left="567" w:hanging="567"/>
        <w:jc w:val="both"/>
        <w:rPr>
          <w:szCs w:val="24"/>
          <w:lang w:eastAsia="en-US"/>
        </w:rPr>
      </w:pPr>
      <w:r w:rsidRPr="0093495A">
        <w:rPr>
          <w:b/>
          <w:szCs w:val="24"/>
        </w:rPr>
        <w:t xml:space="preserve">Izpildītāja </w:t>
      </w:r>
      <w:r w:rsidRPr="0093495A">
        <w:rPr>
          <w:bCs/>
          <w:szCs w:val="24"/>
        </w:rPr>
        <w:t>pienākumi un tiesības:</w:t>
      </w:r>
    </w:p>
    <w:p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veikt </w:t>
      </w:r>
      <w:r w:rsidRPr="0093495A">
        <w:rPr>
          <w:bCs/>
          <w:szCs w:val="24"/>
        </w:rPr>
        <w:t>autoruzraudzību</w:t>
      </w:r>
      <w:r w:rsidRPr="0093495A">
        <w:rPr>
          <w:szCs w:val="24"/>
        </w:rPr>
        <w:t xml:space="preserve"> </w:t>
      </w:r>
      <w:r w:rsidR="002A6D5F">
        <w:rPr>
          <w:szCs w:val="24"/>
        </w:rPr>
        <w:t>O</w:t>
      </w:r>
      <w:r w:rsidRPr="0093495A">
        <w:rPr>
          <w:szCs w:val="24"/>
        </w:rPr>
        <w:t xml:space="preserve">bjektā atbilstoši šī Līguma nosacījumiem un normatīvajiem aktiem, nodrošinot </w:t>
      </w:r>
      <w:r w:rsidR="002A6D5F">
        <w:rPr>
          <w:szCs w:val="24"/>
        </w:rPr>
        <w:t>b</w:t>
      </w:r>
      <w:r w:rsidRPr="0093495A">
        <w:rPr>
          <w:szCs w:val="24"/>
        </w:rPr>
        <w:t>ūvprojekta realizāciju dabā;</w:t>
      </w:r>
    </w:p>
    <w:p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 nodrošināt </w:t>
      </w:r>
      <w:r w:rsidR="002A6D5F">
        <w:rPr>
          <w:szCs w:val="24"/>
        </w:rPr>
        <w:t>O</w:t>
      </w:r>
      <w:r w:rsidRPr="0093495A">
        <w:rPr>
          <w:szCs w:val="24"/>
        </w:rPr>
        <w:t>bjektu atbilstoši autoruzraudzības plānam un apsekojuma rezultātu ierakstīšanu autoruzraudzības žurnālā visā Līguma darbības laikā ne retāk kā reizi nedēļā;</w:t>
      </w:r>
    </w:p>
    <w:p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būvdarbu gaitā pārbaudīt </w:t>
      </w:r>
      <w:r w:rsidR="002A6D5F">
        <w:rPr>
          <w:szCs w:val="24"/>
        </w:rPr>
        <w:t>O</w:t>
      </w:r>
      <w:r w:rsidRPr="0093495A">
        <w:rPr>
          <w:szCs w:val="24"/>
        </w:rPr>
        <w:t xml:space="preserve">bjekta arhitektonisko apjomu atbilstību būvprojekta arhitektūras risinājumiem; </w:t>
      </w:r>
    </w:p>
    <w:p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laikus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 </w:t>
      </w:r>
    </w:p>
    <w:p w:rsidR="00864DE8" w:rsidRPr="0093495A" w:rsidRDefault="00864DE8" w:rsidP="00864DE8">
      <w:pPr>
        <w:numPr>
          <w:ilvl w:val="2"/>
          <w:numId w:val="10"/>
        </w:numPr>
        <w:tabs>
          <w:tab w:val="num" w:pos="993"/>
        </w:tabs>
        <w:autoSpaceDN w:val="0"/>
        <w:ind w:left="993" w:hanging="426"/>
        <w:jc w:val="both"/>
        <w:rPr>
          <w:szCs w:val="24"/>
        </w:rPr>
      </w:pPr>
      <w:r w:rsidRPr="0093495A">
        <w:rPr>
          <w:szCs w:val="24"/>
        </w:rPr>
        <w:t>piedalīties komisijas darbā, pieņemot</w:t>
      </w:r>
      <w:r w:rsidR="009B688B">
        <w:rPr>
          <w:szCs w:val="24"/>
        </w:rPr>
        <w:t xml:space="preserve"> </w:t>
      </w:r>
      <w:r w:rsidR="002A6D5F">
        <w:rPr>
          <w:szCs w:val="24"/>
        </w:rPr>
        <w:t>O</w:t>
      </w:r>
      <w:r w:rsidRPr="0093495A">
        <w:rPr>
          <w:szCs w:val="24"/>
        </w:rPr>
        <w:t xml:space="preserve">bjektu ekspluatācijā; </w:t>
      </w:r>
    </w:p>
    <w:p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pārbaudīt, vai būvprojektā ir atbilstoša būvprojekta un būvdarbu izpildes dokumentācija; </w:t>
      </w:r>
    </w:p>
    <w:p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iesniegt </w:t>
      </w:r>
      <w:r w:rsidRPr="0093495A">
        <w:rPr>
          <w:b/>
          <w:szCs w:val="24"/>
        </w:rPr>
        <w:t>Pasūtītājam</w:t>
      </w:r>
      <w:r w:rsidRPr="0093495A">
        <w:rPr>
          <w:szCs w:val="24"/>
        </w:rPr>
        <w:t xml:space="preserve">, būvvaldei vai Valsts darba inspekcijai motivētu rakstisku pieprasījumu pārtraukt būvdarbus, ja konstatētas patvaļīgas atkāpes no būvprojekta vai netiek ievērotas Latvijas būvnormatīvu vai darba aizsardzības normatīvo aktu prasības; </w:t>
      </w:r>
    </w:p>
    <w:p w:rsidR="00864DE8" w:rsidRPr="0093495A" w:rsidRDefault="00864DE8" w:rsidP="00864DE8">
      <w:pPr>
        <w:numPr>
          <w:ilvl w:val="2"/>
          <w:numId w:val="10"/>
        </w:numPr>
        <w:tabs>
          <w:tab w:val="num" w:pos="993"/>
        </w:tabs>
        <w:autoSpaceDN w:val="0"/>
        <w:ind w:left="993" w:hanging="426"/>
        <w:jc w:val="both"/>
        <w:rPr>
          <w:szCs w:val="24"/>
        </w:rPr>
      </w:pPr>
      <w:r w:rsidRPr="0093495A">
        <w:rPr>
          <w:szCs w:val="24"/>
        </w:rPr>
        <w:t xml:space="preserve">brīdināt </w:t>
      </w:r>
      <w:r w:rsidRPr="0093495A">
        <w:rPr>
          <w:b/>
          <w:szCs w:val="24"/>
        </w:rPr>
        <w:t>Pasūtītāju</w:t>
      </w:r>
      <w:r w:rsidRPr="0093495A">
        <w:rPr>
          <w:szCs w:val="24"/>
        </w:rPr>
        <w:t xml:space="preserve"> </w:t>
      </w:r>
      <w:r w:rsidRPr="0093495A">
        <w:rPr>
          <w:bCs/>
          <w:szCs w:val="24"/>
        </w:rPr>
        <w:t>par</w:t>
      </w:r>
      <w:r w:rsidRPr="0093495A">
        <w:rPr>
          <w:szCs w:val="24"/>
        </w:rPr>
        <w:t xml:space="preserve"> neparedzētiem apstākļiem, kuri var ietekmēt būvniecības procesu saistībā ar </w:t>
      </w:r>
      <w:r w:rsidRPr="0093495A">
        <w:rPr>
          <w:bCs/>
          <w:szCs w:val="24"/>
        </w:rPr>
        <w:t>autoruzraudzību</w:t>
      </w:r>
      <w:r w:rsidRPr="0093495A">
        <w:rPr>
          <w:szCs w:val="24"/>
        </w:rPr>
        <w:t xml:space="preserve"> un sniegt priekšlikumus </w:t>
      </w:r>
      <w:r w:rsidRPr="0093495A">
        <w:rPr>
          <w:bCs/>
          <w:szCs w:val="24"/>
        </w:rPr>
        <w:t>par</w:t>
      </w:r>
      <w:r w:rsidRPr="0093495A">
        <w:rPr>
          <w:szCs w:val="24"/>
        </w:rPr>
        <w:t xml:space="preserve"> iespējamiem risinājumiem;</w:t>
      </w:r>
    </w:p>
    <w:p w:rsidR="00864DE8" w:rsidRPr="0093495A" w:rsidRDefault="00864DE8" w:rsidP="00864DE8">
      <w:pPr>
        <w:numPr>
          <w:ilvl w:val="2"/>
          <w:numId w:val="10"/>
        </w:numPr>
        <w:tabs>
          <w:tab w:val="num" w:pos="993"/>
        </w:tabs>
        <w:autoSpaceDN w:val="0"/>
        <w:ind w:left="993" w:hanging="426"/>
        <w:jc w:val="both"/>
        <w:rPr>
          <w:szCs w:val="24"/>
        </w:rPr>
      </w:pPr>
      <w:r>
        <w:rPr>
          <w:bCs/>
          <w:szCs w:val="24"/>
        </w:rPr>
        <w:lastRenderedPageBreak/>
        <w:t>bez papildus samaksas</w:t>
      </w:r>
      <w:r w:rsidRPr="0093495A">
        <w:rPr>
          <w:bCs/>
          <w:szCs w:val="24"/>
        </w:rPr>
        <w:t>,</w:t>
      </w:r>
      <w:r w:rsidRPr="0093495A">
        <w:rPr>
          <w:bCs/>
          <w:color w:val="00FF00"/>
          <w:szCs w:val="24"/>
        </w:rPr>
        <w:t xml:space="preserve"> </w:t>
      </w:r>
      <w:r w:rsidRPr="0093495A">
        <w:rPr>
          <w:bCs/>
          <w:szCs w:val="24"/>
        </w:rPr>
        <w:t xml:space="preserve">nekavējoši </w:t>
      </w:r>
      <w:r w:rsidRPr="0093495A">
        <w:rPr>
          <w:szCs w:val="24"/>
        </w:rPr>
        <w:t>veikt korekcijas un papildinājumus Būvprojektā, ja būvniecības laikā Būvprojektā tiek konstatētas neatbilstības faktiskajai situācija dabā vai neatbilstība Latvijas Republikas attiecīgajiem normatīvajiem aktiem, t.sk. LBN, vai būvprojektā ir nepietiekoša informācija kvalitatīvai būvdarbu veikšanai;</w:t>
      </w:r>
    </w:p>
    <w:p w:rsidR="00864DE8" w:rsidRPr="0093495A" w:rsidRDefault="00864DE8" w:rsidP="00864DE8">
      <w:pPr>
        <w:numPr>
          <w:ilvl w:val="2"/>
          <w:numId w:val="10"/>
        </w:numPr>
        <w:tabs>
          <w:tab w:val="num" w:pos="993"/>
        </w:tabs>
        <w:autoSpaceDN w:val="0"/>
        <w:ind w:left="993" w:hanging="426"/>
        <w:jc w:val="both"/>
        <w:rPr>
          <w:szCs w:val="24"/>
        </w:rPr>
      </w:pPr>
      <w:r w:rsidRPr="0093495A">
        <w:rPr>
          <w:b/>
          <w:szCs w:val="24"/>
        </w:rPr>
        <w:t xml:space="preserve">Izpildītājs </w:t>
      </w:r>
      <w:r w:rsidRPr="0093495A">
        <w:rPr>
          <w:szCs w:val="24"/>
        </w:rPr>
        <w:t xml:space="preserve">nodrošina nepārtrauktu Līguma izpildi </w:t>
      </w:r>
      <w:r w:rsidR="002A6D5F">
        <w:rPr>
          <w:szCs w:val="24"/>
        </w:rPr>
        <w:t>O</w:t>
      </w:r>
      <w:r w:rsidRPr="0093495A">
        <w:rPr>
          <w:szCs w:val="24"/>
        </w:rPr>
        <w:t xml:space="preserve">bjekta </w:t>
      </w:r>
      <w:r>
        <w:rPr>
          <w:szCs w:val="24"/>
        </w:rPr>
        <w:t>būvdarbu</w:t>
      </w:r>
      <w:r w:rsidRPr="0093495A">
        <w:rPr>
          <w:szCs w:val="24"/>
        </w:rPr>
        <w:t xml:space="preserve"> laikā;</w:t>
      </w:r>
    </w:p>
    <w:p w:rsidR="00864DE8" w:rsidRPr="0093495A" w:rsidRDefault="00864DE8" w:rsidP="00864DE8">
      <w:pPr>
        <w:numPr>
          <w:ilvl w:val="2"/>
          <w:numId w:val="10"/>
        </w:numPr>
        <w:tabs>
          <w:tab w:val="num" w:pos="993"/>
        </w:tabs>
        <w:autoSpaceDN w:val="0"/>
        <w:ind w:left="993" w:hanging="426"/>
        <w:jc w:val="both"/>
        <w:rPr>
          <w:szCs w:val="24"/>
        </w:rPr>
      </w:pPr>
      <w:r w:rsidRPr="0093495A">
        <w:rPr>
          <w:b/>
          <w:szCs w:val="24"/>
        </w:rPr>
        <w:t>Izpildītājs</w:t>
      </w:r>
      <w:r w:rsidRPr="0093495A">
        <w:rPr>
          <w:szCs w:val="24"/>
        </w:rPr>
        <w:t xml:space="preserve"> apņemas izstrādāt darba rasējumus, detalizācijas, ja tādi būs nepieciešami projekta precizēšanai būvdarbu gaitā;</w:t>
      </w:r>
    </w:p>
    <w:p w:rsidR="00864DE8" w:rsidRPr="0093495A" w:rsidRDefault="00864DE8" w:rsidP="00864DE8">
      <w:pPr>
        <w:numPr>
          <w:ilvl w:val="2"/>
          <w:numId w:val="10"/>
        </w:numPr>
        <w:tabs>
          <w:tab w:val="num" w:pos="993"/>
        </w:tabs>
        <w:autoSpaceDN w:val="0"/>
        <w:ind w:left="993" w:hanging="426"/>
        <w:jc w:val="both"/>
        <w:rPr>
          <w:b/>
          <w:i/>
          <w:szCs w:val="24"/>
        </w:rPr>
      </w:pPr>
      <w:r w:rsidRPr="0093495A">
        <w:rPr>
          <w:szCs w:val="24"/>
        </w:rPr>
        <w:t xml:space="preserve">Ierasties uz būvsapulcēm, lai atrisinātu jautājumus, kas attiecas uz projektēšanu. pēc </w:t>
      </w:r>
      <w:r w:rsidRPr="0093495A">
        <w:rPr>
          <w:b/>
          <w:szCs w:val="24"/>
        </w:rPr>
        <w:t>Pasūtītāja</w:t>
      </w:r>
      <w:r w:rsidRPr="0093495A">
        <w:rPr>
          <w:szCs w:val="24"/>
        </w:rPr>
        <w:t xml:space="preserve"> pieprasījuma. Būvsapulces darba kārtība, klātesošie dalībnieki un pieņemtie lēmumi tiek fiksēti protokolā un tie ir saistoši Līdzējiem. Būvsapulces protokoli ir Līguma neatņemama sastāvdaļa. Līdzējiem ir pienākums nodrošināt savu pārstāvju piedalīšanos būvsapulcē. Ja kādas personas neierašanās rezultātā rodas Līguma izpildes kavējumi vai traucējumi, par tiem atbild tas Līdzējs, kuras intereses šī persona pārstāv.</w:t>
      </w:r>
    </w:p>
    <w:p w:rsidR="00864DE8" w:rsidRPr="0093495A" w:rsidRDefault="00864DE8" w:rsidP="00864DE8">
      <w:pPr>
        <w:numPr>
          <w:ilvl w:val="1"/>
          <w:numId w:val="10"/>
        </w:numPr>
        <w:tabs>
          <w:tab w:val="clear" w:pos="360"/>
          <w:tab w:val="num" w:pos="567"/>
        </w:tabs>
        <w:autoSpaceDN w:val="0"/>
        <w:ind w:left="567" w:hanging="567"/>
        <w:jc w:val="both"/>
        <w:rPr>
          <w:b/>
          <w:i/>
          <w:szCs w:val="24"/>
        </w:rPr>
      </w:pPr>
      <w:r w:rsidRPr="00646289">
        <w:rPr>
          <w:b/>
          <w:bCs/>
          <w:szCs w:val="24"/>
        </w:rPr>
        <w:t>Pasūtītāja</w:t>
      </w:r>
      <w:r w:rsidRPr="0093495A">
        <w:rPr>
          <w:bCs/>
          <w:szCs w:val="24"/>
        </w:rPr>
        <w:t xml:space="preserve"> pienākumi un tiesības:</w:t>
      </w:r>
      <w:r w:rsidRPr="0093495A">
        <w:rPr>
          <w:szCs w:val="24"/>
        </w:rPr>
        <w:t xml:space="preserve"> </w:t>
      </w:r>
    </w:p>
    <w:p w:rsidR="00864DE8" w:rsidRPr="0093495A" w:rsidRDefault="00864DE8" w:rsidP="00864DE8">
      <w:pPr>
        <w:numPr>
          <w:ilvl w:val="2"/>
          <w:numId w:val="10"/>
        </w:numPr>
        <w:autoSpaceDN w:val="0"/>
        <w:ind w:left="993" w:hanging="426"/>
        <w:jc w:val="both"/>
        <w:rPr>
          <w:b/>
          <w:i/>
          <w:szCs w:val="24"/>
        </w:rPr>
      </w:pPr>
      <w:r w:rsidRPr="0093495A">
        <w:rPr>
          <w:szCs w:val="24"/>
        </w:rPr>
        <w:t xml:space="preserve">nodrošināt </w:t>
      </w:r>
      <w:r w:rsidRPr="0093495A">
        <w:rPr>
          <w:b/>
          <w:szCs w:val="24"/>
        </w:rPr>
        <w:t>Izpildītāju</w:t>
      </w:r>
      <w:r w:rsidRPr="0093495A">
        <w:rPr>
          <w:szCs w:val="24"/>
        </w:rPr>
        <w:t xml:space="preserve"> piekļūšanu </w:t>
      </w:r>
      <w:r w:rsidR="002A6D5F">
        <w:rPr>
          <w:szCs w:val="24"/>
        </w:rPr>
        <w:t>O</w:t>
      </w:r>
      <w:r w:rsidRPr="0093495A">
        <w:rPr>
          <w:szCs w:val="24"/>
        </w:rPr>
        <w:t>bjektam šī Līguma izpildes laikā;</w:t>
      </w:r>
    </w:p>
    <w:p w:rsidR="00864DE8" w:rsidRPr="0093495A" w:rsidRDefault="00864DE8" w:rsidP="00864DE8">
      <w:pPr>
        <w:numPr>
          <w:ilvl w:val="2"/>
          <w:numId w:val="10"/>
        </w:numPr>
        <w:autoSpaceDN w:val="0"/>
        <w:ind w:left="993" w:hanging="426"/>
        <w:jc w:val="both"/>
        <w:rPr>
          <w:b/>
          <w:i/>
          <w:szCs w:val="24"/>
        </w:rPr>
      </w:pPr>
      <w:r w:rsidRPr="0093495A">
        <w:rPr>
          <w:szCs w:val="24"/>
        </w:rPr>
        <w:t xml:space="preserve">nodrošināt </w:t>
      </w:r>
      <w:r w:rsidRPr="0093495A">
        <w:rPr>
          <w:b/>
          <w:szCs w:val="24"/>
        </w:rPr>
        <w:t>Izpildītāju</w:t>
      </w:r>
      <w:r w:rsidRPr="0093495A">
        <w:rPr>
          <w:szCs w:val="24"/>
        </w:rPr>
        <w:t xml:space="preserve"> ar visu nepieciešamo dokumentāciju uzraudzības funkciju izpildei Līguma darbības laikā un saskaņot šādas neierobežotas </w:t>
      </w:r>
      <w:r w:rsidRPr="0093495A">
        <w:rPr>
          <w:b/>
          <w:szCs w:val="24"/>
        </w:rPr>
        <w:t>Izpildītāja</w:t>
      </w:r>
      <w:r w:rsidRPr="0093495A">
        <w:rPr>
          <w:szCs w:val="24"/>
        </w:rPr>
        <w:t xml:space="preserve"> tiesības ar būvniekiem;</w:t>
      </w:r>
    </w:p>
    <w:p w:rsidR="00864DE8" w:rsidRPr="0093495A" w:rsidRDefault="00864DE8" w:rsidP="00864DE8">
      <w:pPr>
        <w:numPr>
          <w:ilvl w:val="2"/>
          <w:numId w:val="10"/>
        </w:numPr>
        <w:autoSpaceDN w:val="0"/>
        <w:ind w:left="993" w:hanging="426"/>
        <w:jc w:val="both"/>
        <w:rPr>
          <w:b/>
          <w:i/>
          <w:szCs w:val="24"/>
        </w:rPr>
      </w:pPr>
      <w:r w:rsidRPr="0093495A">
        <w:rPr>
          <w:szCs w:val="24"/>
        </w:rPr>
        <w:t xml:space="preserve">izvirzīt pretenzijas </w:t>
      </w:r>
      <w:r w:rsidRPr="0093495A">
        <w:rPr>
          <w:bCs/>
          <w:szCs w:val="24"/>
        </w:rPr>
        <w:t>par</w:t>
      </w:r>
      <w:r w:rsidRPr="0093495A">
        <w:rPr>
          <w:szCs w:val="24"/>
        </w:rPr>
        <w:t xml:space="preserve"> autoruzraudzības veikšanu, ja tā pilnīgi vai daļēji neatbilst šī līguma nosacījumiem, kā arī Latvijas Republikas normatīvajiem aktiem;</w:t>
      </w:r>
    </w:p>
    <w:p w:rsidR="00864DE8" w:rsidRPr="0093495A" w:rsidRDefault="00864DE8" w:rsidP="00864DE8">
      <w:pPr>
        <w:numPr>
          <w:ilvl w:val="2"/>
          <w:numId w:val="10"/>
        </w:numPr>
        <w:autoSpaceDN w:val="0"/>
        <w:ind w:left="993" w:hanging="426"/>
        <w:jc w:val="both"/>
        <w:rPr>
          <w:b/>
          <w:i/>
          <w:szCs w:val="24"/>
        </w:rPr>
      </w:pPr>
      <w:r w:rsidRPr="0093495A">
        <w:rPr>
          <w:bCs/>
          <w:szCs w:val="24"/>
        </w:rPr>
        <w:t>par</w:t>
      </w:r>
      <w:r w:rsidRPr="0093495A">
        <w:rPr>
          <w:szCs w:val="24"/>
        </w:rPr>
        <w:t xml:space="preserve"> tikšanos objektā </w:t>
      </w:r>
      <w:r w:rsidRPr="0093495A">
        <w:rPr>
          <w:b/>
          <w:szCs w:val="24"/>
        </w:rPr>
        <w:t>Pasūtītājam</w:t>
      </w:r>
      <w:r w:rsidRPr="0093495A">
        <w:rPr>
          <w:szCs w:val="24"/>
        </w:rPr>
        <w:t xml:space="preserve"> jāinformē </w:t>
      </w:r>
      <w:r w:rsidRPr="0093495A">
        <w:rPr>
          <w:b/>
          <w:szCs w:val="24"/>
        </w:rPr>
        <w:t>Izpildītājs</w:t>
      </w:r>
      <w:r w:rsidRPr="0093495A">
        <w:rPr>
          <w:szCs w:val="24"/>
        </w:rPr>
        <w:t xml:space="preserve"> 2 (divas) darba dienas iepriekš;</w:t>
      </w:r>
    </w:p>
    <w:p w:rsidR="00864DE8" w:rsidRPr="0093495A" w:rsidRDefault="00864DE8" w:rsidP="00864DE8">
      <w:pPr>
        <w:numPr>
          <w:ilvl w:val="2"/>
          <w:numId w:val="10"/>
        </w:numPr>
        <w:autoSpaceDN w:val="0"/>
        <w:ind w:left="993" w:hanging="426"/>
        <w:jc w:val="both"/>
        <w:rPr>
          <w:b/>
          <w:i/>
          <w:szCs w:val="24"/>
        </w:rPr>
      </w:pPr>
      <w:r w:rsidRPr="0093495A">
        <w:rPr>
          <w:szCs w:val="24"/>
        </w:rPr>
        <w:t xml:space="preserve">pieņemt no </w:t>
      </w:r>
      <w:r w:rsidRPr="0093495A">
        <w:rPr>
          <w:b/>
          <w:szCs w:val="24"/>
        </w:rPr>
        <w:t>Izpildītāja</w:t>
      </w:r>
      <w:r w:rsidRPr="0093495A">
        <w:rPr>
          <w:szCs w:val="24"/>
        </w:rPr>
        <w:t xml:space="preserve"> tā kvalitatīvi veiktos darbus;</w:t>
      </w:r>
    </w:p>
    <w:p w:rsidR="00864DE8" w:rsidRPr="0093495A" w:rsidRDefault="00864DE8" w:rsidP="00864DE8">
      <w:pPr>
        <w:numPr>
          <w:ilvl w:val="2"/>
          <w:numId w:val="10"/>
        </w:numPr>
        <w:autoSpaceDN w:val="0"/>
        <w:ind w:left="993" w:hanging="426"/>
        <w:jc w:val="both"/>
        <w:rPr>
          <w:b/>
          <w:i/>
          <w:szCs w:val="24"/>
        </w:rPr>
      </w:pPr>
      <w:r w:rsidRPr="0093495A">
        <w:rPr>
          <w:szCs w:val="24"/>
        </w:rPr>
        <w:t xml:space="preserve">norēķināties ar </w:t>
      </w:r>
      <w:r w:rsidRPr="0093495A">
        <w:rPr>
          <w:b/>
          <w:szCs w:val="24"/>
        </w:rPr>
        <w:t>Izpildītāju</w:t>
      </w:r>
      <w:r w:rsidRPr="0093495A">
        <w:rPr>
          <w:szCs w:val="24"/>
        </w:rPr>
        <w:t xml:space="preserve"> par Darbu Līgumā noteiktajā kārtībā;</w:t>
      </w:r>
    </w:p>
    <w:p w:rsidR="00864DE8" w:rsidRPr="0093495A" w:rsidRDefault="00864DE8" w:rsidP="00864DE8">
      <w:pPr>
        <w:numPr>
          <w:ilvl w:val="2"/>
          <w:numId w:val="10"/>
        </w:numPr>
        <w:autoSpaceDN w:val="0"/>
        <w:ind w:left="993" w:hanging="426"/>
        <w:jc w:val="both"/>
        <w:rPr>
          <w:b/>
          <w:i/>
          <w:szCs w:val="24"/>
        </w:rPr>
      </w:pPr>
      <w:r w:rsidRPr="0093495A">
        <w:rPr>
          <w:szCs w:val="24"/>
        </w:rPr>
        <w:t xml:space="preserve">pārtraukt noslēgto Līgumu ar </w:t>
      </w:r>
      <w:r w:rsidRPr="0093495A">
        <w:rPr>
          <w:b/>
          <w:szCs w:val="24"/>
        </w:rPr>
        <w:t>Izpildītāju</w:t>
      </w:r>
      <w:r w:rsidRPr="0093495A">
        <w:rPr>
          <w:szCs w:val="24"/>
        </w:rPr>
        <w:t xml:space="preserve"> Līguma 7.sadaļā noteiktajos gadījumos.</w:t>
      </w:r>
    </w:p>
    <w:p w:rsidR="00864DE8" w:rsidRPr="0093495A" w:rsidRDefault="00864DE8" w:rsidP="00864DE8">
      <w:pPr>
        <w:numPr>
          <w:ilvl w:val="1"/>
          <w:numId w:val="10"/>
        </w:numPr>
        <w:tabs>
          <w:tab w:val="clear" w:pos="360"/>
          <w:tab w:val="num" w:pos="567"/>
        </w:tabs>
        <w:autoSpaceDN w:val="0"/>
        <w:ind w:left="567" w:hanging="567"/>
        <w:jc w:val="both"/>
        <w:rPr>
          <w:b/>
          <w:i/>
          <w:szCs w:val="24"/>
        </w:rPr>
      </w:pPr>
      <w:r w:rsidRPr="00646289">
        <w:rPr>
          <w:b/>
          <w:szCs w:val="24"/>
        </w:rPr>
        <w:t>Pasūtītājam</w:t>
      </w:r>
      <w:r w:rsidRPr="0093495A">
        <w:rPr>
          <w:szCs w:val="24"/>
        </w:rPr>
        <w:t xml:space="preserve"> ir tiesības veikt kontroli attiecībā uz Līguma izpildi, tostarp pieaicinot speciālistus.</w:t>
      </w:r>
    </w:p>
    <w:p w:rsidR="00864DE8" w:rsidRPr="0093495A" w:rsidRDefault="00864DE8" w:rsidP="00864DE8">
      <w:pPr>
        <w:numPr>
          <w:ilvl w:val="1"/>
          <w:numId w:val="10"/>
        </w:numPr>
        <w:tabs>
          <w:tab w:val="clear" w:pos="360"/>
          <w:tab w:val="num" w:pos="567"/>
        </w:tabs>
        <w:autoSpaceDN w:val="0"/>
        <w:ind w:left="567" w:hanging="567"/>
        <w:jc w:val="both"/>
        <w:rPr>
          <w:b/>
          <w:i/>
          <w:szCs w:val="24"/>
        </w:rPr>
      </w:pPr>
      <w:r w:rsidRPr="00646289">
        <w:rPr>
          <w:b/>
          <w:szCs w:val="24"/>
        </w:rPr>
        <w:t>Izpildītājam</w:t>
      </w:r>
      <w:r w:rsidRPr="0093495A">
        <w:rPr>
          <w:szCs w:val="24"/>
        </w:rPr>
        <w:t xml:space="preserve"> ir pienākums Līguma izpildei nodrošināt Piedāvājumā norādītos apakšuzņēmējus un speciālistus. Ja tādu iemeslu dēļ, kas atrodas ārpus Izpildītāja ietekmes, rodas nepieciešamība aizstāt Piedāvājumā norādīto apakšuzņēmēju vai speciālistu, Izpildītājs nekavējoties nodrošina citu apakšuzņēmēju vai speciālistu ar līdzvērtīgu vai augstāku kvalifikāciju. </w:t>
      </w:r>
    </w:p>
    <w:p w:rsidR="00864DE8" w:rsidRPr="0093495A" w:rsidRDefault="00864DE8" w:rsidP="00864DE8">
      <w:pPr>
        <w:rPr>
          <w:rFonts w:ascii="Arial" w:hAnsi="Arial" w:cs="Arial"/>
          <w:szCs w:val="24"/>
        </w:rPr>
      </w:pPr>
    </w:p>
    <w:p w:rsidR="00864DE8" w:rsidRPr="0093495A" w:rsidRDefault="00864DE8" w:rsidP="00864DE8">
      <w:pPr>
        <w:numPr>
          <w:ilvl w:val="0"/>
          <w:numId w:val="11"/>
        </w:numPr>
        <w:autoSpaceDN w:val="0"/>
        <w:jc w:val="center"/>
        <w:rPr>
          <w:b/>
          <w:bCs/>
          <w:szCs w:val="24"/>
          <w:lang w:eastAsia="en-US"/>
        </w:rPr>
      </w:pPr>
      <w:r w:rsidRPr="0093495A">
        <w:rPr>
          <w:b/>
          <w:bCs/>
          <w:szCs w:val="24"/>
        </w:rPr>
        <w:t>LĪDZĒJU ATBILDĪBA</w:t>
      </w:r>
    </w:p>
    <w:p w:rsidR="00864DE8" w:rsidRPr="0093495A" w:rsidRDefault="00864DE8" w:rsidP="00864DE8">
      <w:pPr>
        <w:numPr>
          <w:ilvl w:val="1"/>
          <w:numId w:val="11"/>
        </w:numPr>
        <w:tabs>
          <w:tab w:val="clear" w:pos="360"/>
          <w:tab w:val="num" w:pos="540"/>
        </w:tabs>
        <w:autoSpaceDN w:val="0"/>
        <w:ind w:left="540" w:hanging="540"/>
        <w:jc w:val="both"/>
        <w:rPr>
          <w:szCs w:val="24"/>
        </w:rPr>
      </w:pPr>
      <w:r w:rsidRPr="0093495A">
        <w:rPr>
          <w:b/>
          <w:szCs w:val="24"/>
        </w:rPr>
        <w:t>Izpildītājs</w:t>
      </w:r>
      <w:r w:rsidRPr="0093495A">
        <w:rPr>
          <w:szCs w:val="24"/>
        </w:rPr>
        <w:t xml:space="preserve"> ir atbildīgs par attiecīgā būvprojekta autentisku īstenošanu atbilstoši šajā būvnormatīvā un citos būvniecību regulējošos normatīvajos aktos noteiktajām prasībām.</w:t>
      </w:r>
    </w:p>
    <w:p w:rsidR="00864DE8" w:rsidRPr="0093495A" w:rsidRDefault="00864DE8" w:rsidP="00864DE8">
      <w:pPr>
        <w:numPr>
          <w:ilvl w:val="1"/>
          <w:numId w:val="11"/>
        </w:numPr>
        <w:tabs>
          <w:tab w:val="clear" w:pos="360"/>
          <w:tab w:val="num" w:pos="540"/>
        </w:tabs>
        <w:autoSpaceDN w:val="0"/>
        <w:ind w:left="540" w:hanging="540"/>
        <w:jc w:val="both"/>
        <w:rPr>
          <w:bCs/>
          <w:szCs w:val="24"/>
        </w:rPr>
      </w:pPr>
      <w:r w:rsidRPr="0093495A">
        <w:rPr>
          <w:b/>
          <w:szCs w:val="24"/>
        </w:rPr>
        <w:t>Izpildītājs</w:t>
      </w:r>
      <w:r w:rsidRPr="0093495A">
        <w:rPr>
          <w:szCs w:val="24"/>
        </w:rPr>
        <w:t xml:space="preserve"> ir atbildīgs par </w:t>
      </w:r>
      <w:r w:rsidRPr="0093495A">
        <w:rPr>
          <w:b/>
          <w:szCs w:val="24"/>
        </w:rPr>
        <w:t>Pasūtītājam</w:t>
      </w:r>
      <w:r w:rsidRPr="0093495A">
        <w:rPr>
          <w:szCs w:val="24"/>
        </w:rPr>
        <w:t xml:space="preserve"> vai būvuzņēmējam nodarītajiem zaudējumiem, kas radušies viņa bezdarbības vai vainas dēļ.</w:t>
      </w:r>
      <w:r w:rsidRPr="0093495A">
        <w:rPr>
          <w:bCs/>
          <w:szCs w:val="24"/>
        </w:rPr>
        <w:t xml:space="preserve"> </w:t>
      </w:r>
    </w:p>
    <w:p w:rsidR="00864DE8" w:rsidRPr="0093495A" w:rsidRDefault="00864DE8" w:rsidP="00864DE8">
      <w:pPr>
        <w:numPr>
          <w:ilvl w:val="1"/>
          <w:numId w:val="11"/>
        </w:numPr>
        <w:tabs>
          <w:tab w:val="clear" w:pos="360"/>
          <w:tab w:val="num" w:pos="540"/>
        </w:tabs>
        <w:autoSpaceDN w:val="0"/>
        <w:ind w:left="540" w:hanging="540"/>
        <w:jc w:val="both"/>
        <w:rPr>
          <w:bCs/>
          <w:szCs w:val="24"/>
        </w:rPr>
      </w:pPr>
      <w:r w:rsidRPr="0093495A">
        <w:rPr>
          <w:b/>
          <w:szCs w:val="24"/>
        </w:rPr>
        <w:t>Izpildītājs</w:t>
      </w:r>
      <w:r w:rsidRPr="0093495A">
        <w:rPr>
          <w:bCs/>
          <w:szCs w:val="24"/>
        </w:rPr>
        <w:t xml:space="preserve"> neatbild par būvprojekta risinājumu kvalitāti, ja būvdarbu gaitā netiek novērstas autoruzraudzības žurnālā ierakstītās atkāpes no būvprojekta.</w:t>
      </w:r>
    </w:p>
    <w:p w:rsidR="00864DE8" w:rsidRPr="0093495A" w:rsidRDefault="00864DE8" w:rsidP="00864DE8">
      <w:pPr>
        <w:numPr>
          <w:ilvl w:val="1"/>
          <w:numId w:val="11"/>
        </w:numPr>
        <w:tabs>
          <w:tab w:val="clear" w:pos="360"/>
          <w:tab w:val="num" w:pos="540"/>
        </w:tabs>
        <w:autoSpaceDN w:val="0"/>
        <w:ind w:left="540" w:hanging="540"/>
        <w:jc w:val="both"/>
        <w:rPr>
          <w:szCs w:val="24"/>
        </w:rPr>
      </w:pPr>
      <w:r w:rsidRPr="0093495A">
        <w:rPr>
          <w:szCs w:val="24"/>
        </w:rPr>
        <w:t>Līdzēji ir savstarpēji atbildīgi par līgumsaistību nepildīšanu vai nepienācīgu izpildi, kā arī atlīdzina otram Līdzējam šajā sakarā radušos zaudējumus.</w:t>
      </w:r>
    </w:p>
    <w:p w:rsidR="00864DE8" w:rsidRPr="0093495A" w:rsidRDefault="00864DE8" w:rsidP="00864DE8">
      <w:pPr>
        <w:autoSpaceDN w:val="0"/>
        <w:ind w:left="540"/>
        <w:jc w:val="both"/>
        <w:rPr>
          <w:szCs w:val="24"/>
        </w:rPr>
      </w:pPr>
    </w:p>
    <w:p w:rsidR="00864DE8" w:rsidRPr="0093495A" w:rsidRDefault="00864DE8" w:rsidP="00864DE8">
      <w:pPr>
        <w:pStyle w:val="BodyTextIndent3"/>
        <w:numPr>
          <w:ilvl w:val="0"/>
          <w:numId w:val="11"/>
        </w:numPr>
        <w:spacing w:before="0" w:after="0"/>
        <w:jc w:val="center"/>
        <w:rPr>
          <w:b/>
          <w:szCs w:val="24"/>
        </w:rPr>
      </w:pPr>
      <w:r w:rsidRPr="0093495A">
        <w:rPr>
          <w:b/>
          <w:szCs w:val="24"/>
        </w:rPr>
        <w:t>DARBU NODOŠANA UN PIEŅEMŠANA</w:t>
      </w:r>
    </w:p>
    <w:p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b/>
          <w:szCs w:val="24"/>
        </w:rPr>
        <w:t>Izpildītājam</w:t>
      </w:r>
      <w:r w:rsidRPr="0093495A">
        <w:rPr>
          <w:szCs w:val="24"/>
        </w:rPr>
        <w:t xml:space="preserve"> ir pienākums ievērot konfidencialitāti attiecībā uz </w:t>
      </w:r>
      <w:r w:rsidRPr="0093495A">
        <w:rPr>
          <w:b/>
          <w:szCs w:val="24"/>
        </w:rPr>
        <w:t>Pasūtītāja</w:t>
      </w:r>
      <w:r w:rsidRPr="0093495A">
        <w:rPr>
          <w:szCs w:val="24"/>
        </w:rPr>
        <w:t xml:space="preserve"> vai būvuzņēmēja iesniegto informāciju un dokumentāciju. </w:t>
      </w:r>
      <w:r w:rsidRPr="0093495A">
        <w:rPr>
          <w:b/>
          <w:szCs w:val="24"/>
        </w:rPr>
        <w:t>Pasūtītājs</w:t>
      </w:r>
      <w:r w:rsidRPr="0093495A">
        <w:rPr>
          <w:szCs w:val="24"/>
        </w:rPr>
        <w:t xml:space="preserve"> šo informāciju un </w:t>
      </w:r>
      <w:r w:rsidRPr="0093495A">
        <w:rPr>
          <w:szCs w:val="24"/>
        </w:rPr>
        <w:lastRenderedPageBreak/>
        <w:t xml:space="preserve">dokumentāciju ir tiesīgs izmantot tikai šajā līgumā noteikto Darbu veikšanai. </w:t>
      </w:r>
      <w:r w:rsidRPr="0093495A">
        <w:rPr>
          <w:b/>
          <w:szCs w:val="24"/>
        </w:rPr>
        <w:t>Izpildītājs</w:t>
      </w:r>
      <w:r w:rsidRPr="0093495A">
        <w:rPr>
          <w:szCs w:val="24"/>
        </w:rPr>
        <w:t xml:space="preserve"> apņemas šo informāciju un dokumentāciju neizpaust trešajām personām, kuras nav saistītas ar Objekta būvdarbu veikšanu vai uzraudzību.</w:t>
      </w:r>
    </w:p>
    <w:p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szCs w:val="24"/>
        </w:rPr>
        <w:t xml:space="preserve">Līguma izpildi no </w:t>
      </w:r>
      <w:r w:rsidRPr="0093495A">
        <w:rPr>
          <w:b/>
          <w:szCs w:val="24"/>
        </w:rPr>
        <w:t>Izpildītāja</w:t>
      </w:r>
      <w:r w:rsidRPr="0093495A">
        <w:rPr>
          <w:szCs w:val="24"/>
        </w:rPr>
        <w:t xml:space="preserve"> puses apliecina Līdzēju parakstīts </w:t>
      </w:r>
      <w:r>
        <w:rPr>
          <w:szCs w:val="24"/>
        </w:rPr>
        <w:t>Darba</w:t>
      </w:r>
      <w:r w:rsidRPr="0093495A">
        <w:rPr>
          <w:szCs w:val="24"/>
        </w:rPr>
        <w:t xml:space="preserve"> pieņemšanas-nodošanas akts. </w:t>
      </w:r>
      <w:r w:rsidRPr="0093495A">
        <w:rPr>
          <w:b/>
          <w:szCs w:val="24"/>
        </w:rPr>
        <w:t xml:space="preserve">Izpildītājs </w:t>
      </w:r>
      <w:r w:rsidRPr="0093495A">
        <w:rPr>
          <w:szCs w:val="24"/>
        </w:rPr>
        <w:t xml:space="preserve">iesniedz </w:t>
      </w:r>
      <w:r w:rsidRPr="0093495A">
        <w:rPr>
          <w:b/>
          <w:szCs w:val="24"/>
        </w:rPr>
        <w:t>Pasūtītājam</w:t>
      </w:r>
      <w:r w:rsidRPr="0093495A">
        <w:rPr>
          <w:szCs w:val="24"/>
        </w:rPr>
        <w:t xml:space="preserve"> parakstīšanai no savas puses parakstītu galīgo pieņemšanas-nodošanas aktu pēc pilnīgas visu šajā līgumā noteikto saistību izpildes. </w:t>
      </w:r>
      <w:r w:rsidRPr="0093495A">
        <w:rPr>
          <w:b/>
          <w:szCs w:val="24"/>
        </w:rPr>
        <w:t>Pasūtītājs</w:t>
      </w:r>
      <w:r w:rsidRPr="0093495A">
        <w:rPr>
          <w:szCs w:val="24"/>
        </w:rPr>
        <w:t xml:space="preserve"> 5 (piecu) darba dienu laikā pēc </w:t>
      </w:r>
      <w:r>
        <w:rPr>
          <w:szCs w:val="24"/>
        </w:rPr>
        <w:t>Darba</w:t>
      </w:r>
      <w:r w:rsidRPr="0093495A">
        <w:rPr>
          <w:szCs w:val="24"/>
        </w:rPr>
        <w:t xml:space="preserve"> pieņemšanas-nodošanas akta saņemšanas paraksta to vai arī rakstiski iesniedz </w:t>
      </w:r>
      <w:r w:rsidRPr="0093495A">
        <w:rPr>
          <w:b/>
          <w:szCs w:val="24"/>
        </w:rPr>
        <w:t>Izpildītājam</w:t>
      </w:r>
      <w:r w:rsidRPr="0093495A">
        <w:rPr>
          <w:szCs w:val="24"/>
        </w:rPr>
        <w:t xml:space="preserve"> motivētu atteikumu pieņemt darbus.</w:t>
      </w:r>
    </w:p>
    <w:p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szCs w:val="24"/>
        </w:rPr>
        <w:t xml:space="preserve">Pie izpildīto Darbu vai to daļas pieņemšanas </w:t>
      </w:r>
      <w:r w:rsidRPr="0093495A">
        <w:rPr>
          <w:b/>
          <w:szCs w:val="24"/>
        </w:rPr>
        <w:t>Pasūtītājs</w:t>
      </w:r>
      <w:r w:rsidRPr="0093495A">
        <w:rPr>
          <w:szCs w:val="24"/>
        </w:rPr>
        <w:t xml:space="preserve"> ir tiesīgs pēc saviem ieskaitiem veikt izpildīto saistību pārbaudi, lai pārliecinātos par atbilstību līgumam, ja nepieciešams, pieaicinot ekspertus vai citus speciālistus. </w:t>
      </w:r>
      <w:r w:rsidRPr="0093495A">
        <w:rPr>
          <w:b/>
          <w:szCs w:val="24"/>
        </w:rPr>
        <w:t>Pasūtītājs</w:t>
      </w:r>
      <w:r w:rsidRPr="0093495A">
        <w:rPr>
          <w:szCs w:val="24"/>
        </w:rPr>
        <w:t xml:space="preserve"> ir tiesīgs nepieņemt izpildītos Darbus, ja konstatē, ka tie ir izpildīti nekvalitatīvi vai nepilnīgi, ja tie neatbilst Līgumam, vai ja iztrūkst kāds no nepieciešamajiem dokumentiem. Šādā gadījumā, </w:t>
      </w:r>
      <w:r w:rsidRPr="0093495A">
        <w:rPr>
          <w:b/>
          <w:szCs w:val="24"/>
        </w:rPr>
        <w:t>Pasūtītājam</w:t>
      </w:r>
      <w:r w:rsidRPr="0093495A">
        <w:rPr>
          <w:szCs w:val="24"/>
        </w:rPr>
        <w:t xml:space="preserve"> nav pienākums maksāt šī līguma 8.2. punktā noteikto līgumsodu, par samaksas termiņa kavējumu.</w:t>
      </w:r>
    </w:p>
    <w:p w:rsidR="00864DE8" w:rsidRPr="0093495A" w:rsidRDefault="00864DE8" w:rsidP="00864DE8">
      <w:pPr>
        <w:pStyle w:val="BodyTextIndent3"/>
        <w:spacing w:after="0"/>
        <w:ind w:left="4320"/>
        <w:rPr>
          <w:szCs w:val="24"/>
        </w:rPr>
      </w:pPr>
    </w:p>
    <w:p w:rsidR="00864DE8" w:rsidRPr="0093495A" w:rsidRDefault="00864DE8" w:rsidP="00864DE8">
      <w:pPr>
        <w:numPr>
          <w:ilvl w:val="0"/>
          <w:numId w:val="11"/>
        </w:numPr>
        <w:autoSpaceDN w:val="0"/>
        <w:jc w:val="center"/>
        <w:rPr>
          <w:b/>
          <w:bCs/>
          <w:szCs w:val="24"/>
        </w:rPr>
      </w:pPr>
      <w:r w:rsidRPr="0093495A">
        <w:rPr>
          <w:b/>
          <w:bCs/>
          <w:szCs w:val="24"/>
        </w:rPr>
        <w:t>LĪGUMA IZPILDES TERMIŅŠ, GROZĪJUMU IZDARĪŠANA LĪGUMĀ</w:t>
      </w:r>
    </w:p>
    <w:p w:rsidR="00864DE8" w:rsidRPr="0093495A" w:rsidRDefault="00864DE8" w:rsidP="00864DE8">
      <w:pPr>
        <w:pStyle w:val="ListParagraph"/>
        <w:numPr>
          <w:ilvl w:val="1"/>
          <w:numId w:val="11"/>
        </w:numPr>
        <w:tabs>
          <w:tab w:val="clear" w:pos="360"/>
          <w:tab w:val="num" w:pos="567"/>
        </w:tabs>
        <w:autoSpaceDN w:val="0"/>
        <w:ind w:left="567" w:hanging="567"/>
        <w:jc w:val="both"/>
        <w:rPr>
          <w:szCs w:val="24"/>
        </w:rPr>
      </w:pPr>
      <w:r>
        <w:rPr>
          <w:szCs w:val="24"/>
        </w:rPr>
        <w:t xml:space="preserve"> </w:t>
      </w:r>
      <w:r w:rsidRPr="0093495A">
        <w:rPr>
          <w:szCs w:val="24"/>
        </w:rPr>
        <w:t>Līgums stājas spēkā _________________ un ir spēkā līdz saistību pilnīgai izpildei.</w:t>
      </w:r>
    </w:p>
    <w:p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b/>
          <w:szCs w:val="24"/>
        </w:rPr>
        <w:t>Izpildītājs</w:t>
      </w:r>
      <w:r w:rsidRPr="0093495A">
        <w:rPr>
          <w:szCs w:val="24"/>
        </w:rPr>
        <w:t xml:space="preserve"> apņemas uzsākt Darbus vienlaicīgi ar būvdarbu uzsākšanu </w:t>
      </w:r>
      <w:r w:rsidR="002A6D5F">
        <w:rPr>
          <w:szCs w:val="24"/>
        </w:rPr>
        <w:t>O</w:t>
      </w:r>
      <w:r w:rsidRPr="0093495A">
        <w:rPr>
          <w:szCs w:val="24"/>
        </w:rPr>
        <w:t>bjekt</w:t>
      </w:r>
      <w:r w:rsidR="002A6D5F">
        <w:rPr>
          <w:szCs w:val="24"/>
        </w:rPr>
        <w:t>ā</w:t>
      </w:r>
      <w:r w:rsidRPr="0093495A">
        <w:rPr>
          <w:szCs w:val="24"/>
        </w:rPr>
        <w:t xml:space="preserve">, par ko </w:t>
      </w:r>
      <w:r w:rsidRPr="0093495A">
        <w:rPr>
          <w:b/>
          <w:szCs w:val="24"/>
        </w:rPr>
        <w:t>Pasūtītājs</w:t>
      </w:r>
      <w:r w:rsidRPr="0093495A">
        <w:rPr>
          <w:szCs w:val="24"/>
        </w:rPr>
        <w:t xml:space="preserve"> rakstiski informēs </w:t>
      </w:r>
      <w:r w:rsidRPr="0093495A">
        <w:rPr>
          <w:b/>
          <w:szCs w:val="24"/>
        </w:rPr>
        <w:t>Izpildītāju</w:t>
      </w:r>
      <w:r w:rsidRPr="0093495A">
        <w:rPr>
          <w:szCs w:val="24"/>
        </w:rPr>
        <w:t>.</w:t>
      </w:r>
    </w:p>
    <w:p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szCs w:val="24"/>
        </w:rPr>
        <w:t>Līgums var tikt pagarināts noslēdzot par to atsevišķu rakstveida vienošanos.</w:t>
      </w:r>
    </w:p>
    <w:p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bCs/>
          <w:szCs w:val="24"/>
        </w:rPr>
        <w:t>Līgumu var grozīt vai papildināt, Līdzējiem par to vienojoties rakstveidā, un grozījumi vai papildinājumi Līgumā stājas spēkā, ja rakstveida vienošanos ir parakstījušas abi Līdzēji vai to pilnvarotas personas. Jebkuri dokumenti, kas noformēti ar atsauci uz Līgumu vai saistībā ar Līgumu (grozījumi, papildinājumi, akti u.tml.), ir uzskatāmi par Līguma pielikumiem un tā neatņemamām sastāvdaļām.</w:t>
      </w:r>
    </w:p>
    <w:p w:rsidR="00864DE8" w:rsidRPr="0093495A" w:rsidRDefault="00864DE8" w:rsidP="00864DE8">
      <w:pPr>
        <w:numPr>
          <w:ilvl w:val="1"/>
          <w:numId w:val="11"/>
        </w:numPr>
        <w:tabs>
          <w:tab w:val="clear" w:pos="360"/>
          <w:tab w:val="num" w:pos="600"/>
        </w:tabs>
        <w:autoSpaceDN w:val="0"/>
        <w:ind w:left="600" w:hanging="600"/>
        <w:jc w:val="both"/>
        <w:rPr>
          <w:szCs w:val="24"/>
        </w:rPr>
      </w:pPr>
      <w:r w:rsidRPr="0093495A">
        <w:rPr>
          <w:szCs w:val="24"/>
        </w:rPr>
        <w:t xml:space="preserve">Ja Līguma izpildes laikā ir radušies apstākļi, kas neizbēgami aizkavē Darbu izpildi, </w:t>
      </w:r>
      <w:r w:rsidRPr="0093495A">
        <w:rPr>
          <w:b/>
          <w:szCs w:val="24"/>
        </w:rPr>
        <w:t>Izpildītājam</w:t>
      </w:r>
      <w:r w:rsidRPr="0093495A">
        <w:rPr>
          <w:szCs w:val="24"/>
        </w:rPr>
        <w:t xml:space="preserve"> ir nekavējoties rakstiski jāpaziņo </w:t>
      </w:r>
      <w:r w:rsidRPr="0093495A">
        <w:rPr>
          <w:b/>
          <w:szCs w:val="24"/>
        </w:rPr>
        <w:t>Pasūtītājam</w:t>
      </w:r>
      <w:r w:rsidRPr="0093495A">
        <w:rPr>
          <w:szCs w:val="24"/>
        </w:rPr>
        <w:t xml:space="preserve"> par aizkavēšanās faktu, par tā iespējamo ilgumu un iemesliem. Pēc </w:t>
      </w:r>
      <w:r w:rsidRPr="0093495A">
        <w:rPr>
          <w:b/>
          <w:szCs w:val="24"/>
        </w:rPr>
        <w:t>Izpildītāja</w:t>
      </w:r>
      <w:r w:rsidRPr="0093495A">
        <w:rPr>
          <w:szCs w:val="24"/>
        </w:rPr>
        <w:t xml:space="preserve"> paziņojuma saņemšanas, </w:t>
      </w:r>
      <w:r w:rsidRPr="0093495A">
        <w:rPr>
          <w:b/>
          <w:szCs w:val="24"/>
        </w:rPr>
        <w:t>Pasūtītājam</w:t>
      </w:r>
      <w:r w:rsidRPr="0093495A">
        <w:rPr>
          <w:szCs w:val="24"/>
        </w:rPr>
        <w:t xml:space="preserve"> ir jānovērtē situācija un, ja nepieciešams, jāpagarina </w:t>
      </w:r>
      <w:r w:rsidRPr="0093495A">
        <w:rPr>
          <w:b/>
          <w:szCs w:val="24"/>
        </w:rPr>
        <w:t>Izpildītāja</w:t>
      </w:r>
      <w:r w:rsidRPr="0093495A">
        <w:rPr>
          <w:szCs w:val="24"/>
        </w:rPr>
        <w:t xml:space="preserve"> saistību izpildes termiņš. Šādā gadījumā pagarinājums ir jāakceptē abiem Līdzējiem ar Līguma grozījumiem.</w:t>
      </w:r>
    </w:p>
    <w:p w:rsidR="00864DE8" w:rsidRPr="0093495A" w:rsidRDefault="00864DE8" w:rsidP="00864DE8">
      <w:pPr>
        <w:jc w:val="both"/>
        <w:rPr>
          <w:szCs w:val="24"/>
        </w:rPr>
      </w:pPr>
    </w:p>
    <w:p w:rsidR="00864DE8" w:rsidRPr="0093495A" w:rsidRDefault="00864DE8" w:rsidP="00864DE8">
      <w:pPr>
        <w:numPr>
          <w:ilvl w:val="0"/>
          <w:numId w:val="11"/>
        </w:numPr>
        <w:autoSpaceDN w:val="0"/>
        <w:jc w:val="center"/>
        <w:rPr>
          <w:b/>
          <w:bCs/>
          <w:szCs w:val="24"/>
        </w:rPr>
      </w:pPr>
      <w:r w:rsidRPr="0093495A">
        <w:rPr>
          <w:b/>
          <w:bCs/>
          <w:szCs w:val="24"/>
        </w:rPr>
        <w:t xml:space="preserve">LĪGUMA </w:t>
      </w:r>
      <w:r w:rsidR="00BE358F">
        <w:rPr>
          <w:b/>
          <w:bCs/>
          <w:szCs w:val="24"/>
        </w:rPr>
        <w:t>IZBEIGŠANA</w:t>
      </w:r>
    </w:p>
    <w:p w:rsidR="00864DE8" w:rsidRPr="0093495A" w:rsidRDefault="00864DE8" w:rsidP="00864DE8">
      <w:pPr>
        <w:numPr>
          <w:ilvl w:val="1"/>
          <w:numId w:val="11"/>
        </w:numPr>
        <w:tabs>
          <w:tab w:val="clear" w:pos="360"/>
          <w:tab w:val="num" w:pos="600"/>
        </w:tabs>
        <w:autoSpaceDE w:val="0"/>
        <w:autoSpaceDN w:val="0"/>
        <w:adjustRightInd w:val="0"/>
        <w:ind w:left="567" w:hanging="567"/>
        <w:jc w:val="both"/>
        <w:rPr>
          <w:szCs w:val="24"/>
        </w:rPr>
      </w:pPr>
      <w:r>
        <w:rPr>
          <w:szCs w:val="24"/>
        </w:rPr>
        <w:t xml:space="preserve"> </w:t>
      </w:r>
      <w:r w:rsidRPr="0093495A">
        <w:rPr>
          <w:szCs w:val="24"/>
        </w:rPr>
        <w:t xml:space="preserve">Līdzējiem ir tiesības </w:t>
      </w:r>
      <w:r w:rsidR="002A6D5F">
        <w:rPr>
          <w:szCs w:val="24"/>
        </w:rPr>
        <w:t>izbeigt</w:t>
      </w:r>
      <w:r w:rsidR="002A6D5F" w:rsidRPr="0093495A">
        <w:rPr>
          <w:szCs w:val="24"/>
        </w:rPr>
        <w:t xml:space="preserve"> </w:t>
      </w:r>
      <w:r w:rsidR="002A6D5F">
        <w:rPr>
          <w:szCs w:val="24"/>
        </w:rPr>
        <w:t>L</w:t>
      </w:r>
      <w:r w:rsidRPr="0093495A">
        <w:rPr>
          <w:szCs w:val="24"/>
        </w:rPr>
        <w:t>īgumu pirms Darbu izpildes savstarpēji par to vienojoties.</w:t>
      </w:r>
    </w:p>
    <w:p w:rsidR="00864DE8" w:rsidRPr="0093495A" w:rsidRDefault="00864DE8" w:rsidP="00864DE8">
      <w:pPr>
        <w:numPr>
          <w:ilvl w:val="1"/>
          <w:numId w:val="11"/>
        </w:numPr>
        <w:tabs>
          <w:tab w:val="clear" w:pos="360"/>
          <w:tab w:val="num" w:pos="600"/>
        </w:tabs>
        <w:autoSpaceDE w:val="0"/>
        <w:autoSpaceDN w:val="0"/>
        <w:adjustRightInd w:val="0"/>
        <w:ind w:left="600" w:hanging="600"/>
        <w:jc w:val="both"/>
        <w:rPr>
          <w:szCs w:val="24"/>
        </w:rPr>
      </w:pPr>
      <w:r w:rsidRPr="0093495A">
        <w:rPr>
          <w:b/>
          <w:szCs w:val="24"/>
        </w:rPr>
        <w:t>Pasūtītājam</w:t>
      </w:r>
      <w:r w:rsidRPr="0093495A">
        <w:rPr>
          <w:szCs w:val="24"/>
        </w:rPr>
        <w:t xml:space="preserve"> ir tiesības Līgumu </w:t>
      </w:r>
      <w:r w:rsidR="002A6D5F">
        <w:rPr>
          <w:szCs w:val="24"/>
        </w:rPr>
        <w:t>izbeigt</w:t>
      </w:r>
      <w:r w:rsidR="002A6D5F" w:rsidRPr="0093495A">
        <w:rPr>
          <w:szCs w:val="24"/>
        </w:rPr>
        <w:t xml:space="preserve"> </w:t>
      </w:r>
      <w:r w:rsidRPr="0093495A">
        <w:rPr>
          <w:szCs w:val="24"/>
        </w:rPr>
        <w:t xml:space="preserve">vienpusējā kārtā par to rakstveidā 10 (desmit) dienas iepriekš rakstveidā brīdinot </w:t>
      </w:r>
      <w:r w:rsidRPr="0093495A">
        <w:rPr>
          <w:b/>
          <w:szCs w:val="24"/>
        </w:rPr>
        <w:t>Izpildītāju</w:t>
      </w:r>
      <w:r w:rsidRPr="0093495A">
        <w:rPr>
          <w:szCs w:val="24"/>
        </w:rPr>
        <w:t>:</w:t>
      </w:r>
    </w:p>
    <w:p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ja Izpildītājs nepilda Līgumā noteiktās saistības – ar nosacījumu, ka Izpildītājs 10 (desmit) dienu laikā no attiecība Pasūtītāja paziņojuma saņemšanas dienas nav novērsis konstatēto Līgumā noteikto saistību izpildi;</w:t>
      </w:r>
    </w:p>
    <w:p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ja Izpildītājs neievērto </w:t>
      </w:r>
      <w:r w:rsidR="002A6D5F">
        <w:rPr>
          <w:szCs w:val="24"/>
        </w:rPr>
        <w:t>b</w:t>
      </w:r>
      <w:r w:rsidRPr="0093495A">
        <w:rPr>
          <w:szCs w:val="24"/>
        </w:rPr>
        <w:t>ūvprojekt</w:t>
      </w:r>
      <w:r w:rsidR="002A6D5F">
        <w:rPr>
          <w:szCs w:val="24"/>
        </w:rPr>
        <w:t>a</w:t>
      </w:r>
      <w:r w:rsidRPr="0093495A">
        <w:rPr>
          <w:szCs w:val="24"/>
        </w:rPr>
        <w:t xml:space="preserve"> vai Latvijas Republikas normatīvo aktus prasības;</w:t>
      </w:r>
    </w:p>
    <w:p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Ja Izpildītājs zaudē </w:t>
      </w:r>
      <w:r>
        <w:rPr>
          <w:szCs w:val="24"/>
        </w:rPr>
        <w:t>Darba</w:t>
      </w:r>
      <w:r w:rsidRPr="0093495A">
        <w:rPr>
          <w:szCs w:val="24"/>
        </w:rPr>
        <w:t xml:space="preserve"> sniegšanai nepieciešamās licences, kas atrunātas normatīvajos aktos; </w:t>
      </w:r>
    </w:p>
    <w:p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ja </w:t>
      </w:r>
      <w:r w:rsidRPr="0093495A">
        <w:rPr>
          <w:b/>
          <w:szCs w:val="24"/>
        </w:rPr>
        <w:t>Izpildītājs</w:t>
      </w:r>
      <w:r w:rsidRPr="0093495A">
        <w:rPr>
          <w:szCs w:val="24"/>
        </w:rPr>
        <w:t xml:space="preserve"> nesadarbojas ar </w:t>
      </w:r>
      <w:r w:rsidRPr="0093495A">
        <w:rPr>
          <w:b/>
          <w:szCs w:val="24"/>
        </w:rPr>
        <w:t>Pasūtītāju</w:t>
      </w:r>
      <w:r w:rsidRPr="0093495A">
        <w:rPr>
          <w:szCs w:val="24"/>
        </w:rPr>
        <w:t xml:space="preserve"> un/vai Būvuzņēmēju, proti, netiek sniegta būvprocesa nodrošināšanai nepieciešamā informācija 2 (divu) darba</w:t>
      </w:r>
      <w:r w:rsidRPr="0093495A">
        <w:rPr>
          <w:color w:val="00FF00"/>
          <w:szCs w:val="24"/>
        </w:rPr>
        <w:t xml:space="preserve"> </w:t>
      </w:r>
      <w:r w:rsidRPr="0093495A">
        <w:rPr>
          <w:szCs w:val="24"/>
        </w:rPr>
        <w:t xml:space="preserve">dienu laikā. </w:t>
      </w:r>
    </w:p>
    <w:p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lastRenderedPageBreak/>
        <w:t xml:space="preserve">ja </w:t>
      </w:r>
      <w:r w:rsidRPr="0093495A">
        <w:rPr>
          <w:b/>
          <w:szCs w:val="24"/>
        </w:rPr>
        <w:t>Izpildītājs</w:t>
      </w:r>
      <w:r w:rsidRPr="0093495A">
        <w:rPr>
          <w:szCs w:val="24"/>
        </w:rPr>
        <w:t xml:space="preserve"> Darbus neuzsāk Līgumā noteiktajā termiņā vai, ja </w:t>
      </w:r>
      <w:r w:rsidRPr="0093495A">
        <w:rPr>
          <w:b/>
          <w:szCs w:val="24"/>
        </w:rPr>
        <w:t>Izpildītājs</w:t>
      </w:r>
      <w:r w:rsidRPr="0093495A">
        <w:rPr>
          <w:szCs w:val="24"/>
        </w:rPr>
        <w:t xml:space="preserve"> ir pieļāvis Darbu izpildes termiņu neievē</w:t>
      </w:r>
      <w:r w:rsidRPr="0093495A">
        <w:rPr>
          <w:szCs w:val="24"/>
        </w:rPr>
        <w:softHyphen/>
        <w:t>ro</w:t>
      </w:r>
      <w:r w:rsidRPr="0093495A">
        <w:rPr>
          <w:szCs w:val="24"/>
        </w:rPr>
        <w:softHyphen/>
        <w:t>ša</w:t>
      </w:r>
      <w:r w:rsidRPr="0093495A">
        <w:rPr>
          <w:szCs w:val="24"/>
        </w:rPr>
        <w:softHyphen/>
        <w:t>nu,</w:t>
      </w:r>
    </w:p>
    <w:p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ja netiek nodrošināta </w:t>
      </w:r>
      <w:r w:rsidRPr="0093495A">
        <w:rPr>
          <w:b/>
          <w:szCs w:val="24"/>
        </w:rPr>
        <w:t>Izpildītāja</w:t>
      </w:r>
      <w:r w:rsidRPr="0093495A">
        <w:rPr>
          <w:szCs w:val="24"/>
        </w:rPr>
        <w:t xml:space="preserve"> pārstāvja piedalīšanās būvsapulcē pēc </w:t>
      </w:r>
      <w:r w:rsidRPr="0093495A">
        <w:rPr>
          <w:b/>
          <w:szCs w:val="24"/>
        </w:rPr>
        <w:t xml:space="preserve">Pasūtītāja </w:t>
      </w:r>
      <w:r w:rsidRPr="0093495A">
        <w:rPr>
          <w:szCs w:val="24"/>
        </w:rPr>
        <w:t>pieprasījuma,</w:t>
      </w:r>
    </w:p>
    <w:p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szCs w:val="24"/>
        </w:rPr>
        <w:t xml:space="preserve">Jebkurā Līguma izpildes stadijā noskaidrojas, ka </w:t>
      </w:r>
      <w:r w:rsidRPr="0093495A">
        <w:rPr>
          <w:b/>
          <w:szCs w:val="24"/>
        </w:rPr>
        <w:t>Izpildītājs</w:t>
      </w:r>
      <w:r w:rsidRPr="0093495A">
        <w:rPr>
          <w:szCs w:val="24"/>
        </w:rPr>
        <w:t xml:space="preserve"> nav spējīgs izpildīt Līgumā noteiktās saistības kopumā vai kādā to daļā, un ir radušās pamatotas šaubas par tā spējām pildīt ar Līgumu uzņemtās saistības,</w:t>
      </w:r>
    </w:p>
    <w:p w:rsidR="00864DE8" w:rsidRPr="0093495A" w:rsidRDefault="00864DE8" w:rsidP="00864DE8">
      <w:pPr>
        <w:numPr>
          <w:ilvl w:val="2"/>
          <w:numId w:val="11"/>
        </w:numPr>
        <w:tabs>
          <w:tab w:val="clear" w:pos="720"/>
          <w:tab w:val="left" w:pos="1200"/>
        </w:tabs>
        <w:autoSpaceDE w:val="0"/>
        <w:autoSpaceDN w:val="0"/>
        <w:adjustRightInd w:val="0"/>
        <w:ind w:left="1320" w:hanging="600"/>
        <w:jc w:val="both"/>
        <w:rPr>
          <w:szCs w:val="24"/>
        </w:rPr>
      </w:pPr>
      <w:r w:rsidRPr="0093495A">
        <w:rPr>
          <w:b/>
          <w:szCs w:val="24"/>
        </w:rPr>
        <w:t>Izpildītājs</w:t>
      </w:r>
      <w:r w:rsidRPr="0093495A">
        <w:rPr>
          <w:szCs w:val="24"/>
        </w:rPr>
        <w:t xml:space="preserve"> bankrotē vai tā darbība tiek izbeigta vai pārtraukta kādu citu svarīgu iemeslu dēļ (piemēram, maksātnespējas ierosināšana</w:t>
      </w:r>
      <w:r w:rsidR="002A6D5F">
        <w:rPr>
          <w:szCs w:val="24"/>
        </w:rPr>
        <w:t>, saimnieciskās darbības apturēšana, darbības izbeigšana</w:t>
      </w:r>
      <w:r w:rsidRPr="0093495A">
        <w:rPr>
          <w:szCs w:val="24"/>
        </w:rPr>
        <w:t>),</w:t>
      </w:r>
    </w:p>
    <w:p w:rsidR="00864DE8" w:rsidRPr="0093495A" w:rsidRDefault="00864DE8" w:rsidP="00864DE8">
      <w:pPr>
        <w:numPr>
          <w:ilvl w:val="1"/>
          <w:numId w:val="11"/>
        </w:numPr>
        <w:tabs>
          <w:tab w:val="clear" w:pos="360"/>
          <w:tab w:val="left" w:pos="480"/>
          <w:tab w:val="num" w:pos="720"/>
        </w:tabs>
        <w:autoSpaceDN w:val="0"/>
        <w:ind w:left="480" w:hanging="480"/>
        <w:jc w:val="both"/>
        <w:rPr>
          <w:szCs w:val="24"/>
        </w:rPr>
      </w:pPr>
      <w:r w:rsidRPr="0093495A">
        <w:rPr>
          <w:b/>
          <w:szCs w:val="24"/>
        </w:rPr>
        <w:t>Izpildītājam</w:t>
      </w:r>
      <w:r w:rsidRPr="0093495A">
        <w:rPr>
          <w:szCs w:val="24"/>
        </w:rPr>
        <w:t xml:space="preserve"> ir tiesības vienpusēji atkāpties no Līguma, par to rakstiski paziņojot 10 (desmit) dienas</w:t>
      </w:r>
      <w:r w:rsidRPr="0093495A">
        <w:rPr>
          <w:b/>
          <w:szCs w:val="24"/>
        </w:rPr>
        <w:t xml:space="preserve"> </w:t>
      </w:r>
      <w:r w:rsidRPr="0093495A">
        <w:rPr>
          <w:szCs w:val="24"/>
        </w:rPr>
        <w:t>iepriekš gadījumos, ja:</w:t>
      </w:r>
    </w:p>
    <w:p w:rsidR="00864DE8" w:rsidRPr="0093495A" w:rsidRDefault="00864DE8" w:rsidP="00864DE8">
      <w:pPr>
        <w:numPr>
          <w:ilvl w:val="2"/>
          <w:numId w:val="11"/>
        </w:numPr>
        <w:tabs>
          <w:tab w:val="clear" w:pos="720"/>
          <w:tab w:val="num" w:pos="1320"/>
        </w:tabs>
        <w:autoSpaceDN w:val="0"/>
        <w:ind w:left="1320"/>
        <w:jc w:val="both"/>
        <w:rPr>
          <w:szCs w:val="24"/>
        </w:rPr>
      </w:pPr>
      <w:r w:rsidRPr="0093495A">
        <w:rPr>
          <w:b/>
          <w:szCs w:val="24"/>
        </w:rPr>
        <w:t>Pasūtītājs</w:t>
      </w:r>
      <w:r w:rsidRPr="0093495A">
        <w:rPr>
          <w:szCs w:val="24"/>
        </w:rPr>
        <w:t xml:space="preserve"> ir devis rīkojumus </w:t>
      </w:r>
      <w:r w:rsidRPr="0093495A">
        <w:rPr>
          <w:b/>
          <w:szCs w:val="24"/>
        </w:rPr>
        <w:t>Izpildītājam</w:t>
      </w:r>
      <w:r w:rsidRPr="0093495A">
        <w:rPr>
          <w:szCs w:val="24"/>
        </w:rPr>
        <w:t>, kuru izpildei ir jāpārkāpj Latvijas Republikas normatīvos aktus (ir bijusi par iemeslu Darbu neatbilstībai Līguma nosacījumiem);</w:t>
      </w:r>
    </w:p>
    <w:p w:rsidR="00864DE8" w:rsidRPr="0093495A" w:rsidRDefault="00864DE8" w:rsidP="00864DE8">
      <w:pPr>
        <w:numPr>
          <w:ilvl w:val="2"/>
          <w:numId w:val="11"/>
        </w:numPr>
        <w:tabs>
          <w:tab w:val="clear" w:pos="720"/>
          <w:tab w:val="num" w:pos="1320"/>
        </w:tabs>
        <w:autoSpaceDN w:val="0"/>
        <w:ind w:left="1320"/>
        <w:jc w:val="both"/>
        <w:rPr>
          <w:szCs w:val="24"/>
        </w:rPr>
      </w:pPr>
      <w:r w:rsidRPr="0093495A">
        <w:rPr>
          <w:b/>
          <w:szCs w:val="24"/>
        </w:rPr>
        <w:t>Pasūtītāja</w:t>
      </w:r>
      <w:r w:rsidRPr="0093495A">
        <w:rPr>
          <w:szCs w:val="24"/>
        </w:rPr>
        <w:t xml:space="preserve"> darbība tiek izbeigta vai pārtraukta;</w:t>
      </w:r>
    </w:p>
    <w:p w:rsidR="00864DE8" w:rsidRPr="0093495A" w:rsidRDefault="00864DE8" w:rsidP="00864DE8">
      <w:pPr>
        <w:numPr>
          <w:ilvl w:val="2"/>
          <w:numId w:val="11"/>
        </w:numPr>
        <w:tabs>
          <w:tab w:val="clear" w:pos="720"/>
          <w:tab w:val="num" w:pos="1320"/>
        </w:tabs>
        <w:autoSpaceDN w:val="0"/>
        <w:ind w:left="1320"/>
        <w:jc w:val="both"/>
        <w:rPr>
          <w:szCs w:val="24"/>
        </w:rPr>
      </w:pPr>
      <w:r w:rsidRPr="0093495A">
        <w:rPr>
          <w:szCs w:val="24"/>
        </w:rPr>
        <w:t>netiek saņemta samaksa Līgumā paredzētajos termiņos un apmērā.</w:t>
      </w:r>
    </w:p>
    <w:p w:rsidR="00864DE8" w:rsidRPr="0093495A" w:rsidRDefault="00864DE8" w:rsidP="00864DE8">
      <w:pPr>
        <w:pStyle w:val="Table"/>
        <w:numPr>
          <w:ilvl w:val="1"/>
          <w:numId w:val="11"/>
        </w:numPr>
        <w:tabs>
          <w:tab w:val="clear" w:pos="360"/>
          <w:tab w:val="num" w:pos="480"/>
        </w:tabs>
        <w:ind w:left="480" w:hanging="480"/>
        <w:jc w:val="both"/>
        <w:rPr>
          <w:rFonts w:ascii="Times New Roman" w:hAnsi="Times New Roman"/>
          <w:sz w:val="24"/>
          <w:szCs w:val="24"/>
        </w:rPr>
      </w:pPr>
      <w:r w:rsidRPr="0093495A">
        <w:rPr>
          <w:rFonts w:ascii="Times New Roman" w:hAnsi="Times New Roman"/>
          <w:sz w:val="24"/>
          <w:szCs w:val="24"/>
        </w:rPr>
        <w:t xml:space="preserve">Līguma 7.2. punktā minētajos gadījumos, Līgums ir uzskatāms par izbeigtu 3. (trešajā) dienā no </w:t>
      </w:r>
      <w:r w:rsidRPr="001E6D48">
        <w:rPr>
          <w:rFonts w:ascii="Times New Roman" w:hAnsi="Times New Roman"/>
          <w:b/>
          <w:sz w:val="24"/>
          <w:szCs w:val="24"/>
        </w:rPr>
        <w:t>Pasūtītāja</w:t>
      </w:r>
      <w:r w:rsidRPr="0093495A">
        <w:rPr>
          <w:rFonts w:ascii="Times New Roman" w:hAnsi="Times New Roman"/>
          <w:sz w:val="24"/>
          <w:szCs w:val="24"/>
        </w:rPr>
        <w:t xml:space="preserve"> paziņojuma par vienpusēju atkāpšanos no Līguma nosūtīšanas dienas Izpildītājam.</w:t>
      </w:r>
    </w:p>
    <w:p w:rsidR="00864DE8" w:rsidRPr="0093495A" w:rsidRDefault="00864DE8" w:rsidP="00864DE8">
      <w:pPr>
        <w:pStyle w:val="Table"/>
        <w:numPr>
          <w:ilvl w:val="1"/>
          <w:numId w:val="11"/>
        </w:numPr>
        <w:tabs>
          <w:tab w:val="clear" w:pos="360"/>
          <w:tab w:val="num" w:pos="480"/>
        </w:tabs>
        <w:ind w:left="480" w:hanging="480"/>
        <w:jc w:val="both"/>
        <w:rPr>
          <w:rFonts w:ascii="Times New Roman" w:hAnsi="Times New Roman"/>
          <w:sz w:val="24"/>
          <w:szCs w:val="24"/>
        </w:rPr>
      </w:pPr>
      <w:r w:rsidRPr="001E6D48">
        <w:rPr>
          <w:rFonts w:ascii="Times New Roman" w:hAnsi="Times New Roman"/>
          <w:b/>
          <w:sz w:val="24"/>
          <w:szCs w:val="24"/>
        </w:rPr>
        <w:t>Izpildītājs</w:t>
      </w:r>
      <w:r w:rsidRPr="0093495A">
        <w:rPr>
          <w:rFonts w:ascii="Times New Roman" w:hAnsi="Times New Roman"/>
          <w:sz w:val="24"/>
          <w:szCs w:val="24"/>
        </w:rPr>
        <w:t xml:space="preserve"> 10 (desmit) dienu laikā, no </w:t>
      </w:r>
      <w:r w:rsidRPr="001E6D48">
        <w:rPr>
          <w:rFonts w:ascii="Times New Roman" w:hAnsi="Times New Roman"/>
          <w:b/>
          <w:sz w:val="24"/>
          <w:szCs w:val="24"/>
        </w:rPr>
        <w:t>Pasūtītāja</w:t>
      </w:r>
      <w:r w:rsidRPr="0093495A">
        <w:rPr>
          <w:rFonts w:ascii="Times New Roman" w:hAnsi="Times New Roman"/>
          <w:sz w:val="24"/>
          <w:szCs w:val="24"/>
        </w:rPr>
        <w:t xml:space="preserve"> paziņojuma par vienpusēju atkāpšanos no Līguma saņemšanas dienas, samaksā </w:t>
      </w:r>
      <w:r w:rsidRPr="001E6D48">
        <w:rPr>
          <w:rFonts w:ascii="Times New Roman" w:hAnsi="Times New Roman"/>
          <w:b/>
          <w:sz w:val="24"/>
          <w:szCs w:val="24"/>
        </w:rPr>
        <w:t>Pasūtītājam</w:t>
      </w:r>
      <w:r w:rsidRPr="0093495A">
        <w:rPr>
          <w:rFonts w:ascii="Times New Roman" w:hAnsi="Times New Roman"/>
          <w:sz w:val="24"/>
          <w:szCs w:val="24"/>
        </w:rPr>
        <w:t xml:space="preserve"> līgumsodu saskaņā ar Līguma noteikumiem.</w:t>
      </w:r>
    </w:p>
    <w:p w:rsidR="00864DE8" w:rsidRPr="0093495A" w:rsidRDefault="00864DE8" w:rsidP="00864DE8">
      <w:pPr>
        <w:pStyle w:val="Table"/>
        <w:numPr>
          <w:ilvl w:val="1"/>
          <w:numId w:val="11"/>
        </w:numPr>
        <w:tabs>
          <w:tab w:val="clear" w:pos="360"/>
          <w:tab w:val="num" w:pos="480"/>
        </w:tabs>
        <w:ind w:left="480" w:hanging="480"/>
        <w:jc w:val="both"/>
        <w:rPr>
          <w:rFonts w:ascii="Times New Roman" w:hAnsi="Times New Roman"/>
          <w:sz w:val="24"/>
          <w:szCs w:val="24"/>
        </w:rPr>
      </w:pPr>
      <w:r w:rsidRPr="0093495A">
        <w:rPr>
          <w:rFonts w:ascii="Times New Roman" w:hAnsi="Times New Roman"/>
          <w:sz w:val="24"/>
          <w:szCs w:val="24"/>
        </w:rPr>
        <w:t xml:space="preserve">Ja </w:t>
      </w:r>
      <w:r w:rsidRPr="001E6D48">
        <w:rPr>
          <w:rFonts w:ascii="Times New Roman" w:hAnsi="Times New Roman"/>
          <w:b/>
          <w:sz w:val="24"/>
          <w:szCs w:val="24"/>
        </w:rPr>
        <w:t>Pasūtītājs</w:t>
      </w:r>
      <w:r w:rsidRPr="0093495A">
        <w:rPr>
          <w:rFonts w:ascii="Times New Roman" w:hAnsi="Times New Roman"/>
          <w:sz w:val="24"/>
          <w:szCs w:val="24"/>
        </w:rPr>
        <w:t xml:space="preserve"> nokavē maksājumu vai apgrūtina vai liedz </w:t>
      </w:r>
      <w:r w:rsidRPr="001E6D48">
        <w:rPr>
          <w:rFonts w:ascii="Times New Roman" w:hAnsi="Times New Roman"/>
          <w:b/>
          <w:sz w:val="24"/>
          <w:szCs w:val="24"/>
        </w:rPr>
        <w:t>Izpildītājam</w:t>
      </w:r>
      <w:r w:rsidRPr="0093495A">
        <w:rPr>
          <w:rFonts w:ascii="Times New Roman" w:hAnsi="Times New Roman"/>
          <w:sz w:val="24"/>
          <w:szCs w:val="24"/>
        </w:rPr>
        <w:t xml:space="preserve"> Līgumā noteikto saistību izpildi, </w:t>
      </w:r>
      <w:r w:rsidRPr="001E6D48">
        <w:rPr>
          <w:rFonts w:ascii="Times New Roman" w:hAnsi="Times New Roman"/>
          <w:b/>
          <w:sz w:val="24"/>
          <w:szCs w:val="24"/>
        </w:rPr>
        <w:t>Izpildītājs</w:t>
      </w:r>
      <w:r w:rsidRPr="0093495A">
        <w:rPr>
          <w:rFonts w:ascii="Times New Roman" w:hAnsi="Times New Roman"/>
          <w:sz w:val="24"/>
          <w:szCs w:val="24"/>
        </w:rPr>
        <w:t xml:space="preserve"> var vienpusēji atkāpties no Līguma – ar nosacījumu, ka </w:t>
      </w:r>
      <w:r w:rsidRPr="001E6D48">
        <w:rPr>
          <w:rFonts w:ascii="Times New Roman" w:hAnsi="Times New Roman"/>
          <w:b/>
          <w:sz w:val="24"/>
          <w:szCs w:val="24"/>
        </w:rPr>
        <w:t>Pasūtītājs</w:t>
      </w:r>
      <w:r w:rsidRPr="0093495A">
        <w:rPr>
          <w:rFonts w:ascii="Times New Roman" w:hAnsi="Times New Roman"/>
          <w:sz w:val="24"/>
          <w:szCs w:val="24"/>
        </w:rPr>
        <w:t xml:space="preserve"> 10 (desmit) dienu laikā, no attiecīga </w:t>
      </w:r>
      <w:r w:rsidRPr="001E6D48">
        <w:rPr>
          <w:rFonts w:ascii="Times New Roman" w:hAnsi="Times New Roman"/>
          <w:b/>
          <w:sz w:val="24"/>
          <w:szCs w:val="24"/>
        </w:rPr>
        <w:t>Izpildītāja</w:t>
      </w:r>
      <w:r w:rsidRPr="0093495A">
        <w:rPr>
          <w:rFonts w:ascii="Times New Roman" w:hAnsi="Times New Roman"/>
          <w:sz w:val="24"/>
          <w:szCs w:val="24"/>
        </w:rPr>
        <w:t xml:space="preserve"> paziņojuma saņemšanas dienas, nav veicis maksājumu </w:t>
      </w:r>
      <w:r w:rsidRPr="001E6D48">
        <w:rPr>
          <w:rFonts w:ascii="Times New Roman" w:hAnsi="Times New Roman"/>
          <w:b/>
          <w:sz w:val="24"/>
          <w:szCs w:val="24"/>
        </w:rPr>
        <w:t>Izpildītājam</w:t>
      </w:r>
      <w:r w:rsidRPr="0093495A">
        <w:rPr>
          <w:rFonts w:ascii="Times New Roman" w:hAnsi="Times New Roman"/>
          <w:sz w:val="24"/>
          <w:szCs w:val="24"/>
        </w:rPr>
        <w:t xml:space="preserve"> vai novērsis šķēršļus </w:t>
      </w:r>
      <w:r w:rsidRPr="001E6D48">
        <w:rPr>
          <w:rFonts w:ascii="Times New Roman" w:hAnsi="Times New Roman"/>
          <w:b/>
          <w:sz w:val="24"/>
          <w:szCs w:val="24"/>
        </w:rPr>
        <w:t>Izpildītāja</w:t>
      </w:r>
      <w:r w:rsidRPr="0093495A">
        <w:rPr>
          <w:rFonts w:ascii="Times New Roman" w:hAnsi="Times New Roman"/>
          <w:sz w:val="24"/>
          <w:szCs w:val="24"/>
        </w:rPr>
        <w:t xml:space="preserve"> Līgumā noteikto saistību izpildei</w:t>
      </w:r>
    </w:p>
    <w:p w:rsidR="00864DE8" w:rsidRPr="0093495A" w:rsidRDefault="00864DE8" w:rsidP="00864DE8">
      <w:pPr>
        <w:pStyle w:val="Table"/>
        <w:numPr>
          <w:ilvl w:val="1"/>
          <w:numId w:val="11"/>
        </w:numPr>
        <w:tabs>
          <w:tab w:val="clear" w:pos="360"/>
          <w:tab w:val="num" w:pos="480"/>
        </w:tabs>
        <w:ind w:left="480" w:hanging="480"/>
        <w:jc w:val="both"/>
        <w:rPr>
          <w:rFonts w:ascii="Times New Roman" w:hAnsi="Times New Roman"/>
          <w:sz w:val="24"/>
          <w:szCs w:val="24"/>
        </w:rPr>
      </w:pPr>
      <w:r w:rsidRPr="0093495A">
        <w:rPr>
          <w:rFonts w:ascii="Times New Roman" w:hAnsi="Times New Roman"/>
          <w:spacing w:val="-5"/>
          <w:sz w:val="24"/>
          <w:szCs w:val="24"/>
        </w:rPr>
        <w:t>Rakstiski vienojoties, Līdzēji ir tiesīgi lauzt Līgumu kāda cita iemesla dēļ.</w:t>
      </w:r>
      <w:r>
        <w:rPr>
          <w:rFonts w:ascii="Times New Roman" w:hAnsi="Times New Roman"/>
          <w:sz w:val="24"/>
          <w:szCs w:val="24"/>
        </w:rPr>
        <w:t xml:space="preserve"> </w:t>
      </w:r>
    </w:p>
    <w:p w:rsidR="00864DE8" w:rsidRPr="0093495A" w:rsidRDefault="00864DE8" w:rsidP="00864DE8">
      <w:pPr>
        <w:pStyle w:val="Table"/>
        <w:numPr>
          <w:ilvl w:val="1"/>
          <w:numId w:val="11"/>
        </w:numPr>
        <w:ind w:left="480" w:hanging="480"/>
        <w:jc w:val="both"/>
        <w:rPr>
          <w:rFonts w:ascii="Times New Roman" w:hAnsi="Times New Roman"/>
          <w:sz w:val="24"/>
          <w:szCs w:val="24"/>
        </w:rPr>
      </w:pPr>
      <w:r>
        <w:rPr>
          <w:rFonts w:ascii="Times New Roman" w:hAnsi="Times New Roman"/>
          <w:sz w:val="24"/>
          <w:szCs w:val="24"/>
        </w:rPr>
        <w:t xml:space="preserve">  </w:t>
      </w:r>
      <w:r w:rsidRPr="0093495A">
        <w:rPr>
          <w:rFonts w:ascii="Times New Roman" w:hAnsi="Times New Roman"/>
          <w:sz w:val="24"/>
          <w:szCs w:val="24"/>
        </w:rPr>
        <w:t>Līguma izbeigšana neatbrīvo Līdzējus no tām savstarpējām finansiālām un citām no šī Līguma izrietošām saistībām, kas radušās Līguma darbības laikā un nav tikušas nokārtotas līdz Līguma izbeigšanai.</w:t>
      </w:r>
    </w:p>
    <w:p w:rsidR="00864DE8" w:rsidRPr="0093495A" w:rsidRDefault="00864DE8" w:rsidP="00864DE8">
      <w:pPr>
        <w:pStyle w:val="Table"/>
        <w:jc w:val="both"/>
        <w:rPr>
          <w:rFonts w:ascii="Times New Roman" w:hAnsi="Times New Roman"/>
          <w:sz w:val="24"/>
          <w:szCs w:val="24"/>
        </w:rPr>
      </w:pPr>
    </w:p>
    <w:p w:rsidR="00864DE8" w:rsidRPr="0093495A" w:rsidRDefault="00864DE8" w:rsidP="00864DE8">
      <w:pPr>
        <w:pStyle w:val="Table"/>
        <w:jc w:val="center"/>
        <w:rPr>
          <w:rFonts w:ascii="Times New Roman" w:hAnsi="Times New Roman"/>
          <w:b/>
          <w:sz w:val="24"/>
          <w:szCs w:val="24"/>
        </w:rPr>
      </w:pPr>
      <w:r w:rsidRPr="0093495A">
        <w:rPr>
          <w:rFonts w:ascii="Times New Roman" w:hAnsi="Times New Roman"/>
          <w:b/>
          <w:sz w:val="24"/>
          <w:szCs w:val="24"/>
        </w:rPr>
        <w:t xml:space="preserve">8. </w:t>
      </w:r>
      <w:r>
        <w:rPr>
          <w:rFonts w:ascii="Times New Roman" w:hAnsi="Times New Roman"/>
          <w:b/>
          <w:sz w:val="24"/>
          <w:szCs w:val="24"/>
        </w:rPr>
        <w:t>LĪGUMSODI</w:t>
      </w:r>
    </w:p>
    <w:p w:rsidR="00864DE8" w:rsidRPr="0093495A" w:rsidRDefault="00864DE8" w:rsidP="00864DE8">
      <w:pPr>
        <w:numPr>
          <w:ilvl w:val="1"/>
          <w:numId w:val="12"/>
        </w:numPr>
        <w:tabs>
          <w:tab w:val="num" w:pos="540"/>
        </w:tabs>
        <w:autoSpaceDN w:val="0"/>
        <w:ind w:left="540" w:hanging="540"/>
        <w:jc w:val="both"/>
        <w:rPr>
          <w:szCs w:val="24"/>
        </w:rPr>
      </w:pPr>
      <w:r w:rsidRPr="001E6D48">
        <w:rPr>
          <w:b/>
          <w:szCs w:val="24"/>
        </w:rPr>
        <w:t>Izpildītājs</w:t>
      </w:r>
      <w:r w:rsidRPr="0093495A">
        <w:rPr>
          <w:szCs w:val="24"/>
        </w:rPr>
        <w:t xml:space="preserve"> maksā </w:t>
      </w:r>
      <w:r w:rsidRPr="001E6D48">
        <w:rPr>
          <w:b/>
          <w:szCs w:val="24"/>
        </w:rPr>
        <w:t>Pasūtītājam</w:t>
      </w:r>
      <w:r w:rsidRPr="0093495A">
        <w:rPr>
          <w:szCs w:val="24"/>
        </w:rPr>
        <w:t xml:space="preserve"> līgumsodu EUR 70,00 (septiņdesmit </w:t>
      </w:r>
      <w:r>
        <w:rPr>
          <w:i/>
          <w:szCs w:val="24"/>
        </w:rPr>
        <w:t>ei</w:t>
      </w:r>
      <w:r w:rsidRPr="0093495A">
        <w:rPr>
          <w:i/>
          <w:szCs w:val="24"/>
        </w:rPr>
        <w:t>ro</w:t>
      </w:r>
      <w:r w:rsidRPr="0093495A">
        <w:rPr>
          <w:szCs w:val="24"/>
        </w:rPr>
        <w:t xml:space="preserve"> un 00 centu) apmērā par katru reizi, kad nav ieradies </w:t>
      </w:r>
      <w:r w:rsidR="00BE358F">
        <w:rPr>
          <w:szCs w:val="24"/>
        </w:rPr>
        <w:t>O</w:t>
      </w:r>
      <w:r w:rsidRPr="0093495A">
        <w:rPr>
          <w:szCs w:val="24"/>
        </w:rPr>
        <w:t>bjektā Pasūtītāja norādītājā laikā, to fiksējot būvsapulces protokolā.</w:t>
      </w:r>
    </w:p>
    <w:p w:rsidR="00864DE8" w:rsidRPr="0093495A" w:rsidRDefault="00864DE8" w:rsidP="00864DE8">
      <w:pPr>
        <w:numPr>
          <w:ilvl w:val="1"/>
          <w:numId w:val="12"/>
        </w:numPr>
        <w:tabs>
          <w:tab w:val="num" w:pos="540"/>
        </w:tabs>
        <w:autoSpaceDN w:val="0"/>
        <w:ind w:left="540" w:hanging="540"/>
        <w:jc w:val="both"/>
        <w:rPr>
          <w:szCs w:val="24"/>
        </w:rPr>
      </w:pPr>
      <w:r w:rsidRPr="0093495A">
        <w:rPr>
          <w:szCs w:val="24"/>
        </w:rPr>
        <w:t xml:space="preserve">Ja </w:t>
      </w:r>
      <w:r w:rsidRPr="001E6D48">
        <w:rPr>
          <w:b/>
          <w:szCs w:val="24"/>
        </w:rPr>
        <w:t>Pasūtītājs</w:t>
      </w:r>
      <w:r w:rsidRPr="0093495A">
        <w:rPr>
          <w:szCs w:val="24"/>
        </w:rPr>
        <w:t xml:space="preserve"> neveic </w:t>
      </w:r>
      <w:r w:rsidRPr="001E6D48">
        <w:rPr>
          <w:b/>
          <w:szCs w:val="24"/>
        </w:rPr>
        <w:t>Izpildītājam</w:t>
      </w:r>
      <w:r w:rsidRPr="0093495A">
        <w:rPr>
          <w:szCs w:val="24"/>
        </w:rPr>
        <w:t xml:space="preserve"> maksājumu Līgumā noteiktajā termiņā, </w:t>
      </w:r>
      <w:r w:rsidRPr="001E6D48">
        <w:rPr>
          <w:b/>
          <w:szCs w:val="24"/>
        </w:rPr>
        <w:t>Izpildītājs</w:t>
      </w:r>
      <w:r w:rsidRPr="0093495A">
        <w:rPr>
          <w:szCs w:val="24"/>
        </w:rPr>
        <w:t xml:space="preserve"> var prasīt no </w:t>
      </w:r>
      <w:r w:rsidRPr="001E6D48">
        <w:rPr>
          <w:b/>
          <w:szCs w:val="24"/>
        </w:rPr>
        <w:t>Pasūtītāja</w:t>
      </w:r>
      <w:r w:rsidRPr="0093495A">
        <w:rPr>
          <w:szCs w:val="24"/>
        </w:rPr>
        <w:t xml:space="preserve"> līgumsodu 0,2% apmērā no laikā nesamaksātās summas par katru nokavēto dienu, bet kopā ne vairāk kā 10% (desmit procenti) no laikā nesamaksātās summas.</w:t>
      </w:r>
    </w:p>
    <w:p w:rsidR="00864DE8" w:rsidRPr="0093495A" w:rsidRDefault="00864DE8" w:rsidP="00864DE8">
      <w:pPr>
        <w:numPr>
          <w:ilvl w:val="1"/>
          <w:numId w:val="12"/>
        </w:numPr>
        <w:tabs>
          <w:tab w:val="num" w:pos="540"/>
        </w:tabs>
        <w:autoSpaceDN w:val="0"/>
        <w:ind w:left="540" w:hanging="540"/>
        <w:jc w:val="both"/>
        <w:rPr>
          <w:szCs w:val="24"/>
        </w:rPr>
      </w:pPr>
      <w:r w:rsidRPr="0093495A">
        <w:rPr>
          <w:szCs w:val="24"/>
        </w:rPr>
        <w:t>Ja nokavēts kāds no Līgumā noteiktajiem termiņiem, līgumsods tiek aprēķināts par periodu, kas sākas nākamajā dienā pēc Līgumā noteiktā saistību izpildes termiņa un ietver dienu, kurā saistības izpildītas.</w:t>
      </w:r>
    </w:p>
    <w:p w:rsidR="00864DE8" w:rsidRPr="0093495A" w:rsidRDefault="00864DE8" w:rsidP="00864DE8">
      <w:pPr>
        <w:numPr>
          <w:ilvl w:val="1"/>
          <w:numId w:val="12"/>
        </w:numPr>
        <w:tabs>
          <w:tab w:val="num" w:pos="540"/>
        </w:tabs>
        <w:autoSpaceDN w:val="0"/>
        <w:ind w:left="540" w:hanging="540"/>
        <w:jc w:val="both"/>
        <w:rPr>
          <w:szCs w:val="24"/>
        </w:rPr>
      </w:pPr>
      <w:r w:rsidRPr="0093495A">
        <w:rPr>
          <w:szCs w:val="24"/>
        </w:rPr>
        <w:t xml:space="preserve">Gadījumā, ja </w:t>
      </w:r>
      <w:r w:rsidRPr="0093495A">
        <w:rPr>
          <w:b/>
          <w:szCs w:val="24"/>
        </w:rPr>
        <w:t>Izpildītājs</w:t>
      </w:r>
      <w:r w:rsidRPr="0093495A">
        <w:rPr>
          <w:szCs w:val="24"/>
        </w:rPr>
        <w:t xml:space="preserve"> aizkavē šajā līgumā paredzēto Darbu uzsākšanas termiņu vai nepilda ar Līgumu uzņemtās saistības, tas maksā </w:t>
      </w:r>
      <w:r w:rsidRPr="0093495A">
        <w:rPr>
          <w:b/>
          <w:szCs w:val="24"/>
        </w:rPr>
        <w:t>Pasūtītajam</w:t>
      </w:r>
      <w:r w:rsidRPr="0093495A">
        <w:rPr>
          <w:szCs w:val="24"/>
        </w:rPr>
        <w:t xml:space="preserve"> līgumsodu 0,2% apmērā no līguma summas par katru nokavēto dienu.</w:t>
      </w:r>
    </w:p>
    <w:p w:rsidR="00864DE8" w:rsidRPr="0093495A" w:rsidRDefault="00864DE8" w:rsidP="00864DE8">
      <w:pPr>
        <w:numPr>
          <w:ilvl w:val="1"/>
          <w:numId w:val="12"/>
        </w:numPr>
        <w:tabs>
          <w:tab w:val="num" w:pos="540"/>
        </w:tabs>
        <w:autoSpaceDN w:val="0"/>
        <w:ind w:left="540" w:hanging="540"/>
        <w:jc w:val="both"/>
        <w:rPr>
          <w:szCs w:val="24"/>
        </w:rPr>
      </w:pPr>
      <w:r w:rsidRPr="0093495A">
        <w:rPr>
          <w:szCs w:val="24"/>
        </w:rPr>
        <w:lastRenderedPageBreak/>
        <w:t>Līgumsoda samaksa neatbrīvo Līdzējus no Līgumā noteikto saistību pilnīgas izpildes.</w:t>
      </w:r>
    </w:p>
    <w:p w:rsidR="00864DE8" w:rsidRPr="0093495A" w:rsidRDefault="00864DE8" w:rsidP="00864DE8">
      <w:pPr>
        <w:numPr>
          <w:ilvl w:val="1"/>
          <w:numId w:val="12"/>
        </w:numPr>
        <w:tabs>
          <w:tab w:val="num" w:pos="540"/>
        </w:tabs>
        <w:autoSpaceDN w:val="0"/>
        <w:ind w:left="540" w:hanging="540"/>
        <w:jc w:val="both"/>
        <w:rPr>
          <w:szCs w:val="24"/>
        </w:rPr>
      </w:pPr>
      <w:r w:rsidRPr="0093495A">
        <w:rPr>
          <w:szCs w:val="24"/>
        </w:rPr>
        <w:t xml:space="preserve">Ja </w:t>
      </w:r>
      <w:r w:rsidRPr="001E6D48">
        <w:rPr>
          <w:b/>
          <w:szCs w:val="24"/>
        </w:rPr>
        <w:t>Pasūtītājs</w:t>
      </w:r>
      <w:r w:rsidRPr="0093495A">
        <w:rPr>
          <w:szCs w:val="24"/>
        </w:rPr>
        <w:t xml:space="preserve"> vienpusēji atkāpjas no Līguma 7.2.1.-7.2.8.punktā minēto iemeslu dēļ, </w:t>
      </w:r>
      <w:r w:rsidRPr="001E6D48">
        <w:rPr>
          <w:b/>
          <w:szCs w:val="24"/>
        </w:rPr>
        <w:t>Pasūtītājs</w:t>
      </w:r>
      <w:r w:rsidRPr="0093495A">
        <w:rPr>
          <w:szCs w:val="24"/>
        </w:rPr>
        <w:t xml:space="preserve"> var prasīt no </w:t>
      </w:r>
      <w:r w:rsidRPr="001E6D48">
        <w:rPr>
          <w:b/>
          <w:szCs w:val="24"/>
        </w:rPr>
        <w:t>Izpildītāja</w:t>
      </w:r>
      <w:r w:rsidRPr="0093495A">
        <w:rPr>
          <w:szCs w:val="24"/>
        </w:rPr>
        <w:t xml:space="preserve"> līgumsodu 10% (desmit procentu) apmērā no Līguma kopējās summas.</w:t>
      </w:r>
    </w:p>
    <w:p w:rsidR="00864DE8" w:rsidRPr="0093495A" w:rsidRDefault="00864DE8" w:rsidP="00864DE8">
      <w:pPr>
        <w:numPr>
          <w:ilvl w:val="1"/>
          <w:numId w:val="12"/>
        </w:numPr>
        <w:tabs>
          <w:tab w:val="num" w:pos="540"/>
        </w:tabs>
        <w:autoSpaceDN w:val="0"/>
        <w:ind w:left="540" w:hanging="540"/>
        <w:jc w:val="both"/>
        <w:rPr>
          <w:szCs w:val="24"/>
        </w:rPr>
      </w:pPr>
      <w:r w:rsidRPr="0093495A">
        <w:rPr>
          <w:szCs w:val="24"/>
        </w:rPr>
        <w:t xml:space="preserve">Ja </w:t>
      </w:r>
      <w:r w:rsidRPr="001E6D48">
        <w:rPr>
          <w:b/>
          <w:szCs w:val="24"/>
        </w:rPr>
        <w:t>Izpildītājs</w:t>
      </w:r>
      <w:r w:rsidRPr="0093495A">
        <w:rPr>
          <w:szCs w:val="24"/>
        </w:rPr>
        <w:t xml:space="preserve"> vienpusēji atkāpjas no Līguma 7.3.punktā minēto iemeslu dēļ, </w:t>
      </w:r>
      <w:r w:rsidRPr="001E6D48">
        <w:rPr>
          <w:b/>
          <w:szCs w:val="24"/>
        </w:rPr>
        <w:t>Izpildītājs</w:t>
      </w:r>
      <w:r w:rsidRPr="0093495A">
        <w:rPr>
          <w:szCs w:val="24"/>
        </w:rPr>
        <w:t xml:space="preserve"> var prasīt no Pasūtītāja līgumsodu 10% (desmit procentu) apmērā no Līguma kopējās summas.</w:t>
      </w:r>
    </w:p>
    <w:p w:rsidR="00864DE8" w:rsidRPr="0093495A" w:rsidRDefault="00864DE8" w:rsidP="00864DE8">
      <w:pPr>
        <w:numPr>
          <w:ilvl w:val="1"/>
          <w:numId w:val="12"/>
        </w:numPr>
        <w:tabs>
          <w:tab w:val="num" w:pos="540"/>
        </w:tabs>
        <w:autoSpaceDN w:val="0"/>
        <w:ind w:left="540" w:hanging="540"/>
        <w:jc w:val="both"/>
        <w:rPr>
          <w:szCs w:val="24"/>
        </w:rPr>
      </w:pPr>
      <w:r w:rsidRPr="001E6D48">
        <w:rPr>
          <w:b/>
          <w:szCs w:val="24"/>
        </w:rPr>
        <w:t>Pasūtītājam</w:t>
      </w:r>
      <w:r w:rsidRPr="0093495A">
        <w:rPr>
          <w:szCs w:val="24"/>
        </w:rPr>
        <w:t xml:space="preserve"> ir tiesības ieskaita kārtībā samazināt maksājamo naudas summu </w:t>
      </w:r>
      <w:r w:rsidRPr="001E6D48">
        <w:rPr>
          <w:b/>
          <w:szCs w:val="24"/>
        </w:rPr>
        <w:t>Izpildītājam</w:t>
      </w:r>
      <w:r w:rsidRPr="0093495A">
        <w:rPr>
          <w:szCs w:val="24"/>
        </w:rPr>
        <w:t>, kas paredzēta par izpildītajiem darbiem, tādā apmērā, kādā ir aprēķinātā līgumsodu summa.</w:t>
      </w:r>
    </w:p>
    <w:p w:rsidR="00864DE8" w:rsidRPr="0093495A" w:rsidRDefault="00864DE8" w:rsidP="00864DE8">
      <w:pPr>
        <w:pStyle w:val="Table"/>
        <w:jc w:val="both"/>
        <w:rPr>
          <w:rFonts w:ascii="Times New Roman" w:hAnsi="Times New Roman"/>
          <w:sz w:val="24"/>
          <w:szCs w:val="24"/>
        </w:rPr>
      </w:pPr>
    </w:p>
    <w:p w:rsidR="00864DE8" w:rsidRPr="0093495A" w:rsidRDefault="00864DE8" w:rsidP="00864DE8">
      <w:pPr>
        <w:numPr>
          <w:ilvl w:val="0"/>
          <w:numId w:val="12"/>
        </w:numPr>
        <w:autoSpaceDE w:val="0"/>
        <w:autoSpaceDN w:val="0"/>
        <w:adjustRightInd w:val="0"/>
        <w:jc w:val="center"/>
        <w:rPr>
          <w:b/>
          <w:bCs/>
          <w:color w:val="000000"/>
          <w:szCs w:val="24"/>
        </w:rPr>
      </w:pPr>
      <w:r>
        <w:rPr>
          <w:b/>
          <w:bCs/>
          <w:color w:val="000000"/>
          <w:szCs w:val="24"/>
        </w:rPr>
        <w:t>STRĪDU IZŠĶIRŠANAS KĀRTĪ</w:t>
      </w:r>
      <w:r w:rsidRPr="0093495A">
        <w:rPr>
          <w:b/>
          <w:bCs/>
          <w:color w:val="000000"/>
          <w:szCs w:val="24"/>
        </w:rPr>
        <w:t>BA</w:t>
      </w:r>
    </w:p>
    <w:p w:rsidR="00864DE8" w:rsidRDefault="00864DE8" w:rsidP="00864DE8">
      <w:pPr>
        <w:autoSpaceDE w:val="0"/>
        <w:autoSpaceDN w:val="0"/>
        <w:adjustRightInd w:val="0"/>
        <w:jc w:val="both"/>
        <w:rPr>
          <w:szCs w:val="24"/>
          <w:lang w:eastAsia="en-US"/>
        </w:rPr>
      </w:pPr>
      <w:r w:rsidRPr="0093495A">
        <w:rPr>
          <w:szCs w:val="24"/>
          <w:lang w:eastAsia="en-US"/>
        </w:rPr>
        <w:t xml:space="preserve">Strīdi, domstarpības un pretrunas, kas radušies starp </w:t>
      </w:r>
      <w:r>
        <w:rPr>
          <w:szCs w:val="24"/>
          <w:lang w:eastAsia="en-US"/>
        </w:rPr>
        <w:t>Līdzējiem</w:t>
      </w:r>
      <w:r w:rsidRPr="0093495A">
        <w:rPr>
          <w:szCs w:val="24"/>
          <w:lang w:eastAsia="en-US"/>
        </w:rPr>
        <w:t xml:space="preserve">, izpildot Līguma noteikumus, tiek risināti savstarpējās pārrunās. Ja </w:t>
      </w:r>
      <w:r>
        <w:rPr>
          <w:szCs w:val="24"/>
          <w:lang w:eastAsia="en-US"/>
        </w:rPr>
        <w:t>Līdzēji</w:t>
      </w:r>
      <w:r w:rsidRPr="0093495A">
        <w:rPr>
          <w:szCs w:val="24"/>
          <w:lang w:eastAsia="en-US"/>
        </w:rPr>
        <w:t xml:space="preserve"> tos neatrisina pārrunās, jebkurš strīds, kas izriet no šīs vienošanās, kas skar to vai tās pārkāpšanu vai spēkā esamību, tiek izšķirts Latvijas Republikas tiesā saskaņā ar Latvijas Republikas spēkā esošajiem normatīvajiem aktiem.</w:t>
      </w:r>
    </w:p>
    <w:p w:rsidR="00864DE8" w:rsidRPr="0093495A" w:rsidRDefault="00864DE8" w:rsidP="00864DE8">
      <w:pPr>
        <w:autoSpaceDE w:val="0"/>
        <w:autoSpaceDN w:val="0"/>
        <w:adjustRightInd w:val="0"/>
        <w:jc w:val="both"/>
        <w:rPr>
          <w:color w:val="000000"/>
          <w:szCs w:val="24"/>
        </w:rPr>
      </w:pPr>
    </w:p>
    <w:p w:rsidR="00864DE8" w:rsidRPr="0093495A" w:rsidRDefault="00864DE8" w:rsidP="00864DE8">
      <w:pPr>
        <w:pStyle w:val="Table"/>
        <w:jc w:val="both"/>
        <w:rPr>
          <w:rFonts w:ascii="Times New Roman" w:hAnsi="Times New Roman"/>
          <w:sz w:val="24"/>
          <w:szCs w:val="24"/>
        </w:rPr>
      </w:pPr>
    </w:p>
    <w:p w:rsidR="00864DE8" w:rsidRPr="0093495A" w:rsidRDefault="00864DE8" w:rsidP="00864DE8">
      <w:pPr>
        <w:numPr>
          <w:ilvl w:val="0"/>
          <w:numId w:val="12"/>
        </w:numPr>
        <w:overflowPunct w:val="0"/>
        <w:autoSpaceDE w:val="0"/>
        <w:autoSpaceDN w:val="0"/>
        <w:adjustRightInd w:val="0"/>
        <w:spacing w:line="360" w:lineRule="auto"/>
        <w:jc w:val="center"/>
        <w:rPr>
          <w:b/>
          <w:szCs w:val="24"/>
        </w:rPr>
      </w:pPr>
      <w:r w:rsidRPr="0093495A">
        <w:rPr>
          <w:b/>
          <w:szCs w:val="24"/>
        </w:rPr>
        <w:t>NEPĀRVARMA VARA</w:t>
      </w:r>
    </w:p>
    <w:p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 xml:space="preserve">Līdzējs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Ja iestājas Līguma 10.1.punktā norādītie apstākļi, Līdzējam bez kavēšanās jāpaziņo par to otram Līdzējam (vēlams rakstiski). Paziņojumam jāraksturo apstākļi, kā arī to ietekmes vērtējums attiecībā par savu pienākumu izpildi saskaņā ar šo līgumu un izpildes termiņu. Paziņojumā jānorāda termiņš, kurā paredzams izpildīt šajā līgumā paredzētos pienākumus.</w:t>
      </w:r>
    </w:p>
    <w:p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Ja kāds no Līdzējiem nepaziņo otram Līdzējam par Līguma 10.1.punktā paredzētajiem apstākļiem, tad tam jāatlīdzina otram Līdzējam visus zaudējumus, kas radušies sakarā ar Līguma saistību nepildīšanu.</w:t>
      </w:r>
    </w:p>
    <w:p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Gadījumos, kas paredzēti Līguma 10.1.punktā, šī Līguma izpildes termiņš tiek novirzīts atbilstoši tam, cik ilgi darbojas šie apstākļi vai to sekas.</w:t>
      </w:r>
    </w:p>
    <w:p w:rsidR="00864DE8" w:rsidRPr="0093495A" w:rsidRDefault="00864DE8" w:rsidP="00864DE8">
      <w:pPr>
        <w:numPr>
          <w:ilvl w:val="1"/>
          <w:numId w:val="12"/>
        </w:numPr>
        <w:tabs>
          <w:tab w:val="clear" w:pos="720"/>
          <w:tab w:val="num" w:pos="567"/>
        </w:tabs>
        <w:overflowPunct w:val="0"/>
        <w:autoSpaceDE w:val="0"/>
        <w:autoSpaceDN w:val="0"/>
        <w:adjustRightInd w:val="0"/>
        <w:ind w:left="567" w:hanging="567"/>
        <w:jc w:val="both"/>
        <w:rPr>
          <w:szCs w:val="24"/>
        </w:rPr>
      </w:pPr>
      <w:r w:rsidRPr="0093495A">
        <w:rPr>
          <w:szCs w:val="24"/>
        </w:rPr>
        <w:t xml:space="preserve">Gadījumos, kad Līguma 10.1.punktā minētie apstākļi ilgst ilgāk par 2 (diviem) mēnešiem, vai pie to iestāšanās kļūst skaidrs, ka tie ilgs ilgāk par 2 (diviem) mēnešiem, vai arī šo apstākļu dēļ vajadzība pēc </w:t>
      </w:r>
      <w:r w:rsidRPr="0093495A">
        <w:rPr>
          <w:b/>
          <w:szCs w:val="24"/>
        </w:rPr>
        <w:t>Izpildītāja</w:t>
      </w:r>
      <w:r w:rsidRPr="0093495A">
        <w:rPr>
          <w:szCs w:val="24"/>
        </w:rPr>
        <w:t xml:space="preserve"> pakalpojumiem kļūst nevajadzīga vai neiespējama un attiecīgais Līdzējs nevēlas turpināt šī līguma darbību nepārvaramas varas apstākļu dēļ, šis Līgums tiek lauzts un </w:t>
      </w:r>
      <w:r w:rsidRPr="0093495A">
        <w:rPr>
          <w:b/>
          <w:szCs w:val="24"/>
        </w:rPr>
        <w:t>Pasūtītājs</w:t>
      </w:r>
      <w:r w:rsidRPr="0093495A">
        <w:rPr>
          <w:szCs w:val="24"/>
        </w:rPr>
        <w:t xml:space="preserve"> veic norēķinus par faktiski izpildītajiem </w:t>
      </w:r>
      <w:r>
        <w:rPr>
          <w:szCs w:val="24"/>
        </w:rPr>
        <w:t>Darbiem</w:t>
      </w:r>
      <w:r w:rsidRPr="0093495A">
        <w:rPr>
          <w:szCs w:val="24"/>
        </w:rPr>
        <w:t>.</w:t>
      </w:r>
    </w:p>
    <w:p w:rsidR="00864DE8" w:rsidRPr="0093495A" w:rsidRDefault="00864DE8" w:rsidP="00864DE8">
      <w:pPr>
        <w:ind w:hanging="720"/>
        <w:rPr>
          <w:b/>
          <w:bCs/>
          <w:szCs w:val="24"/>
        </w:rPr>
      </w:pPr>
    </w:p>
    <w:p w:rsidR="00864DE8" w:rsidRPr="0093495A" w:rsidRDefault="00864DE8" w:rsidP="00864DE8">
      <w:pPr>
        <w:numPr>
          <w:ilvl w:val="0"/>
          <w:numId w:val="12"/>
        </w:numPr>
        <w:autoSpaceDN w:val="0"/>
        <w:jc w:val="center"/>
        <w:rPr>
          <w:b/>
          <w:bCs/>
          <w:szCs w:val="24"/>
        </w:rPr>
      </w:pPr>
      <w:r w:rsidRPr="0093495A">
        <w:rPr>
          <w:b/>
          <w:bCs/>
          <w:szCs w:val="24"/>
        </w:rPr>
        <w:t>PĀRĒJIE NOTEIKUMI</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Cs/>
          <w:szCs w:val="24"/>
        </w:rPr>
        <w:t>Līgums pilnībā apliecina Līdzēju vienošanos. Nekādi mutiski papildinājumi netiks uzskatīti par Līguma noteikumiem.</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Cs/>
          <w:szCs w:val="24"/>
        </w:rPr>
        <w:t xml:space="preserve">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Līdzējiem ir pienākums bez kavēšanās izdarīt attiecīgus grozījumus vai papildinājumus Līgumā, lai novērstu pretrunas starp Līguma noteikumiem un Latvijas Republikas normatīvajiem aktiem. Līdz attiecīgo Līguma grozījumu vai papildinājumu </w:t>
      </w:r>
      <w:r w:rsidRPr="0093495A">
        <w:rPr>
          <w:bCs/>
          <w:szCs w:val="24"/>
        </w:rPr>
        <w:lastRenderedPageBreak/>
        <w:t>spēkā stāšanās brīdim Līdzēji, pildot Līgumā noteiktās saistības, nepiemēro tos Līguma punktus, kuri ir pretrunā ar Latvijas Republikas normatīvo aktu prasībām, bet rīkojas saskaņā ar Latvijas Republikas normatīvo aktu prasībām.</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Cs/>
          <w:szCs w:val="24"/>
        </w:rPr>
        <w:t>Lai nodrošinātu pienācīgu ar Līgumu noteikto saistību izpildi, Līdzējiem ir pienākums 10 (desmit) dienu laikā rakstiski brīdināt vienai otru par savas adreses vai citu rekvizītu maiņu. Līdzējs, kas neizpilda šo pienākumu, ir atbildīga par zaudējumiem, kas viņai vai otram Līdzējam šajā sakarā var rasties.</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szCs w:val="24"/>
        </w:rPr>
        <w:t>Ja Līguma parakstītājs tā noslēgšanas brīdī nav bijis pilnvarots pārstāvēt Līdzēju, par kuras pārstāvi viņš uzdodas, tad viņš uzņemas pats - kā fiziska persona visas saistības, kas izriet no parakstītā Līguma un atbild par to ar visu savu mantu;</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szCs w:val="24"/>
        </w:rPr>
        <w:t>Papildus Līgumam, Līdzēji apņemas parakstīt arī citus nepieciešamos dokumentus un veikt visas darbības, kas ir pamatotas un nepieciešamas, lai veicinātu Līguma pienācīgu izpildi, tā mērķa sasniegšanu un Līdzēju tiesību realizēšanu;</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
          <w:szCs w:val="24"/>
        </w:rPr>
        <w:t>Pasūtītāj</w:t>
      </w:r>
      <w:r>
        <w:rPr>
          <w:b/>
          <w:szCs w:val="24"/>
        </w:rPr>
        <w:t xml:space="preserve">a </w:t>
      </w:r>
      <w:r w:rsidRPr="0093495A">
        <w:rPr>
          <w:szCs w:val="24"/>
        </w:rPr>
        <w:t>pilnvarot</w:t>
      </w:r>
      <w:r>
        <w:rPr>
          <w:szCs w:val="24"/>
        </w:rPr>
        <w:t>ais</w:t>
      </w:r>
      <w:r w:rsidRPr="0093495A">
        <w:rPr>
          <w:szCs w:val="24"/>
        </w:rPr>
        <w:t xml:space="preserve"> pārstāv</w:t>
      </w:r>
      <w:r>
        <w:rPr>
          <w:szCs w:val="24"/>
        </w:rPr>
        <w:t>is</w:t>
      </w:r>
      <w:r w:rsidRPr="0093495A">
        <w:rPr>
          <w:szCs w:val="24"/>
        </w:rPr>
        <w:t xml:space="preserve"> šā Līguma izpildes laikā </w:t>
      </w:r>
      <w:r>
        <w:rPr>
          <w:szCs w:val="24"/>
        </w:rPr>
        <w:t>-</w:t>
      </w:r>
      <w:r w:rsidRPr="0093495A">
        <w:rPr>
          <w:szCs w:val="24"/>
        </w:rPr>
        <w:t xml:space="preserve"> </w:t>
      </w:r>
      <w:r w:rsidRPr="0093495A">
        <w:t>Administratīvā d</w:t>
      </w:r>
      <w:r w:rsidR="00051B40">
        <w:t xml:space="preserve">epartamenta </w:t>
      </w:r>
      <w:r w:rsidRPr="0093495A">
        <w:t xml:space="preserve">vadītājs Ģirts Freibergs, tālr.: 67021447, e-pasts: </w:t>
      </w:r>
      <w:hyperlink r:id="rId17" w:history="1">
        <w:r w:rsidRPr="0093495A">
          <w:rPr>
            <w:rStyle w:val="Hyperlink"/>
          </w:rPr>
          <w:t>girts.freibergs@pa.gov.lv</w:t>
        </w:r>
      </w:hyperlink>
      <w:r w:rsidRPr="0093495A">
        <w:rPr>
          <w:rFonts w:eastAsia="SimSun"/>
          <w:szCs w:val="24"/>
        </w:rPr>
        <w:t>.</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b/>
          <w:szCs w:val="24"/>
        </w:rPr>
        <w:t>Izpildītā</w:t>
      </w:r>
      <w:r>
        <w:rPr>
          <w:b/>
          <w:szCs w:val="24"/>
        </w:rPr>
        <w:t>ja</w:t>
      </w:r>
      <w:r w:rsidRPr="0093495A">
        <w:rPr>
          <w:szCs w:val="24"/>
        </w:rPr>
        <w:t xml:space="preserve"> pilnvarot</w:t>
      </w:r>
      <w:r>
        <w:rPr>
          <w:szCs w:val="24"/>
        </w:rPr>
        <w:t>ais</w:t>
      </w:r>
      <w:r w:rsidRPr="0093495A">
        <w:rPr>
          <w:szCs w:val="24"/>
        </w:rPr>
        <w:t xml:space="preserve"> pārstāv</w:t>
      </w:r>
      <w:r>
        <w:rPr>
          <w:szCs w:val="24"/>
        </w:rPr>
        <w:t>is</w:t>
      </w:r>
      <w:r w:rsidRPr="0093495A">
        <w:rPr>
          <w:szCs w:val="24"/>
        </w:rPr>
        <w:t xml:space="preserve"> šā Līguma izpildes laikā</w:t>
      </w:r>
      <w:r>
        <w:rPr>
          <w:szCs w:val="24"/>
        </w:rPr>
        <w:t xml:space="preserve"> - _____</w:t>
      </w:r>
      <w:r w:rsidRPr="0093495A">
        <w:rPr>
          <w:szCs w:val="24"/>
        </w:rPr>
        <w:t>________________________________________________________________</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szCs w:val="24"/>
        </w:rPr>
        <w:t xml:space="preserve">Līdzēju pilnvarotie pārstāvji ir atbildīgi par Līgumā izpildes uzraudzīšanu, tai skaitā, par </w:t>
      </w:r>
      <w:r>
        <w:rPr>
          <w:szCs w:val="24"/>
        </w:rPr>
        <w:t xml:space="preserve">Darba </w:t>
      </w:r>
      <w:r w:rsidRPr="0093495A">
        <w:rPr>
          <w:szCs w:val="24"/>
        </w:rPr>
        <w:t>pieņemšanas – nodošanas akta noformēšanu, iesniegšanu un parakstīšanu atbilstoši šā Līguma prasībām, savlaicīgu rēķinu iesniegšanu un pieņemšanu, apstiprināšanu un nodošanu apmaksai, defekta akta parakstīšanu.</w:t>
      </w:r>
    </w:p>
    <w:p w:rsidR="00864DE8" w:rsidRPr="0093495A" w:rsidRDefault="00864DE8" w:rsidP="00864DE8">
      <w:pPr>
        <w:numPr>
          <w:ilvl w:val="1"/>
          <w:numId w:val="12"/>
        </w:numPr>
        <w:tabs>
          <w:tab w:val="clear" w:pos="720"/>
          <w:tab w:val="num" w:pos="567"/>
        </w:tabs>
        <w:autoSpaceDN w:val="0"/>
        <w:ind w:left="567" w:hanging="567"/>
        <w:jc w:val="both"/>
        <w:rPr>
          <w:szCs w:val="24"/>
        </w:rPr>
      </w:pPr>
      <w:r w:rsidRPr="0093495A">
        <w:rPr>
          <w:szCs w:val="24"/>
        </w:rPr>
        <w:t>Līgums, tiesības un pienākumi, kas izriet no tā, ir saistoši Līdzējiem un to tiesību un saistību pārņēmējiem, pilnvarniekiem.</w:t>
      </w:r>
    </w:p>
    <w:p w:rsidR="00864DE8" w:rsidRDefault="00864DE8" w:rsidP="00864DE8">
      <w:pPr>
        <w:numPr>
          <w:ilvl w:val="1"/>
          <w:numId w:val="12"/>
        </w:numPr>
        <w:tabs>
          <w:tab w:val="clear" w:pos="720"/>
          <w:tab w:val="num" w:pos="567"/>
        </w:tabs>
        <w:autoSpaceDN w:val="0"/>
        <w:ind w:left="567" w:hanging="567"/>
        <w:jc w:val="both"/>
        <w:rPr>
          <w:szCs w:val="24"/>
        </w:rPr>
      </w:pPr>
      <w:r w:rsidRPr="0093495A">
        <w:rPr>
          <w:szCs w:val="24"/>
        </w:rPr>
        <w:t xml:space="preserve">Līgums sagatavots 2 (divos) eksemplāros, no kuriem viens glabājas pie </w:t>
      </w:r>
      <w:r w:rsidRPr="0093495A">
        <w:rPr>
          <w:b/>
          <w:szCs w:val="24"/>
        </w:rPr>
        <w:t>Pasūtītāja</w:t>
      </w:r>
      <w:r w:rsidRPr="0093495A">
        <w:rPr>
          <w:szCs w:val="24"/>
        </w:rPr>
        <w:t xml:space="preserve">, bet otrs - pie </w:t>
      </w:r>
      <w:r w:rsidRPr="0093495A">
        <w:rPr>
          <w:b/>
          <w:szCs w:val="24"/>
        </w:rPr>
        <w:t>Izpildītāja</w:t>
      </w:r>
      <w:r w:rsidRPr="0093495A">
        <w:rPr>
          <w:szCs w:val="24"/>
        </w:rPr>
        <w:t>.</w:t>
      </w:r>
    </w:p>
    <w:p w:rsidR="00864DE8" w:rsidRPr="001E6D48" w:rsidRDefault="00051B40" w:rsidP="00864DE8">
      <w:pPr>
        <w:pStyle w:val="ListParagraph"/>
        <w:numPr>
          <w:ilvl w:val="1"/>
          <w:numId w:val="12"/>
        </w:numPr>
        <w:tabs>
          <w:tab w:val="clear" w:pos="720"/>
          <w:tab w:val="num" w:pos="567"/>
        </w:tabs>
        <w:autoSpaceDN w:val="0"/>
        <w:ind w:left="567" w:hanging="567"/>
        <w:jc w:val="both"/>
        <w:rPr>
          <w:szCs w:val="24"/>
        </w:rPr>
      </w:pPr>
      <w:r>
        <w:rPr>
          <w:szCs w:val="24"/>
        </w:rPr>
        <w:t>Šā Līguma neatņemama</w:t>
      </w:r>
      <w:r w:rsidR="00864DE8" w:rsidRPr="001E6D48">
        <w:rPr>
          <w:szCs w:val="24"/>
        </w:rPr>
        <w:t xml:space="preserve"> sastāvdaļa ir Autoruzraudzības plāns, kas ir noformēts kā pielikums Nr.1. </w:t>
      </w:r>
    </w:p>
    <w:p w:rsidR="00864DE8" w:rsidRPr="0093495A" w:rsidRDefault="00864DE8" w:rsidP="00864DE8">
      <w:pPr>
        <w:pStyle w:val="NoSpacing"/>
        <w:ind w:firstLine="720"/>
        <w:jc w:val="both"/>
        <w:rPr>
          <w:rFonts w:ascii="Times New Roman" w:hAnsi="Times New Roman"/>
          <w:sz w:val="24"/>
          <w:szCs w:val="24"/>
        </w:rPr>
      </w:pPr>
    </w:p>
    <w:p w:rsidR="00864DE8" w:rsidRPr="0093495A" w:rsidRDefault="00864DE8" w:rsidP="00864DE8">
      <w:pPr>
        <w:jc w:val="center"/>
        <w:rPr>
          <w:b/>
        </w:rPr>
      </w:pPr>
      <w:r>
        <w:rPr>
          <w:b/>
        </w:rPr>
        <w:t>12</w:t>
      </w:r>
      <w:r w:rsidRPr="0093495A">
        <w:rPr>
          <w:b/>
        </w:rPr>
        <w:t>. Pušu rekvizīti</w:t>
      </w:r>
    </w:p>
    <w:tbl>
      <w:tblPr>
        <w:tblW w:w="8613" w:type="dxa"/>
        <w:tblLayout w:type="fixed"/>
        <w:tblLook w:val="0000" w:firstRow="0" w:lastRow="0" w:firstColumn="0" w:lastColumn="0" w:noHBand="0" w:noVBand="0"/>
      </w:tblPr>
      <w:tblGrid>
        <w:gridCol w:w="4361"/>
        <w:gridCol w:w="4252"/>
      </w:tblGrid>
      <w:tr w:rsidR="00864DE8" w:rsidRPr="0093495A" w:rsidTr="00864DE8">
        <w:tc>
          <w:tcPr>
            <w:tcW w:w="4361" w:type="dxa"/>
          </w:tcPr>
          <w:p w:rsidR="00864DE8" w:rsidRPr="0093495A" w:rsidRDefault="00864DE8" w:rsidP="00864DE8">
            <w:pPr>
              <w:jc w:val="both"/>
              <w:rPr>
                <w:b/>
              </w:rPr>
            </w:pPr>
            <w:r w:rsidRPr="0093495A">
              <w:rPr>
                <w:b/>
              </w:rPr>
              <w:t>Pasūtītājs:</w:t>
            </w:r>
          </w:p>
        </w:tc>
        <w:tc>
          <w:tcPr>
            <w:tcW w:w="4252" w:type="dxa"/>
          </w:tcPr>
          <w:p w:rsidR="00864DE8" w:rsidRPr="0093495A" w:rsidRDefault="00864DE8" w:rsidP="00864DE8">
            <w:pPr>
              <w:ind w:left="459"/>
              <w:jc w:val="both"/>
              <w:rPr>
                <w:b/>
              </w:rPr>
            </w:pPr>
            <w:r w:rsidRPr="0093495A">
              <w:rPr>
                <w:b/>
              </w:rPr>
              <w:t>Izpildītājs:</w:t>
            </w:r>
          </w:p>
        </w:tc>
      </w:tr>
      <w:tr w:rsidR="00864DE8" w:rsidRPr="0093495A" w:rsidTr="00864DE8">
        <w:tc>
          <w:tcPr>
            <w:tcW w:w="4361" w:type="dxa"/>
          </w:tcPr>
          <w:p w:rsidR="00864DE8" w:rsidRPr="0093495A" w:rsidRDefault="00864DE8" w:rsidP="00864DE8">
            <w:r w:rsidRPr="0093495A">
              <w:t>VAS „Privatizācijas aģentūra”</w:t>
            </w:r>
          </w:p>
          <w:p w:rsidR="00864DE8" w:rsidRPr="0093495A" w:rsidRDefault="00864DE8" w:rsidP="00864DE8">
            <w:r w:rsidRPr="0093495A">
              <w:t>Reģistrācijas Nr.40003192154</w:t>
            </w:r>
          </w:p>
          <w:p w:rsidR="00864DE8" w:rsidRPr="0093495A" w:rsidRDefault="00864DE8" w:rsidP="00864DE8">
            <w:r w:rsidRPr="0093495A">
              <w:t>K.Valdemāra iela 31, Rīga, LV – 1887</w:t>
            </w:r>
          </w:p>
          <w:p w:rsidR="00864DE8" w:rsidRPr="0093495A" w:rsidRDefault="00864DE8" w:rsidP="00864DE8">
            <w:r w:rsidRPr="0093495A">
              <w:t>Banka: AS “Swedbank”</w:t>
            </w:r>
          </w:p>
          <w:p w:rsidR="00864DE8" w:rsidRPr="0093495A" w:rsidRDefault="00864DE8" w:rsidP="00864DE8">
            <w:r w:rsidRPr="0093495A">
              <w:t>SWIFT kods: HABALV22</w:t>
            </w:r>
          </w:p>
          <w:p w:rsidR="00864DE8" w:rsidRPr="0093495A" w:rsidRDefault="00864DE8" w:rsidP="00864DE8">
            <w:pPr>
              <w:tabs>
                <w:tab w:val="left" w:pos="3969"/>
                <w:tab w:val="left" w:pos="10065"/>
              </w:tabs>
              <w:ind w:right="34"/>
              <w:outlineLvl w:val="0"/>
              <w:rPr>
                <w:lang w:eastAsia="en-US"/>
              </w:rPr>
            </w:pPr>
            <w:r w:rsidRPr="0093495A">
              <w:rPr>
                <w:lang w:eastAsia="en-US"/>
              </w:rPr>
              <w:t>Konta Nr.: LV17HABA0551032309150</w:t>
            </w:r>
          </w:p>
          <w:p w:rsidR="00864DE8" w:rsidRPr="0093495A" w:rsidRDefault="00864DE8" w:rsidP="00864DE8">
            <w:pPr>
              <w:tabs>
                <w:tab w:val="left" w:pos="3969"/>
                <w:tab w:val="left" w:pos="10065"/>
              </w:tabs>
              <w:ind w:right="34"/>
              <w:outlineLvl w:val="0"/>
              <w:rPr>
                <w:lang w:eastAsia="en-US"/>
              </w:rPr>
            </w:pPr>
          </w:p>
          <w:p w:rsidR="00864DE8" w:rsidRPr="0093495A" w:rsidRDefault="00864DE8" w:rsidP="00864DE8">
            <w:pPr>
              <w:tabs>
                <w:tab w:val="left" w:pos="5670"/>
              </w:tabs>
              <w:jc w:val="both"/>
              <w:rPr>
                <w:rFonts w:eastAsia="Calibri"/>
                <w:szCs w:val="24"/>
                <w:lang w:eastAsia="en-US"/>
              </w:rPr>
            </w:pPr>
            <w:r w:rsidRPr="0093495A">
              <w:rPr>
                <w:rFonts w:eastAsia="Calibri"/>
                <w:szCs w:val="24"/>
                <w:lang w:eastAsia="en-US"/>
              </w:rPr>
              <w:t xml:space="preserve">Valdes priekšsēdētājs </w:t>
            </w:r>
          </w:p>
          <w:p w:rsidR="00864DE8" w:rsidRPr="0093495A" w:rsidRDefault="00864DE8" w:rsidP="00864DE8">
            <w:pPr>
              <w:tabs>
                <w:tab w:val="left" w:pos="5670"/>
              </w:tabs>
              <w:jc w:val="both"/>
            </w:pPr>
            <w:r w:rsidRPr="0093495A">
              <w:rPr>
                <w:rFonts w:eastAsia="Calibri"/>
                <w:szCs w:val="24"/>
                <w:lang w:eastAsia="en-US"/>
              </w:rPr>
              <w:t>_____________________ V.Loginovs</w:t>
            </w:r>
          </w:p>
        </w:tc>
        <w:tc>
          <w:tcPr>
            <w:tcW w:w="4252" w:type="dxa"/>
          </w:tcPr>
          <w:p w:rsidR="00864DE8" w:rsidRPr="0093495A" w:rsidRDefault="00864DE8" w:rsidP="00864DE8"/>
          <w:p w:rsidR="00864DE8" w:rsidRPr="0093495A" w:rsidRDefault="00864DE8" w:rsidP="00864DE8">
            <w:pPr>
              <w:ind w:left="459"/>
              <w:rPr>
                <w:rFonts w:ascii="Times New Roman BaltRim" w:hAnsi="Times New Roman BaltRim"/>
              </w:rPr>
            </w:pPr>
            <w:r w:rsidRPr="0093495A">
              <w:t xml:space="preserve">___________________  </w:t>
            </w:r>
          </w:p>
          <w:p w:rsidR="00864DE8" w:rsidRPr="0093495A" w:rsidRDefault="00864DE8" w:rsidP="00864DE8">
            <w:pPr>
              <w:rPr>
                <w:rFonts w:ascii="Times New Roman BaltRim" w:hAnsi="Times New Roman BaltRim"/>
              </w:rPr>
            </w:pPr>
          </w:p>
          <w:p w:rsidR="00864DE8" w:rsidRPr="0093495A" w:rsidRDefault="00864DE8" w:rsidP="00864DE8">
            <w:pPr>
              <w:rPr>
                <w:rFonts w:ascii="Times New Roman BaltRim" w:hAnsi="Times New Roman BaltRim"/>
              </w:rPr>
            </w:pPr>
            <w:r w:rsidRPr="0093495A">
              <w:rPr>
                <w:rFonts w:ascii="Times New Roman BaltRim" w:hAnsi="Times New Roman BaltRim"/>
              </w:rPr>
              <w:br/>
            </w:r>
          </w:p>
          <w:p w:rsidR="00864DE8" w:rsidRPr="0093495A" w:rsidRDefault="00864DE8" w:rsidP="00864DE8"/>
        </w:tc>
      </w:tr>
    </w:tbl>
    <w:p w:rsidR="00BA7EDC" w:rsidRDefault="00BA7EDC" w:rsidP="00864DE8">
      <w:pPr>
        <w:jc w:val="right"/>
        <w:rPr>
          <w:b/>
        </w:rPr>
      </w:pPr>
    </w:p>
    <w:p w:rsidR="00BA7EDC" w:rsidRDefault="00BA7EDC" w:rsidP="00864DE8">
      <w:pPr>
        <w:jc w:val="right"/>
        <w:rPr>
          <w:b/>
        </w:rPr>
      </w:pPr>
    </w:p>
    <w:p w:rsidR="00BA7EDC" w:rsidRDefault="00BA7EDC" w:rsidP="00864DE8">
      <w:pPr>
        <w:jc w:val="right"/>
        <w:rPr>
          <w:b/>
        </w:rPr>
      </w:pPr>
    </w:p>
    <w:p w:rsidR="00BA7EDC" w:rsidRDefault="00BA7EDC" w:rsidP="00864DE8">
      <w:pPr>
        <w:jc w:val="right"/>
        <w:rPr>
          <w:b/>
        </w:rPr>
      </w:pPr>
    </w:p>
    <w:p w:rsidR="00BA7EDC" w:rsidRDefault="00BA7EDC" w:rsidP="00864DE8">
      <w:pPr>
        <w:jc w:val="right"/>
        <w:rPr>
          <w:b/>
        </w:rPr>
      </w:pPr>
    </w:p>
    <w:p w:rsidR="00BA7EDC" w:rsidRDefault="00BA7EDC" w:rsidP="00864DE8">
      <w:pPr>
        <w:jc w:val="right"/>
        <w:rPr>
          <w:b/>
        </w:rPr>
      </w:pPr>
    </w:p>
    <w:p w:rsidR="006F36A9" w:rsidRDefault="006F36A9" w:rsidP="00864DE8">
      <w:pPr>
        <w:jc w:val="right"/>
        <w:rPr>
          <w:b/>
        </w:rPr>
      </w:pPr>
    </w:p>
    <w:p w:rsidR="006F36A9" w:rsidRDefault="006F36A9" w:rsidP="00864DE8">
      <w:pPr>
        <w:jc w:val="right"/>
        <w:rPr>
          <w:b/>
        </w:rPr>
      </w:pPr>
    </w:p>
    <w:p w:rsidR="00864DE8" w:rsidRPr="0093495A" w:rsidRDefault="00864DE8" w:rsidP="00864DE8">
      <w:pPr>
        <w:jc w:val="right"/>
        <w:rPr>
          <w:b/>
        </w:rPr>
      </w:pPr>
      <w:r w:rsidRPr="0093495A">
        <w:rPr>
          <w:b/>
        </w:rPr>
        <w:lastRenderedPageBreak/>
        <w:t>Pielikums</w:t>
      </w:r>
    </w:p>
    <w:p w:rsidR="00864DE8" w:rsidRPr="0093495A" w:rsidRDefault="00864DE8" w:rsidP="00864DE8">
      <w:pPr>
        <w:jc w:val="right"/>
        <w:rPr>
          <w:b/>
        </w:rPr>
      </w:pPr>
      <w:r w:rsidRPr="0093495A">
        <w:rPr>
          <w:b/>
        </w:rPr>
        <w:t>līgumam Nr. PA/2016/</w:t>
      </w:r>
      <w:r w:rsidR="005E504F">
        <w:rPr>
          <w:b/>
        </w:rPr>
        <w:t>77</w:t>
      </w:r>
    </w:p>
    <w:p w:rsidR="00864DE8" w:rsidRPr="0093495A" w:rsidRDefault="00864DE8" w:rsidP="00864DE8">
      <w:pPr>
        <w:pStyle w:val="Heading7"/>
        <w:jc w:val="center"/>
        <w:rPr>
          <w:kern w:val="36"/>
          <w:szCs w:val="24"/>
        </w:rPr>
      </w:pPr>
      <w:r w:rsidRPr="0093495A">
        <w:rPr>
          <w:szCs w:val="24"/>
        </w:rPr>
        <w:t>DARBA NODOŠANAS UN PIEŅEMŠANAS AKTS</w:t>
      </w:r>
    </w:p>
    <w:p w:rsidR="00864DE8" w:rsidRPr="0093495A" w:rsidRDefault="00864DE8" w:rsidP="00864DE8">
      <w:pPr>
        <w:jc w:val="both"/>
        <w:rPr>
          <w:szCs w:val="24"/>
        </w:rPr>
      </w:pPr>
    </w:p>
    <w:p w:rsidR="00864DE8" w:rsidRPr="0093495A" w:rsidRDefault="00864DE8" w:rsidP="00864DE8">
      <w:pPr>
        <w:jc w:val="both"/>
        <w:rPr>
          <w:b/>
          <w:kern w:val="36"/>
          <w:szCs w:val="24"/>
        </w:rPr>
      </w:pPr>
      <w:r w:rsidRPr="0093495A">
        <w:rPr>
          <w:szCs w:val="24"/>
        </w:rPr>
        <w:t>2016.gada ________________</w:t>
      </w:r>
    </w:p>
    <w:p w:rsidR="00864DE8" w:rsidRPr="0093495A" w:rsidRDefault="00864DE8" w:rsidP="00864DE8">
      <w:pPr>
        <w:ind w:firstLine="360"/>
        <w:jc w:val="both"/>
        <w:rPr>
          <w:b/>
          <w:szCs w:val="24"/>
        </w:rPr>
      </w:pPr>
    </w:p>
    <w:p w:rsidR="00864DE8" w:rsidRPr="0093495A" w:rsidRDefault="00864DE8" w:rsidP="00864DE8">
      <w:pPr>
        <w:ind w:firstLine="360"/>
        <w:jc w:val="both"/>
        <w:rPr>
          <w:szCs w:val="24"/>
        </w:rPr>
      </w:pPr>
      <w:r w:rsidRPr="0093495A">
        <w:rPr>
          <w:szCs w:val="24"/>
        </w:rPr>
        <w:t>Sabiedrība _______________ “__________” (turpmāk - Izpildītājs), vienotais reģistrācijas Nr.____________, juridiskā adrese _________ ielā __, ____, LV-____, kuras vārdā saskaņā ar statūtiem rīkojas valdes _______ ___________, no vienas puses, un</w:t>
      </w:r>
    </w:p>
    <w:p w:rsidR="00864DE8" w:rsidRPr="0093495A" w:rsidRDefault="00864DE8" w:rsidP="00864DE8">
      <w:pPr>
        <w:ind w:firstLine="360"/>
        <w:jc w:val="both"/>
        <w:rPr>
          <w:szCs w:val="24"/>
        </w:rPr>
      </w:pPr>
      <w:r w:rsidRPr="0093495A">
        <w:rPr>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Privatizācijas aģentūras valdes 2016.gada </w:t>
      </w:r>
      <w:r w:rsidR="00051B40">
        <w:rPr>
          <w:szCs w:val="24"/>
        </w:rPr>
        <w:t>7.oktobra</w:t>
      </w:r>
      <w:r w:rsidRPr="0093495A">
        <w:rPr>
          <w:szCs w:val="24"/>
        </w:rPr>
        <w:t xml:space="preserve"> lēmumu Nr.</w:t>
      </w:r>
      <w:r w:rsidR="00051B40">
        <w:rPr>
          <w:szCs w:val="24"/>
        </w:rPr>
        <w:t>148/890</w:t>
      </w:r>
      <w:r w:rsidRPr="0093495A">
        <w:rPr>
          <w:szCs w:val="24"/>
        </w:rPr>
        <w:t xml:space="preserve"> pilnvaroti rīkoties Administratīvā d</w:t>
      </w:r>
      <w:r w:rsidR="00051B40">
        <w:rPr>
          <w:szCs w:val="24"/>
        </w:rPr>
        <w:t>epartamenta</w:t>
      </w:r>
      <w:r w:rsidRPr="0093495A">
        <w:rPr>
          <w:szCs w:val="24"/>
        </w:rPr>
        <w:t xml:space="preserve"> vadītājs Ģ.Freibergs un Administratīvā d</w:t>
      </w:r>
      <w:r w:rsidR="00051B40">
        <w:rPr>
          <w:szCs w:val="24"/>
        </w:rPr>
        <w:t>epartamenta</w:t>
      </w:r>
      <w:r w:rsidRPr="0093495A">
        <w:rPr>
          <w:szCs w:val="24"/>
        </w:rPr>
        <w:t xml:space="preserve"> Iepirkumu un tehniskā nodrošinājuma </w:t>
      </w:r>
      <w:r w:rsidR="00051B40">
        <w:rPr>
          <w:szCs w:val="24"/>
        </w:rPr>
        <w:t>nodaļas</w:t>
      </w:r>
      <w:r w:rsidRPr="0093495A">
        <w:rPr>
          <w:szCs w:val="24"/>
        </w:rPr>
        <w:t xml:space="preserve"> vadītāja I.Purmale, no otras puses, kopā saukti Puses, sastādīja šo aktu:</w:t>
      </w:r>
    </w:p>
    <w:p w:rsidR="00864DE8" w:rsidRPr="0093495A" w:rsidRDefault="00864DE8" w:rsidP="00864DE8">
      <w:pPr>
        <w:jc w:val="both"/>
        <w:rPr>
          <w:szCs w:val="24"/>
        </w:rPr>
      </w:pPr>
    </w:p>
    <w:p w:rsidR="00864DE8" w:rsidRPr="0095770A" w:rsidRDefault="00864DE8" w:rsidP="00864DE8">
      <w:pPr>
        <w:jc w:val="both"/>
        <w:rPr>
          <w:szCs w:val="24"/>
        </w:rPr>
      </w:pPr>
      <w:r>
        <w:rPr>
          <w:szCs w:val="24"/>
        </w:rPr>
        <w:t>1.Autoruzraugs saskaņā ar</w:t>
      </w:r>
      <w:r w:rsidRPr="0095770A">
        <w:rPr>
          <w:szCs w:val="24"/>
        </w:rPr>
        <w:t xml:space="preserve"> 2016.gada ____________ Iepirkuma līgumu Nr.PA/2016/</w:t>
      </w:r>
      <w:r w:rsidR="005E504F">
        <w:rPr>
          <w:szCs w:val="24"/>
        </w:rPr>
        <w:t>77</w:t>
      </w:r>
      <w:r w:rsidRPr="0095770A">
        <w:rPr>
          <w:szCs w:val="24"/>
        </w:rPr>
        <w:t xml:space="preserve">, </w:t>
      </w:r>
      <w:r>
        <w:rPr>
          <w:szCs w:val="24"/>
        </w:rPr>
        <w:t>(turpmāk – iepirkuma līgums) ir veicis visus Iepirkuma līgumā noteiktos darbus, t.sk.:</w:t>
      </w:r>
    </w:p>
    <w:p w:rsidR="00864DE8" w:rsidRPr="0093495A" w:rsidRDefault="00864DE8" w:rsidP="00864DE8">
      <w:pPr>
        <w:jc w:val="both"/>
        <w:rPr>
          <w:szCs w:val="24"/>
        </w:rPr>
      </w:pPr>
      <w:r>
        <w:rPr>
          <w:szCs w:val="24"/>
        </w:rPr>
        <w:t>1.1.</w:t>
      </w:r>
      <w:r w:rsidRPr="0093495A">
        <w:rPr>
          <w:szCs w:val="24"/>
        </w:rPr>
        <w:t>________________________________________;</w:t>
      </w:r>
    </w:p>
    <w:p w:rsidR="00864DE8" w:rsidRPr="0093495A" w:rsidRDefault="00864DE8" w:rsidP="00864DE8">
      <w:pPr>
        <w:jc w:val="both"/>
        <w:rPr>
          <w:szCs w:val="24"/>
        </w:rPr>
      </w:pPr>
      <w:r>
        <w:rPr>
          <w:szCs w:val="24"/>
        </w:rPr>
        <w:t>1.2.</w:t>
      </w:r>
      <w:r w:rsidRPr="0093495A">
        <w:rPr>
          <w:szCs w:val="24"/>
        </w:rPr>
        <w:t>________________________________________;</w:t>
      </w:r>
    </w:p>
    <w:p w:rsidR="00864DE8" w:rsidRDefault="00864DE8" w:rsidP="00864DE8">
      <w:pPr>
        <w:rPr>
          <w:szCs w:val="24"/>
        </w:rPr>
      </w:pPr>
      <w:r>
        <w:rPr>
          <w:szCs w:val="24"/>
        </w:rPr>
        <w:t>2.Autoruzraugs ir iesniedzi</w:t>
      </w:r>
      <w:r w:rsidR="00051B40">
        <w:rPr>
          <w:szCs w:val="24"/>
        </w:rPr>
        <w:t>s</w:t>
      </w:r>
      <w:r>
        <w:rPr>
          <w:szCs w:val="24"/>
        </w:rPr>
        <w:t xml:space="preserve"> Pasūtītājam visu ar darbu saistīto dokumentāciju:</w:t>
      </w:r>
    </w:p>
    <w:p w:rsidR="00864DE8" w:rsidRDefault="00864DE8" w:rsidP="00864DE8">
      <w:pPr>
        <w:rPr>
          <w:szCs w:val="24"/>
        </w:rPr>
      </w:pPr>
      <w:r>
        <w:rPr>
          <w:szCs w:val="24"/>
        </w:rPr>
        <w:t>2.1.________________;</w:t>
      </w:r>
    </w:p>
    <w:p w:rsidR="00864DE8" w:rsidRDefault="00864DE8" w:rsidP="00864DE8">
      <w:pPr>
        <w:rPr>
          <w:szCs w:val="24"/>
        </w:rPr>
      </w:pPr>
      <w:r>
        <w:rPr>
          <w:szCs w:val="24"/>
        </w:rPr>
        <w:t>2.2.________________.</w:t>
      </w:r>
    </w:p>
    <w:p w:rsidR="00864DE8" w:rsidRPr="0095770A" w:rsidRDefault="00864DE8" w:rsidP="00864DE8">
      <w:pPr>
        <w:rPr>
          <w:szCs w:val="24"/>
        </w:rPr>
      </w:pPr>
      <w:r>
        <w:rPr>
          <w:szCs w:val="24"/>
        </w:rPr>
        <w:t xml:space="preserve">3. </w:t>
      </w:r>
      <w:r w:rsidRPr="0095770A">
        <w:rPr>
          <w:szCs w:val="24"/>
        </w:rPr>
        <w:t>Vienlaikus ar šī akta 1.punktā minētajiem dokumentiem Pasūtītājam tiek nodots Rēķins Nr. _______ par izpildīto darbu.</w:t>
      </w:r>
    </w:p>
    <w:p w:rsidR="00864DE8" w:rsidRPr="0095770A" w:rsidRDefault="00864DE8" w:rsidP="00864DE8">
      <w:pPr>
        <w:pStyle w:val="ListParagraph"/>
        <w:numPr>
          <w:ilvl w:val="0"/>
          <w:numId w:val="10"/>
        </w:numPr>
        <w:jc w:val="both"/>
        <w:rPr>
          <w:szCs w:val="24"/>
        </w:rPr>
      </w:pPr>
      <w:r w:rsidRPr="0093495A">
        <w:t xml:space="preserve">Darbs </w:t>
      </w:r>
      <w:r>
        <w:t>pabeigts</w:t>
      </w:r>
      <w:r w:rsidRPr="0093495A">
        <w:t xml:space="preserve"> 2016.gada _.________.</w:t>
      </w:r>
      <w:r w:rsidRPr="0095770A">
        <w:rPr>
          <w:szCs w:val="24"/>
        </w:rPr>
        <w:t xml:space="preserve"> Darbs pilnā apjomā izpildīts Iepirkuma līgumā noteiktajā termiņā (vai: ar termiņa___ dienu nokavējumu).</w:t>
      </w:r>
    </w:p>
    <w:p w:rsidR="00864DE8" w:rsidRPr="0093495A" w:rsidRDefault="00864DE8" w:rsidP="00864DE8">
      <w:pPr>
        <w:numPr>
          <w:ilvl w:val="0"/>
          <w:numId w:val="10"/>
        </w:numPr>
        <w:ind w:left="0" w:firstLine="0"/>
        <w:jc w:val="both"/>
        <w:rPr>
          <w:szCs w:val="24"/>
        </w:rPr>
      </w:pPr>
      <w:r w:rsidRPr="0093495A">
        <w:rPr>
          <w:szCs w:val="24"/>
        </w:rPr>
        <w:t>Pasūtītājam nav iebildumu par izpildīto darbu un iesniegto dokumentu kvalitāti.</w:t>
      </w:r>
    </w:p>
    <w:p w:rsidR="00864DE8" w:rsidRPr="0093495A" w:rsidRDefault="00864DE8" w:rsidP="00864DE8">
      <w:pPr>
        <w:numPr>
          <w:ilvl w:val="0"/>
          <w:numId w:val="10"/>
        </w:numPr>
        <w:ind w:left="0" w:firstLine="0"/>
        <w:jc w:val="both"/>
        <w:rPr>
          <w:szCs w:val="24"/>
        </w:rPr>
      </w:pPr>
      <w:r w:rsidRPr="0093495A">
        <w:rPr>
          <w:szCs w:val="24"/>
        </w:rPr>
        <w:t xml:space="preserve">Līgumcena par darbu ir EUR __.Saskaņā ar Iepirkuma līguma 6.1.apakšpunktu aprēķināts līgumsods EUR __, kuru veido __ nokavējuma dienas un līgumsods par katru nokavēto dienu EUR __ (0,5% apmērā no līgumcenas EUR __). </w:t>
      </w:r>
      <w:r w:rsidRPr="0093495A">
        <w:rPr>
          <w:b/>
          <w:szCs w:val="24"/>
        </w:rPr>
        <w:t xml:space="preserve">Kopā apmaksai EUR __ </w:t>
      </w:r>
      <w:r w:rsidRPr="0093495A">
        <w:rPr>
          <w:szCs w:val="24"/>
        </w:rPr>
        <w:t xml:space="preserve">(_________________________summa vārdiem), kas jāsamaksā 15 (piecpadsmit) darba dienu laikā pēc </w:t>
      </w:r>
      <w:r w:rsidRPr="0093495A">
        <w:rPr>
          <w:rFonts w:eastAsia="Calibri"/>
          <w:szCs w:val="24"/>
          <w:lang w:eastAsia="en-US"/>
        </w:rPr>
        <w:t>šī akta abpusējas parakstīšanas un</w:t>
      </w:r>
      <w:r w:rsidRPr="0093495A">
        <w:rPr>
          <w:szCs w:val="24"/>
        </w:rPr>
        <w:t xml:space="preserve"> rēķina saņemšanas.</w:t>
      </w:r>
    </w:p>
    <w:p w:rsidR="00864DE8" w:rsidRPr="0093495A" w:rsidRDefault="00864DE8" w:rsidP="00864DE8">
      <w:pPr>
        <w:numPr>
          <w:ilvl w:val="0"/>
          <w:numId w:val="10"/>
        </w:numPr>
        <w:ind w:left="0" w:firstLine="0"/>
        <w:jc w:val="both"/>
        <w:rPr>
          <w:szCs w:val="24"/>
        </w:rPr>
      </w:pPr>
      <w:r w:rsidRPr="0093495A">
        <w:rPr>
          <w:szCs w:val="24"/>
        </w:rPr>
        <w:t>Papildus Pasūtītājs apmaksā Pievienotās vērtības nodokli Pievienotās vērtības nodokļa likuma 41.pantā noteiktajā apmērā.</w:t>
      </w:r>
    </w:p>
    <w:p w:rsidR="00864DE8" w:rsidRPr="0093495A" w:rsidRDefault="00864DE8" w:rsidP="00864DE8">
      <w:pPr>
        <w:numPr>
          <w:ilvl w:val="0"/>
          <w:numId w:val="10"/>
        </w:numPr>
        <w:ind w:left="0" w:firstLine="0"/>
        <w:jc w:val="both"/>
        <w:rPr>
          <w:szCs w:val="24"/>
        </w:rPr>
      </w:pPr>
      <w:r w:rsidRPr="0093495A">
        <w:rPr>
          <w:szCs w:val="24"/>
        </w:rPr>
        <w:t>Akts sastādīts divos eksemplāros, katrai Pusei pa vienam eksemplāram. Abiem šī akta eksemplāriem ir vienāds juridisks spēks.</w:t>
      </w:r>
    </w:p>
    <w:p w:rsidR="00864DE8" w:rsidRPr="0093495A" w:rsidRDefault="00864DE8" w:rsidP="00864DE8">
      <w:pPr>
        <w:rPr>
          <w:szCs w:val="24"/>
          <w:lang w:eastAsia="en-US"/>
        </w:rPr>
      </w:pPr>
    </w:p>
    <w:tbl>
      <w:tblPr>
        <w:tblW w:w="9823" w:type="dxa"/>
        <w:tblLayout w:type="fixed"/>
        <w:tblLook w:val="04A0" w:firstRow="1" w:lastRow="0" w:firstColumn="1" w:lastColumn="0" w:noHBand="0" w:noVBand="1"/>
      </w:tblPr>
      <w:tblGrid>
        <w:gridCol w:w="4465"/>
        <w:gridCol w:w="5358"/>
      </w:tblGrid>
      <w:tr w:rsidR="00864DE8" w:rsidRPr="0093495A" w:rsidTr="00961487">
        <w:trPr>
          <w:trHeight w:val="138"/>
        </w:trPr>
        <w:tc>
          <w:tcPr>
            <w:tcW w:w="4465" w:type="dxa"/>
            <w:hideMark/>
          </w:tcPr>
          <w:p w:rsidR="00864DE8" w:rsidRPr="0093495A" w:rsidRDefault="00864DE8" w:rsidP="00864DE8">
            <w:pPr>
              <w:pStyle w:val="Footer"/>
              <w:tabs>
                <w:tab w:val="left" w:pos="720"/>
              </w:tabs>
              <w:rPr>
                <w:i/>
                <w:szCs w:val="24"/>
                <w:lang w:val="lv-LV"/>
              </w:rPr>
            </w:pPr>
            <w:r w:rsidRPr="0093495A">
              <w:rPr>
                <w:i/>
                <w:szCs w:val="24"/>
                <w:lang w:val="lv-LV"/>
              </w:rPr>
              <w:t>Izpildītājs:</w:t>
            </w:r>
          </w:p>
        </w:tc>
        <w:tc>
          <w:tcPr>
            <w:tcW w:w="5358" w:type="dxa"/>
            <w:hideMark/>
          </w:tcPr>
          <w:p w:rsidR="00864DE8" w:rsidRPr="0093495A" w:rsidRDefault="00864DE8" w:rsidP="00864DE8">
            <w:pPr>
              <w:ind w:right="-99"/>
              <w:jc w:val="right"/>
              <w:rPr>
                <w:i/>
                <w:szCs w:val="24"/>
                <w:lang w:eastAsia="en-US"/>
              </w:rPr>
            </w:pPr>
            <w:r w:rsidRPr="0093495A">
              <w:rPr>
                <w:i/>
                <w:szCs w:val="24"/>
              </w:rPr>
              <w:t>Pasūtītājs:</w:t>
            </w:r>
          </w:p>
        </w:tc>
      </w:tr>
      <w:tr w:rsidR="00864DE8" w:rsidRPr="0093495A" w:rsidTr="00961487">
        <w:trPr>
          <w:trHeight w:val="1997"/>
        </w:trPr>
        <w:tc>
          <w:tcPr>
            <w:tcW w:w="4465" w:type="dxa"/>
          </w:tcPr>
          <w:p w:rsidR="00864DE8" w:rsidRPr="0093495A" w:rsidRDefault="00864DE8" w:rsidP="00864DE8">
            <w:pPr>
              <w:rPr>
                <w:szCs w:val="24"/>
                <w:lang w:eastAsia="en-US"/>
              </w:rPr>
            </w:pPr>
            <w:r w:rsidRPr="0093495A">
              <w:rPr>
                <w:szCs w:val="24"/>
              </w:rPr>
              <w:t>___ “_______”</w:t>
            </w:r>
          </w:p>
          <w:p w:rsidR="00864DE8" w:rsidRPr="0093495A" w:rsidRDefault="00864DE8" w:rsidP="00864DE8">
            <w:pPr>
              <w:rPr>
                <w:szCs w:val="24"/>
              </w:rPr>
            </w:pPr>
          </w:p>
          <w:p w:rsidR="00864DE8" w:rsidRPr="0093495A" w:rsidRDefault="00864DE8" w:rsidP="00864DE8">
            <w:pPr>
              <w:rPr>
                <w:szCs w:val="24"/>
              </w:rPr>
            </w:pPr>
            <w:r w:rsidRPr="0093495A">
              <w:rPr>
                <w:szCs w:val="24"/>
              </w:rPr>
              <w:t>valdes ____________</w:t>
            </w:r>
          </w:p>
          <w:p w:rsidR="00864DE8" w:rsidRPr="0093495A" w:rsidRDefault="00864DE8" w:rsidP="00864DE8">
            <w:pPr>
              <w:rPr>
                <w:szCs w:val="24"/>
              </w:rPr>
            </w:pPr>
          </w:p>
          <w:p w:rsidR="00864DE8" w:rsidRPr="0093495A" w:rsidRDefault="00864DE8" w:rsidP="00864DE8">
            <w:pPr>
              <w:rPr>
                <w:szCs w:val="24"/>
                <w:lang w:eastAsia="en-US"/>
              </w:rPr>
            </w:pPr>
            <w:r w:rsidRPr="0093495A">
              <w:rPr>
                <w:szCs w:val="24"/>
              </w:rPr>
              <w:t>__________________</w:t>
            </w:r>
          </w:p>
        </w:tc>
        <w:tc>
          <w:tcPr>
            <w:tcW w:w="5358" w:type="dxa"/>
          </w:tcPr>
          <w:p w:rsidR="00864DE8" w:rsidRPr="0093495A" w:rsidRDefault="00864DE8" w:rsidP="00864DE8">
            <w:pPr>
              <w:jc w:val="right"/>
              <w:rPr>
                <w:szCs w:val="24"/>
              </w:rPr>
            </w:pPr>
            <w:r w:rsidRPr="0093495A">
              <w:rPr>
                <w:szCs w:val="24"/>
              </w:rPr>
              <w:t>VAS „Privatizācijas aģentūra”</w:t>
            </w:r>
          </w:p>
          <w:p w:rsidR="00051B40" w:rsidRPr="0093495A" w:rsidRDefault="00864DE8" w:rsidP="00051B40">
            <w:pPr>
              <w:spacing w:line="276" w:lineRule="auto"/>
              <w:jc w:val="right"/>
              <w:rPr>
                <w:szCs w:val="24"/>
              </w:rPr>
            </w:pPr>
            <w:r w:rsidRPr="0093495A">
              <w:rPr>
                <w:szCs w:val="24"/>
              </w:rPr>
              <w:t xml:space="preserve">Administratīvā </w:t>
            </w:r>
            <w:r w:rsidR="00051B40" w:rsidRPr="0093495A">
              <w:rPr>
                <w:szCs w:val="24"/>
              </w:rPr>
              <w:t>d</w:t>
            </w:r>
            <w:r w:rsidR="00051B40">
              <w:rPr>
                <w:szCs w:val="24"/>
              </w:rPr>
              <w:t>epartamenta</w:t>
            </w:r>
            <w:r w:rsidR="00051B40" w:rsidRPr="0093495A">
              <w:rPr>
                <w:szCs w:val="24"/>
              </w:rPr>
              <w:t xml:space="preserve"> vadītājs Ģ.Freibergs</w:t>
            </w:r>
            <w:r w:rsidR="00C97052" w:rsidRPr="0093495A">
              <w:rPr>
                <w:szCs w:val="24"/>
              </w:rPr>
              <w:t xml:space="preserve"> </w:t>
            </w:r>
          </w:p>
          <w:p w:rsidR="00864DE8" w:rsidRPr="0093495A" w:rsidRDefault="00864DE8" w:rsidP="00864DE8">
            <w:pPr>
              <w:spacing w:line="276" w:lineRule="auto"/>
              <w:jc w:val="right"/>
              <w:rPr>
                <w:szCs w:val="24"/>
              </w:rPr>
            </w:pPr>
            <w:r w:rsidRPr="0093495A">
              <w:rPr>
                <w:szCs w:val="24"/>
              </w:rPr>
              <w:t>______________________</w:t>
            </w:r>
          </w:p>
          <w:p w:rsidR="00864DE8" w:rsidRPr="0093495A" w:rsidRDefault="00864DE8" w:rsidP="00864DE8">
            <w:pPr>
              <w:jc w:val="right"/>
              <w:rPr>
                <w:szCs w:val="24"/>
              </w:rPr>
            </w:pPr>
            <w:r w:rsidRPr="0093495A">
              <w:rPr>
                <w:szCs w:val="24"/>
              </w:rPr>
              <w:t>VAS „Privatizācijas aģentūra”</w:t>
            </w:r>
          </w:p>
          <w:p w:rsidR="00864DE8" w:rsidRPr="0093495A" w:rsidRDefault="00864DE8" w:rsidP="00864DE8">
            <w:pPr>
              <w:jc w:val="right"/>
              <w:rPr>
                <w:szCs w:val="24"/>
              </w:rPr>
            </w:pPr>
            <w:r w:rsidRPr="0093495A">
              <w:rPr>
                <w:szCs w:val="24"/>
              </w:rPr>
              <w:t xml:space="preserve">           Administratīvā d</w:t>
            </w:r>
            <w:r w:rsidR="00051B40">
              <w:rPr>
                <w:szCs w:val="24"/>
              </w:rPr>
              <w:t>epartamenta</w:t>
            </w:r>
            <w:r w:rsidRPr="0093495A">
              <w:rPr>
                <w:szCs w:val="24"/>
              </w:rPr>
              <w:t xml:space="preserve"> Iepirkumu un tehniskā nodrošinājuma </w:t>
            </w:r>
            <w:r w:rsidR="00051B40">
              <w:rPr>
                <w:szCs w:val="24"/>
              </w:rPr>
              <w:t>nodaļas</w:t>
            </w:r>
            <w:r w:rsidRPr="0093495A">
              <w:rPr>
                <w:szCs w:val="24"/>
              </w:rPr>
              <w:t xml:space="preserve"> vadītāja I.Purmale</w:t>
            </w:r>
          </w:p>
          <w:p w:rsidR="00864DE8" w:rsidRPr="0093495A" w:rsidRDefault="00864DE8" w:rsidP="00864DE8">
            <w:pPr>
              <w:ind w:right="-99"/>
              <w:jc w:val="right"/>
              <w:rPr>
                <w:szCs w:val="24"/>
                <w:lang w:eastAsia="en-US"/>
              </w:rPr>
            </w:pPr>
            <w:r w:rsidRPr="0093495A">
              <w:rPr>
                <w:szCs w:val="24"/>
              </w:rPr>
              <w:t>_____________________________</w:t>
            </w:r>
          </w:p>
        </w:tc>
      </w:tr>
    </w:tbl>
    <w:p w:rsidR="00864DE8" w:rsidRPr="0093495A" w:rsidRDefault="00864DE8" w:rsidP="00961487">
      <w:pPr>
        <w:rPr>
          <w:sz w:val="22"/>
          <w:szCs w:val="22"/>
        </w:rPr>
      </w:pPr>
    </w:p>
    <w:sectPr w:rsidR="00864DE8" w:rsidRPr="0093495A" w:rsidSect="00316AE5">
      <w:headerReference w:type="even" r:id="rId18"/>
      <w:headerReference w:type="default" r:id="rId19"/>
      <w:footerReference w:type="even" r:id="rId20"/>
      <w:footerReference w:type="default" r:id="rId21"/>
      <w:pgSz w:w="12240" w:h="15840"/>
      <w:pgMar w:top="1099" w:right="1183" w:bottom="15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07" w:rsidRDefault="00D00807">
      <w:r>
        <w:separator/>
      </w:r>
    </w:p>
  </w:endnote>
  <w:endnote w:type="continuationSeparator" w:id="0">
    <w:p w:rsidR="00D00807" w:rsidRDefault="00D0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47" w:rsidRDefault="00030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0147" w:rsidRDefault="000301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078530"/>
      <w:docPartObj>
        <w:docPartGallery w:val="Page Numbers (Bottom of Page)"/>
        <w:docPartUnique/>
      </w:docPartObj>
    </w:sdtPr>
    <w:sdtEndPr>
      <w:rPr>
        <w:noProof/>
      </w:rPr>
    </w:sdtEndPr>
    <w:sdtContent>
      <w:p w:rsidR="00030147" w:rsidRDefault="00030147">
        <w:pPr>
          <w:pStyle w:val="Footer"/>
          <w:jc w:val="right"/>
        </w:pPr>
        <w:r>
          <w:fldChar w:fldCharType="begin"/>
        </w:r>
        <w:r>
          <w:instrText xml:space="preserve"> PAGE   \* MERGEFORMAT </w:instrText>
        </w:r>
        <w:r>
          <w:fldChar w:fldCharType="separate"/>
        </w:r>
        <w:r w:rsidR="00C97052">
          <w:rPr>
            <w:noProof/>
          </w:rPr>
          <w:t>38</w:t>
        </w:r>
        <w:r>
          <w:rPr>
            <w:noProof/>
          </w:rPr>
          <w:fldChar w:fldCharType="end"/>
        </w:r>
      </w:p>
    </w:sdtContent>
  </w:sdt>
  <w:p w:rsidR="00030147" w:rsidRDefault="00030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07" w:rsidRDefault="00D00807">
      <w:r>
        <w:separator/>
      </w:r>
    </w:p>
  </w:footnote>
  <w:footnote w:type="continuationSeparator" w:id="0">
    <w:p w:rsidR="00D00807" w:rsidRDefault="00D00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47" w:rsidRDefault="000301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147" w:rsidRDefault="00030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147" w:rsidRDefault="00030147">
    <w:pPr>
      <w:pStyle w:val="Header"/>
      <w:framePr w:wrap="around" w:vAnchor="text" w:hAnchor="margin" w:xAlign="center" w:y="1"/>
      <w:rPr>
        <w:rStyle w:val="PageNumber"/>
      </w:rPr>
    </w:pPr>
  </w:p>
  <w:p w:rsidR="00030147" w:rsidRDefault="00030147" w:rsidP="009C4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FD8"/>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nsid w:val="16894655"/>
    <w:multiLevelType w:val="multilevel"/>
    <w:tmpl w:val="19B480D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23D383F"/>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3A6523E"/>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5DC15A2"/>
    <w:multiLevelType w:val="hybridMultilevel"/>
    <w:tmpl w:val="20CE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F03538"/>
    <w:multiLevelType w:val="hybridMultilevel"/>
    <w:tmpl w:val="AF444B8E"/>
    <w:lvl w:ilvl="0" w:tplc="94FAE83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20539E6"/>
    <w:multiLevelType w:val="hybridMultilevel"/>
    <w:tmpl w:val="CA7EF9BE"/>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2">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4">
    <w:nsid w:val="4AC350EB"/>
    <w:multiLevelType w:val="hybridMultilevel"/>
    <w:tmpl w:val="1A8E17D2"/>
    <w:lvl w:ilvl="0" w:tplc="2D3E0944">
      <w:start w:val="1"/>
      <w:numFmt w:val="bullet"/>
      <w:lvlText w:val=""/>
      <w:lvlJc w:val="left"/>
      <w:pPr>
        <w:ind w:left="753" w:hanging="360"/>
      </w:pPr>
      <w:rPr>
        <w:rFonts w:ascii="Symbol" w:hAnsi="Symbol" w:hint="default"/>
        <w:color w:val="auto"/>
      </w:rPr>
    </w:lvl>
    <w:lvl w:ilvl="1" w:tplc="04260003" w:tentative="1">
      <w:start w:val="1"/>
      <w:numFmt w:val="bullet"/>
      <w:lvlText w:val="o"/>
      <w:lvlJc w:val="left"/>
      <w:pPr>
        <w:ind w:left="1473" w:hanging="360"/>
      </w:pPr>
      <w:rPr>
        <w:rFonts w:ascii="Courier New" w:hAnsi="Courier New" w:cs="Courier New" w:hint="default"/>
      </w:rPr>
    </w:lvl>
    <w:lvl w:ilvl="2" w:tplc="04260005" w:tentative="1">
      <w:start w:val="1"/>
      <w:numFmt w:val="bullet"/>
      <w:lvlText w:val=""/>
      <w:lvlJc w:val="left"/>
      <w:pPr>
        <w:ind w:left="2193" w:hanging="360"/>
      </w:pPr>
      <w:rPr>
        <w:rFonts w:ascii="Wingdings" w:hAnsi="Wingdings" w:hint="default"/>
      </w:rPr>
    </w:lvl>
    <w:lvl w:ilvl="3" w:tplc="04260001" w:tentative="1">
      <w:start w:val="1"/>
      <w:numFmt w:val="bullet"/>
      <w:lvlText w:val=""/>
      <w:lvlJc w:val="left"/>
      <w:pPr>
        <w:ind w:left="2913" w:hanging="360"/>
      </w:pPr>
      <w:rPr>
        <w:rFonts w:ascii="Symbol" w:hAnsi="Symbol" w:hint="default"/>
      </w:rPr>
    </w:lvl>
    <w:lvl w:ilvl="4" w:tplc="04260003" w:tentative="1">
      <w:start w:val="1"/>
      <w:numFmt w:val="bullet"/>
      <w:lvlText w:val="o"/>
      <w:lvlJc w:val="left"/>
      <w:pPr>
        <w:ind w:left="3633" w:hanging="360"/>
      </w:pPr>
      <w:rPr>
        <w:rFonts w:ascii="Courier New" w:hAnsi="Courier New" w:cs="Courier New" w:hint="default"/>
      </w:rPr>
    </w:lvl>
    <w:lvl w:ilvl="5" w:tplc="04260005" w:tentative="1">
      <w:start w:val="1"/>
      <w:numFmt w:val="bullet"/>
      <w:lvlText w:val=""/>
      <w:lvlJc w:val="left"/>
      <w:pPr>
        <w:ind w:left="4353" w:hanging="360"/>
      </w:pPr>
      <w:rPr>
        <w:rFonts w:ascii="Wingdings" w:hAnsi="Wingdings" w:hint="default"/>
      </w:rPr>
    </w:lvl>
    <w:lvl w:ilvl="6" w:tplc="04260001" w:tentative="1">
      <w:start w:val="1"/>
      <w:numFmt w:val="bullet"/>
      <w:lvlText w:val=""/>
      <w:lvlJc w:val="left"/>
      <w:pPr>
        <w:ind w:left="5073" w:hanging="360"/>
      </w:pPr>
      <w:rPr>
        <w:rFonts w:ascii="Symbol" w:hAnsi="Symbol" w:hint="default"/>
      </w:rPr>
    </w:lvl>
    <w:lvl w:ilvl="7" w:tplc="04260003" w:tentative="1">
      <w:start w:val="1"/>
      <w:numFmt w:val="bullet"/>
      <w:lvlText w:val="o"/>
      <w:lvlJc w:val="left"/>
      <w:pPr>
        <w:ind w:left="5793" w:hanging="360"/>
      </w:pPr>
      <w:rPr>
        <w:rFonts w:ascii="Courier New" w:hAnsi="Courier New" w:cs="Courier New" w:hint="default"/>
      </w:rPr>
    </w:lvl>
    <w:lvl w:ilvl="8" w:tplc="04260005" w:tentative="1">
      <w:start w:val="1"/>
      <w:numFmt w:val="bullet"/>
      <w:lvlText w:val=""/>
      <w:lvlJc w:val="left"/>
      <w:pPr>
        <w:ind w:left="6513" w:hanging="360"/>
      </w:pPr>
      <w:rPr>
        <w:rFonts w:ascii="Wingdings" w:hAnsi="Wingdings" w:hint="default"/>
      </w:rPr>
    </w:lvl>
  </w:abstractNum>
  <w:abstractNum w:abstractNumId="15">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1D7B65"/>
    <w:multiLevelType w:val="multilevel"/>
    <w:tmpl w:val="83500E32"/>
    <w:lvl w:ilvl="0">
      <w:start w:val="1"/>
      <w:numFmt w:val="decimal"/>
      <w:lvlText w:val="%1."/>
      <w:lvlJc w:val="left"/>
      <w:pPr>
        <w:ind w:left="360" w:hanging="360"/>
      </w:pPr>
      <w:rPr>
        <w:rFonts w:hint="default"/>
      </w:rPr>
    </w:lvl>
    <w:lvl w:ilvl="1">
      <w:start w:val="1"/>
      <w:numFmt w:val="decimal"/>
      <w:lvlText w:val="%1.%2."/>
      <w:lvlJc w:val="left"/>
      <w:pPr>
        <w:ind w:left="687" w:hanging="36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19">
    <w:nsid w:val="542B4C88"/>
    <w:multiLevelType w:val="hybridMultilevel"/>
    <w:tmpl w:val="71287C5A"/>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22">
    <w:nsid w:val="6AC2559C"/>
    <w:multiLevelType w:val="multilevel"/>
    <w:tmpl w:val="24C26F3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nsid w:val="73154342"/>
    <w:multiLevelType w:val="hybridMultilevel"/>
    <w:tmpl w:val="E80234FE"/>
    <w:lvl w:ilvl="0" w:tplc="0426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24">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5">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6">
    <w:nsid w:val="7E4563B1"/>
    <w:multiLevelType w:val="multilevel"/>
    <w:tmpl w:val="20828362"/>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
  </w:num>
  <w:num w:numId="7">
    <w:abstractNumId w:val="26"/>
  </w:num>
  <w:num w:numId="8">
    <w:abstractNumId w:val="10"/>
  </w:num>
  <w:num w:numId="9">
    <w:abstractNumId w:val="25"/>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20"/>
  </w:num>
  <w:num w:numId="16">
    <w:abstractNumId w:val="5"/>
  </w:num>
  <w:num w:numId="17">
    <w:abstractNumId w:val="3"/>
  </w:num>
  <w:num w:numId="18">
    <w:abstractNumId w:val="15"/>
  </w:num>
  <w:num w:numId="19">
    <w:abstractNumId w:val="11"/>
  </w:num>
  <w:num w:numId="20">
    <w:abstractNumId w:val="23"/>
  </w:num>
  <w:num w:numId="21">
    <w:abstractNumId w:val="18"/>
  </w:num>
  <w:num w:numId="22">
    <w:abstractNumId w:val="14"/>
  </w:num>
  <w:num w:numId="23">
    <w:abstractNumId w:val="19"/>
  </w:num>
  <w:num w:numId="24">
    <w:abstractNumId w:val="7"/>
  </w:num>
  <w:num w:numId="25">
    <w:abstractNumId w:val="0"/>
  </w:num>
  <w:num w:numId="26">
    <w:abstractNumId w:val="6"/>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2603"/>
    <w:rsid w:val="00005C05"/>
    <w:rsid w:val="00012448"/>
    <w:rsid w:val="00012E77"/>
    <w:rsid w:val="00027321"/>
    <w:rsid w:val="00030147"/>
    <w:rsid w:val="00032ED2"/>
    <w:rsid w:val="00033760"/>
    <w:rsid w:val="000348D1"/>
    <w:rsid w:val="00037479"/>
    <w:rsid w:val="00037A38"/>
    <w:rsid w:val="00042271"/>
    <w:rsid w:val="00051B40"/>
    <w:rsid w:val="000568B7"/>
    <w:rsid w:val="00062030"/>
    <w:rsid w:val="00070DCD"/>
    <w:rsid w:val="00072337"/>
    <w:rsid w:val="00077838"/>
    <w:rsid w:val="00080B8B"/>
    <w:rsid w:val="00081162"/>
    <w:rsid w:val="00082C93"/>
    <w:rsid w:val="00083B42"/>
    <w:rsid w:val="00085958"/>
    <w:rsid w:val="00097CCA"/>
    <w:rsid w:val="000A2526"/>
    <w:rsid w:val="000B2DBA"/>
    <w:rsid w:val="000B5CCF"/>
    <w:rsid w:val="000B765F"/>
    <w:rsid w:val="000C01D4"/>
    <w:rsid w:val="000C0995"/>
    <w:rsid w:val="000D1366"/>
    <w:rsid w:val="000D699C"/>
    <w:rsid w:val="000E3913"/>
    <w:rsid w:val="000E70A9"/>
    <w:rsid w:val="000F14B2"/>
    <w:rsid w:val="000F7A0B"/>
    <w:rsid w:val="00104E04"/>
    <w:rsid w:val="0010522E"/>
    <w:rsid w:val="001173C1"/>
    <w:rsid w:val="0012292F"/>
    <w:rsid w:val="00126FC2"/>
    <w:rsid w:val="00131E53"/>
    <w:rsid w:val="0013237E"/>
    <w:rsid w:val="0013286D"/>
    <w:rsid w:val="00134784"/>
    <w:rsid w:val="00137049"/>
    <w:rsid w:val="00144141"/>
    <w:rsid w:val="00147AD6"/>
    <w:rsid w:val="001519D5"/>
    <w:rsid w:val="00152206"/>
    <w:rsid w:val="00152B19"/>
    <w:rsid w:val="00155206"/>
    <w:rsid w:val="00161B81"/>
    <w:rsid w:val="00163ABF"/>
    <w:rsid w:val="00163D0B"/>
    <w:rsid w:val="00166AA4"/>
    <w:rsid w:val="0017199A"/>
    <w:rsid w:val="001759D6"/>
    <w:rsid w:val="00175F37"/>
    <w:rsid w:val="00176855"/>
    <w:rsid w:val="00177415"/>
    <w:rsid w:val="001817A6"/>
    <w:rsid w:val="00185029"/>
    <w:rsid w:val="001862E1"/>
    <w:rsid w:val="00186EB3"/>
    <w:rsid w:val="00187BA2"/>
    <w:rsid w:val="00187F4F"/>
    <w:rsid w:val="001A3BDE"/>
    <w:rsid w:val="001A5B3A"/>
    <w:rsid w:val="001A6501"/>
    <w:rsid w:val="001A78BC"/>
    <w:rsid w:val="001B650A"/>
    <w:rsid w:val="001B7D91"/>
    <w:rsid w:val="001C02BC"/>
    <w:rsid w:val="001C18F1"/>
    <w:rsid w:val="001F2AA5"/>
    <w:rsid w:val="00210DAE"/>
    <w:rsid w:val="002124BE"/>
    <w:rsid w:val="00221CA0"/>
    <w:rsid w:val="002231EA"/>
    <w:rsid w:val="00227CFF"/>
    <w:rsid w:val="00227F3B"/>
    <w:rsid w:val="00230C73"/>
    <w:rsid w:val="00230EF8"/>
    <w:rsid w:val="00233FE6"/>
    <w:rsid w:val="0023487B"/>
    <w:rsid w:val="00236217"/>
    <w:rsid w:val="00243503"/>
    <w:rsid w:val="00251DDF"/>
    <w:rsid w:val="0025377E"/>
    <w:rsid w:val="00256ECF"/>
    <w:rsid w:val="00267866"/>
    <w:rsid w:val="00271184"/>
    <w:rsid w:val="00272778"/>
    <w:rsid w:val="00277349"/>
    <w:rsid w:val="0028312E"/>
    <w:rsid w:val="00284EA8"/>
    <w:rsid w:val="00285E52"/>
    <w:rsid w:val="00286BC4"/>
    <w:rsid w:val="00291226"/>
    <w:rsid w:val="002956D3"/>
    <w:rsid w:val="002A0E38"/>
    <w:rsid w:val="002A13D1"/>
    <w:rsid w:val="002A6D5F"/>
    <w:rsid w:val="002B4434"/>
    <w:rsid w:val="002B6EEA"/>
    <w:rsid w:val="002C2405"/>
    <w:rsid w:val="002C601A"/>
    <w:rsid w:val="002F09B2"/>
    <w:rsid w:val="002F48C2"/>
    <w:rsid w:val="002F5847"/>
    <w:rsid w:val="002F740E"/>
    <w:rsid w:val="002F7A2E"/>
    <w:rsid w:val="0030144D"/>
    <w:rsid w:val="00313ECE"/>
    <w:rsid w:val="00314116"/>
    <w:rsid w:val="00316AE5"/>
    <w:rsid w:val="00326C42"/>
    <w:rsid w:val="0032754C"/>
    <w:rsid w:val="003340CF"/>
    <w:rsid w:val="00334257"/>
    <w:rsid w:val="00341292"/>
    <w:rsid w:val="0034402E"/>
    <w:rsid w:val="00351E6C"/>
    <w:rsid w:val="0035259F"/>
    <w:rsid w:val="00370E5E"/>
    <w:rsid w:val="00371F51"/>
    <w:rsid w:val="003819E6"/>
    <w:rsid w:val="00383E33"/>
    <w:rsid w:val="00390490"/>
    <w:rsid w:val="00393EFE"/>
    <w:rsid w:val="003A1C84"/>
    <w:rsid w:val="003A225C"/>
    <w:rsid w:val="003A37CD"/>
    <w:rsid w:val="003B1749"/>
    <w:rsid w:val="003B366B"/>
    <w:rsid w:val="003C433C"/>
    <w:rsid w:val="003D7D85"/>
    <w:rsid w:val="003E4C79"/>
    <w:rsid w:val="003F0191"/>
    <w:rsid w:val="00402B45"/>
    <w:rsid w:val="0040301F"/>
    <w:rsid w:val="004074A3"/>
    <w:rsid w:val="00411766"/>
    <w:rsid w:val="0041198D"/>
    <w:rsid w:val="00423C9F"/>
    <w:rsid w:val="00423D8C"/>
    <w:rsid w:val="004244B5"/>
    <w:rsid w:val="00424BEA"/>
    <w:rsid w:val="004275B3"/>
    <w:rsid w:val="004318E7"/>
    <w:rsid w:val="004334F0"/>
    <w:rsid w:val="00435418"/>
    <w:rsid w:val="0045024C"/>
    <w:rsid w:val="00460F80"/>
    <w:rsid w:val="00475333"/>
    <w:rsid w:val="00482ECC"/>
    <w:rsid w:val="0049053F"/>
    <w:rsid w:val="00493F90"/>
    <w:rsid w:val="00496D2F"/>
    <w:rsid w:val="00496D8C"/>
    <w:rsid w:val="004A3473"/>
    <w:rsid w:val="004A5696"/>
    <w:rsid w:val="004B1F89"/>
    <w:rsid w:val="004B5456"/>
    <w:rsid w:val="004C58DC"/>
    <w:rsid w:val="004D094C"/>
    <w:rsid w:val="004D78CD"/>
    <w:rsid w:val="004E09EB"/>
    <w:rsid w:val="004E5500"/>
    <w:rsid w:val="004F0235"/>
    <w:rsid w:val="004F4B80"/>
    <w:rsid w:val="00500DC6"/>
    <w:rsid w:val="005016DA"/>
    <w:rsid w:val="0050274F"/>
    <w:rsid w:val="00503831"/>
    <w:rsid w:val="00506074"/>
    <w:rsid w:val="00515F18"/>
    <w:rsid w:val="0051745F"/>
    <w:rsid w:val="0052412D"/>
    <w:rsid w:val="00524826"/>
    <w:rsid w:val="00531088"/>
    <w:rsid w:val="00531217"/>
    <w:rsid w:val="0053778F"/>
    <w:rsid w:val="00543CA6"/>
    <w:rsid w:val="00552CDD"/>
    <w:rsid w:val="00556126"/>
    <w:rsid w:val="00562555"/>
    <w:rsid w:val="005748B3"/>
    <w:rsid w:val="00577AA0"/>
    <w:rsid w:val="00581E71"/>
    <w:rsid w:val="00585A19"/>
    <w:rsid w:val="00585C26"/>
    <w:rsid w:val="005868D3"/>
    <w:rsid w:val="00590621"/>
    <w:rsid w:val="005932F0"/>
    <w:rsid w:val="00593477"/>
    <w:rsid w:val="005A7758"/>
    <w:rsid w:val="005B3BB6"/>
    <w:rsid w:val="005B6F45"/>
    <w:rsid w:val="005C11A5"/>
    <w:rsid w:val="005C49FC"/>
    <w:rsid w:val="005C58DB"/>
    <w:rsid w:val="005C724C"/>
    <w:rsid w:val="005E504F"/>
    <w:rsid w:val="005F0278"/>
    <w:rsid w:val="005F169A"/>
    <w:rsid w:val="005F38E5"/>
    <w:rsid w:val="0060112E"/>
    <w:rsid w:val="0060351D"/>
    <w:rsid w:val="006149FC"/>
    <w:rsid w:val="0062104A"/>
    <w:rsid w:val="006244F1"/>
    <w:rsid w:val="006301AB"/>
    <w:rsid w:val="006365D2"/>
    <w:rsid w:val="00637F30"/>
    <w:rsid w:val="006423C1"/>
    <w:rsid w:val="0065182B"/>
    <w:rsid w:val="00667D2E"/>
    <w:rsid w:val="006723F1"/>
    <w:rsid w:val="00674945"/>
    <w:rsid w:val="00674C1C"/>
    <w:rsid w:val="00680818"/>
    <w:rsid w:val="00680E7F"/>
    <w:rsid w:val="0068505F"/>
    <w:rsid w:val="00695E30"/>
    <w:rsid w:val="00695F8F"/>
    <w:rsid w:val="006B1472"/>
    <w:rsid w:val="006B6CCC"/>
    <w:rsid w:val="006E2363"/>
    <w:rsid w:val="006E270A"/>
    <w:rsid w:val="006E677E"/>
    <w:rsid w:val="006F138F"/>
    <w:rsid w:val="006F1D61"/>
    <w:rsid w:val="006F36A9"/>
    <w:rsid w:val="006F5B38"/>
    <w:rsid w:val="007042C7"/>
    <w:rsid w:val="00707DD3"/>
    <w:rsid w:val="0071095A"/>
    <w:rsid w:val="00712302"/>
    <w:rsid w:val="00714398"/>
    <w:rsid w:val="00732FD4"/>
    <w:rsid w:val="007453E8"/>
    <w:rsid w:val="007472D7"/>
    <w:rsid w:val="00751DD2"/>
    <w:rsid w:val="00764149"/>
    <w:rsid w:val="0076660E"/>
    <w:rsid w:val="00766E72"/>
    <w:rsid w:val="007676D2"/>
    <w:rsid w:val="00767936"/>
    <w:rsid w:val="00770309"/>
    <w:rsid w:val="007711DE"/>
    <w:rsid w:val="007811E5"/>
    <w:rsid w:val="007978D4"/>
    <w:rsid w:val="007A07E0"/>
    <w:rsid w:val="007A7F22"/>
    <w:rsid w:val="007B2913"/>
    <w:rsid w:val="007B4079"/>
    <w:rsid w:val="007B6AF3"/>
    <w:rsid w:val="007B7A58"/>
    <w:rsid w:val="007C22FB"/>
    <w:rsid w:val="007C44F1"/>
    <w:rsid w:val="007C661B"/>
    <w:rsid w:val="007C6814"/>
    <w:rsid w:val="007D004F"/>
    <w:rsid w:val="007D1491"/>
    <w:rsid w:val="007D157C"/>
    <w:rsid w:val="007D1790"/>
    <w:rsid w:val="007D3738"/>
    <w:rsid w:val="007D3EF5"/>
    <w:rsid w:val="007D676A"/>
    <w:rsid w:val="007E1C1E"/>
    <w:rsid w:val="007F4535"/>
    <w:rsid w:val="007F7C9A"/>
    <w:rsid w:val="008048D1"/>
    <w:rsid w:val="0080609F"/>
    <w:rsid w:val="00817208"/>
    <w:rsid w:val="00820F93"/>
    <w:rsid w:val="00822189"/>
    <w:rsid w:val="0082695B"/>
    <w:rsid w:val="00827033"/>
    <w:rsid w:val="00854B8D"/>
    <w:rsid w:val="00861CB4"/>
    <w:rsid w:val="00862649"/>
    <w:rsid w:val="0086321F"/>
    <w:rsid w:val="00864DE8"/>
    <w:rsid w:val="00867FD9"/>
    <w:rsid w:val="008800C4"/>
    <w:rsid w:val="00887B7D"/>
    <w:rsid w:val="00893E23"/>
    <w:rsid w:val="0089438E"/>
    <w:rsid w:val="008947CA"/>
    <w:rsid w:val="008A45B6"/>
    <w:rsid w:val="008A67C2"/>
    <w:rsid w:val="008A6F3F"/>
    <w:rsid w:val="008A724D"/>
    <w:rsid w:val="008B666F"/>
    <w:rsid w:val="008C201C"/>
    <w:rsid w:val="008D5ACC"/>
    <w:rsid w:val="008D6DF8"/>
    <w:rsid w:val="008E2A68"/>
    <w:rsid w:val="008E68C9"/>
    <w:rsid w:val="008F13A8"/>
    <w:rsid w:val="008F29B1"/>
    <w:rsid w:val="00904F60"/>
    <w:rsid w:val="00913482"/>
    <w:rsid w:val="00924499"/>
    <w:rsid w:val="00925335"/>
    <w:rsid w:val="00926ADF"/>
    <w:rsid w:val="00930919"/>
    <w:rsid w:val="00932D01"/>
    <w:rsid w:val="0093377C"/>
    <w:rsid w:val="009379A8"/>
    <w:rsid w:val="00940F69"/>
    <w:rsid w:val="00941CBC"/>
    <w:rsid w:val="00942631"/>
    <w:rsid w:val="00943CE7"/>
    <w:rsid w:val="00946A5B"/>
    <w:rsid w:val="0095041F"/>
    <w:rsid w:val="009509AD"/>
    <w:rsid w:val="009519A6"/>
    <w:rsid w:val="00952AAB"/>
    <w:rsid w:val="00954186"/>
    <w:rsid w:val="00961487"/>
    <w:rsid w:val="00965AD4"/>
    <w:rsid w:val="009A5265"/>
    <w:rsid w:val="009A6597"/>
    <w:rsid w:val="009B147A"/>
    <w:rsid w:val="009B4155"/>
    <w:rsid w:val="009B688B"/>
    <w:rsid w:val="009C4BEC"/>
    <w:rsid w:val="009C60D9"/>
    <w:rsid w:val="009D5B23"/>
    <w:rsid w:val="009E04B0"/>
    <w:rsid w:val="009E2D0D"/>
    <w:rsid w:val="009E5EFD"/>
    <w:rsid w:val="009F2FB7"/>
    <w:rsid w:val="009F4707"/>
    <w:rsid w:val="00A005A4"/>
    <w:rsid w:val="00A06C28"/>
    <w:rsid w:val="00A1282C"/>
    <w:rsid w:val="00A21FCD"/>
    <w:rsid w:val="00A23D94"/>
    <w:rsid w:val="00A26443"/>
    <w:rsid w:val="00A40BB1"/>
    <w:rsid w:val="00A413E5"/>
    <w:rsid w:val="00A42ED7"/>
    <w:rsid w:val="00A47F8E"/>
    <w:rsid w:val="00A55334"/>
    <w:rsid w:val="00A55468"/>
    <w:rsid w:val="00A774C8"/>
    <w:rsid w:val="00A7751C"/>
    <w:rsid w:val="00A8119B"/>
    <w:rsid w:val="00A82B18"/>
    <w:rsid w:val="00A84EE4"/>
    <w:rsid w:val="00A8565C"/>
    <w:rsid w:val="00A85C8B"/>
    <w:rsid w:val="00A9090C"/>
    <w:rsid w:val="00A91F38"/>
    <w:rsid w:val="00A9296A"/>
    <w:rsid w:val="00A92FC5"/>
    <w:rsid w:val="00AA1DA0"/>
    <w:rsid w:val="00AA1EC1"/>
    <w:rsid w:val="00AA3B99"/>
    <w:rsid w:val="00AA5F64"/>
    <w:rsid w:val="00AB49DE"/>
    <w:rsid w:val="00AB78B8"/>
    <w:rsid w:val="00AC5873"/>
    <w:rsid w:val="00AD5CAE"/>
    <w:rsid w:val="00AF18E4"/>
    <w:rsid w:val="00AF552F"/>
    <w:rsid w:val="00B10F6E"/>
    <w:rsid w:val="00B12D3C"/>
    <w:rsid w:val="00B12F38"/>
    <w:rsid w:val="00B15F85"/>
    <w:rsid w:val="00B22FCC"/>
    <w:rsid w:val="00B27327"/>
    <w:rsid w:val="00B27D4E"/>
    <w:rsid w:val="00B30F4B"/>
    <w:rsid w:val="00B337E1"/>
    <w:rsid w:val="00B353AA"/>
    <w:rsid w:val="00B40FD8"/>
    <w:rsid w:val="00B426FD"/>
    <w:rsid w:val="00B46AA5"/>
    <w:rsid w:val="00B52CEA"/>
    <w:rsid w:val="00B574E7"/>
    <w:rsid w:val="00B623A4"/>
    <w:rsid w:val="00B67606"/>
    <w:rsid w:val="00B70FA0"/>
    <w:rsid w:val="00B7255B"/>
    <w:rsid w:val="00B76AFD"/>
    <w:rsid w:val="00B822CD"/>
    <w:rsid w:val="00B87DF9"/>
    <w:rsid w:val="00B90A6A"/>
    <w:rsid w:val="00B96E1C"/>
    <w:rsid w:val="00BA02A7"/>
    <w:rsid w:val="00BA0786"/>
    <w:rsid w:val="00BA14BD"/>
    <w:rsid w:val="00BA2C5A"/>
    <w:rsid w:val="00BA3090"/>
    <w:rsid w:val="00BA7EDC"/>
    <w:rsid w:val="00BB0376"/>
    <w:rsid w:val="00BB1921"/>
    <w:rsid w:val="00BB56C0"/>
    <w:rsid w:val="00BB7121"/>
    <w:rsid w:val="00BB75EE"/>
    <w:rsid w:val="00BD0237"/>
    <w:rsid w:val="00BD4196"/>
    <w:rsid w:val="00BE358F"/>
    <w:rsid w:val="00BE4FDB"/>
    <w:rsid w:val="00BF7213"/>
    <w:rsid w:val="00BF7A0E"/>
    <w:rsid w:val="00C01F9B"/>
    <w:rsid w:val="00C022EE"/>
    <w:rsid w:val="00C061F3"/>
    <w:rsid w:val="00C13F38"/>
    <w:rsid w:val="00C149DB"/>
    <w:rsid w:val="00C23253"/>
    <w:rsid w:val="00C339AC"/>
    <w:rsid w:val="00C435F6"/>
    <w:rsid w:val="00C47188"/>
    <w:rsid w:val="00C523BE"/>
    <w:rsid w:val="00C62308"/>
    <w:rsid w:val="00C86709"/>
    <w:rsid w:val="00C90D6B"/>
    <w:rsid w:val="00C97052"/>
    <w:rsid w:val="00CA1989"/>
    <w:rsid w:val="00CB2915"/>
    <w:rsid w:val="00CC6FDA"/>
    <w:rsid w:val="00CD2378"/>
    <w:rsid w:val="00CE12F7"/>
    <w:rsid w:val="00CE3087"/>
    <w:rsid w:val="00CE4E35"/>
    <w:rsid w:val="00D00807"/>
    <w:rsid w:val="00D02922"/>
    <w:rsid w:val="00D038E7"/>
    <w:rsid w:val="00D04FEF"/>
    <w:rsid w:val="00D1135F"/>
    <w:rsid w:val="00D179E0"/>
    <w:rsid w:val="00D179F4"/>
    <w:rsid w:val="00D244B7"/>
    <w:rsid w:val="00D26308"/>
    <w:rsid w:val="00D27425"/>
    <w:rsid w:val="00D3270B"/>
    <w:rsid w:val="00D43232"/>
    <w:rsid w:val="00D450F7"/>
    <w:rsid w:val="00D740DE"/>
    <w:rsid w:val="00D75ED5"/>
    <w:rsid w:val="00D7649C"/>
    <w:rsid w:val="00D8262C"/>
    <w:rsid w:val="00DA111C"/>
    <w:rsid w:val="00DC1E71"/>
    <w:rsid w:val="00DC6FC7"/>
    <w:rsid w:val="00DD023F"/>
    <w:rsid w:val="00DD1326"/>
    <w:rsid w:val="00DD3FBF"/>
    <w:rsid w:val="00DD657C"/>
    <w:rsid w:val="00DD7EC1"/>
    <w:rsid w:val="00DE2E17"/>
    <w:rsid w:val="00DE4A13"/>
    <w:rsid w:val="00DE4D6A"/>
    <w:rsid w:val="00DF374A"/>
    <w:rsid w:val="00DF6B33"/>
    <w:rsid w:val="00E14E35"/>
    <w:rsid w:val="00E24AB8"/>
    <w:rsid w:val="00E30DC8"/>
    <w:rsid w:val="00E30F3C"/>
    <w:rsid w:val="00E310FF"/>
    <w:rsid w:val="00E41CA1"/>
    <w:rsid w:val="00E4544C"/>
    <w:rsid w:val="00E46A2B"/>
    <w:rsid w:val="00E63587"/>
    <w:rsid w:val="00E64EC5"/>
    <w:rsid w:val="00E71889"/>
    <w:rsid w:val="00E719D2"/>
    <w:rsid w:val="00E75335"/>
    <w:rsid w:val="00E806AF"/>
    <w:rsid w:val="00E8755C"/>
    <w:rsid w:val="00E9450A"/>
    <w:rsid w:val="00EA299F"/>
    <w:rsid w:val="00EB1969"/>
    <w:rsid w:val="00EB197C"/>
    <w:rsid w:val="00EB6FDD"/>
    <w:rsid w:val="00EC0E53"/>
    <w:rsid w:val="00EC3C10"/>
    <w:rsid w:val="00ED49C9"/>
    <w:rsid w:val="00ED7210"/>
    <w:rsid w:val="00EE221F"/>
    <w:rsid w:val="00EF1AB7"/>
    <w:rsid w:val="00EF27CD"/>
    <w:rsid w:val="00EF3AB5"/>
    <w:rsid w:val="00F0790F"/>
    <w:rsid w:val="00F11EE8"/>
    <w:rsid w:val="00F136C2"/>
    <w:rsid w:val="00F27BA2"/>
    <w:rsid w:val="00F31F6C"/>
    <w:rsid w:val="00F3607D"/>
    <w:rsid w:val="00F36C31"/>
    <w:rsid w:val="00F37061"/>
    <w:rsid w:val="00F407DC"/>
    <w:rsid w:val="00F55AF6"/>
    <w:rsid w:val="00F63D5E"/>
    <w:rsid w:val="00F72FD1"/>
    <w:rsid w:val="00F831D0"/>
    <w:rsid w:val="00F85F7B"/>
    <w:rsid w:val="00F87B37"/>
    <w:rsid w:val="00F90159"/>
    <w:rsid w:val="00F94BAA"/>
    <w:rsid w:val="00F97363"/>
    <w:rsid w:val="00FA5E01"/>
    <w:rsid w:val="00FB1DA5"/>
    <w:rsid w:val="00FB4E20"/>
    <w:rsid w:val="00FC22BC"/>
    <w:rsid w:val="00FC57D8"/>
    <w:rsid w:val="00FD4EC4"/>
    <w:rsid w:val="00FF0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954186"/>
    <w:pPr>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7Char">
    <w:name w:val="Heading 7 Char"/>
    <w:basedOn w:val="DefaultParagraphFont"/>
    <w:link w:val="Heading7"/>
    <w:rsid w:val="00083B42"/>
    <w:rPr>
      <w:b/>
      <w:sz w:val="24"/>
    </w:rPr>
  </w:style>
  <w:style w:type="paragraph" w:customStyle="1" w:styleId="Table">
    <w:name w:val="Table"/>
    <w:basedOn w:val="Normal"/>
    <w:rsid w:val="0071095A"/>
    <w:rPr>
      <w:rFonts w:ascii="RimTimes" w:hAnsi="RimTimes"/>
      <w:sz w:val="28"/>
    </w:rPr>
  </w:style>
  <w:style w:type="paragraph" w:customStyle="1" w:styleId="Normal1">
    <w:name w:val="Normal1"/>
    <w:rsid w:val="0071095A"/>
    <w:pPr>
      <w:spacing w:line="276" w:lineRule="auto"/>
    </w:pPr>
    <w:rPr>
      <w:rFonts w:ascii="Arial" w:eastAsia="Arial" w:hAnsi="Arial" w:cs="Arial"/>
      <w:color w:val="000000"/>
      <w:sz w:val="22"/>
      <w:lang w:val="en-US" w:eastAsia="en-US"/>
    </w:rPr>
  </w:style>
  <w:style w:type="paragraph" w:styleId="NormalWeb">
    <w:name w:val="Normal (Web)"/>
    <w:basedOn w:val="Normal"/>
    <w:uiPriority w:val="99"/>
    <w:unhideWhenUsed/>
    <w:rsid w:val="00954186"/>
    <w:pPr>
      <w:spacing w:before="100" w:beforeAutospacing="1" w:after="100" w:afterAutospacing="1"/>
    </w:pPr>
    <w:rPr>
      <w:rFonts w:ascii="Times" w:eastAsia="Arial Unicode MS" w:hAnsi="Times"/>
      <w:sz w:val="20"/>
      <w:lang w:val="cs-CZ" w:eastAsia="en-US"/>
    </w:rPr>
  </w:style>
  <w:style w:type="paragraph" w:styleId="FootnoteText">
    <w:name w:val="footnote text"/>
    <w:basedOn w:val="Normal"/>
    <w:link w:val="FootnoteTextChar"/>
    <w:uiPriority w:val="99"/>
    <w:semiHidden/>
    <w:unhideWhenUsed/>
    <w:rsid w:val="007A07E0"/>
    <w:rPr>
      <w:sz w:val="20"/>
    </w:rPr>
  </w:style>
  <w:style w:type="character" w:customStyle="1" w:styleId="FootnoteTextChar">
    <w:name w:val="Footnote Text Char"/>
    <w:basedOn w:val="DefaultParagraphFont"/>
    <w:link w:val="FootnoteText"/>
    <w:uiPriority w:val="99"/>
    <w:semiHidden/>
    <w:rsid w:val="007A07E0"/>
  </w:style>
  <w:style w:type="character" w:styleId="FootnoteReference">
    <w:name w:val="footnote reference"/>
    <w:basedOn w:val="DefaultParagraphFont"/>
    <w:uiPriority w:val="99"/>
    <w:semiHidden/>
    <w:unhideWhenUsed/>
    <w:rsid w:val="007A07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link w:val="Heading7Char"/>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uiPriority w:val="99"/>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2"/>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uiPriority w:val="99"/>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954186"/>
    <w:pPr>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Heading7Char">
    <w:name w:val="Heading 7 Char"/>
    <w:basedOn w:val="DefaultParagraphFont"/>
    <w:link w:val="Heading7"/>
    <w:rsid w:val="00083B42"/>
    <w:rPr>
      <w:b/>
      <w:sz w:val="24"/>
    </w:rPr>
  </w:style>
  <w:style w:type="paragraph" w:customStyle="1" w:styleId="Table">
    <w:name w:val="Table"/>
    <w:basedOn w:val="Normal"/>
    <w:rsid w:val="0071095A"/>
    <w:rPr>
      <w:rFonts w:ascii="RimTimes" w:hAnsi="RimTimes"/>
      <w:sz w:val="28"/>
    </w:rPr>
  </w:style>
  <w:style w:type="paragraph" w:customStyle="1" w:styleId="Normal1">
    <w:name w:val="Normal1"/>
    <w:rsid w:val="0071095A"/>
    <w:pPr>
      <w:spacing w:line="276" w:lineRule="auto"/>
    </w:pPr>
    <w:rPr>
      <w:rFonts w:ascii="Arial" w:eastAsia="Arial" w:hAnsi="Arial" w:cs="Arial"/>
      <w:color w:val="000000"/>
      <w:sz w:val="22"/>
      <w:lang w:val="en-US" w:eastAsia="en-US"/>
    </w:rPr>
  </w:style>
  <w:style w:type="paragraph" w:styleId="NormalWeb">
    <w:name w:val="Normal (Web)"/>
    <w:basedOn w:val="Normal"/>
    <w:uiPriority w:val="99"/>
    <w:unhideWhenUsed/>
    <w:rsid w:val="00954186"/>
    <w:pPr>
      <w:spacing w:before="100" w:beforeAutospacing="1" w:after="100" w:afterAutospacing="1"/>
    </w:pPr>
    <w:rPr>
      <w:rFonts w:ascii="Times" w:eastAsia="Arial Unicode MS" w:hAnsi="Times"/>
      <w:sz w:val="20"/>
      <w:lang w:val="cs-CZ" w:eastAsia="en-US"/>
    </w:rPr>
  </w:style>
  <w:style w:type="paragraph" w:styleId="FootnoteText">
    <w:name w:val="footnote text"/>
    <w:basedOn w:val="Normal"/>
    <w:link w:val="FootnoteTextChar"/>
    <w:uiPriority w:val="99"/>
    <w:semiHidden/>
    <w:unhideWhenUsed/>
    <w:rsid w:val="007A07E0"/>
    <w:rPr>
      <w:sz w:val="20"/>
    </w:rPr>
  </w:style>
  <w:style w:type="character" w:customStyle="1" w:styleId="FootnoteTextChar">
    <w:name w:val="Footnote Text Char"/>
    <w:basedOn w:val="DefaultParagraphFont"/>
    <w:link w:val="FootnoteText"/>
    <w:uiPriority w:val="99"/>
    <w:semiHidden/>
    <w:rsid w:val="007A07E0"/>
  </w:style>
  <w:style w:type="character" w:styleId="FootnoteReference">
    <w:name w:val="footnote reference"/>
    <w:basedOn w:val="DefaultParagraphFont"/>
    <w:uiPriority w:val="99"/>
    <w:semiHidden/>
    <w:unhideWhenUsed/>
    <w:rsid w:val="007A0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2951244">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4062467">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64537968">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rts.freibergs@pa.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irts.Freibergs@pa.gov.lv" TargetMode="External"/><Relationship Id="rId17" Type="http://schemas.openxmlformats.org/officeDocument/2006/relationships/hyperlink" Target="mailto:girts.freibergs@pa.gov.lv" TargetMode="External"/><Relationship Id="rId2" Type="http://schemas.openxmlformats.org/officeDocument/2006/relationships/numbering" Target="numbering.xml"/><Relationship Id="rId16" Type="http://schemas.openxmlformats.org/officeDocument/2006/relationships/hyperlink" Target="mailto:Girts.Freibergs@p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rts.Freibergs@pa.gov.lv" TargetMode="External"/><Relationship Id="rId5" Type="http://schemas.openxmlformats.org/officeDocument/2006/relationships/settings" Target="settings.xml"/><Relationship Id="rId15" Type="http://schemas.openxmlformats.org/officeDocument/2006/relationships/hyperlink" Target="http://likumi.lv/ta/id/258572-buvniecibas-likums" TargetMode="External"/><Relationship Id="rId23" Type="http://schemas.openxmlformats.org/officeDocument/2006/relationships/theme" Target="theme/theme1.xml"/><Relationship Id="rId10" Type="http://schemas.openxmlformats.org/officeDocument/2006/relationships/hyperlink" Target="mailto:Girts.Freibergs@pa.gov.lv"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Girts.Freibergs@pa.gov.lv" TargetMode="External"/><Relationship Id="rId14" Type="http://schemas.openxmlformats.org/officeDocument/2006/relationships/hyperlink" Target="http://likumi.lv/ta/id/258572-buvniecib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6B03-B501-4875-A86E-166DF133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53423</Words>
  <Characters>30452</Characters>
  <Application>Microsoft Office Word</Application>
  <DocSecurity>0</DocSecurity>
  <Lines>253</Lines>
  <Paragraphs>167</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83708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user</cp:lastModifiedBy>
  <cp:revision>4</cp:revision>
  <cp:lastPrinted>2015-05-11T11:24:00Z</cp:lastPrinted>
  <dcterms:created xsi:type="dcterms:W3CDTF">2016-11-02T08:38:00Z</dcterms:created>
  <dcterms:modified xsi:type="dcterms:W3CDTF">2016-11-02T08:44:00Z</dcterms:modified>
</cp:coreProperties>
</file>