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DE47" w14:textId="77777777" w:rsidR="0079785D" w:rsidRDefault="0079785D" w:rsidP="0079785D">
      <w:pPr>
        <w:spacing w:line="36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434CA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VISPĀRĪGIE NOTEIKUMI</w:t>
      </w:r>
    </w:p>
    <w:p w14:paraId="79634978" w14:textId="7C7BEA96" w:rsidR="0079785D" w:rsidRDefault="00215582" w:rsidP="0079785D">
      <w:pPr>
        <w:spacing w:line="36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Baterijas</w:t>
      </w:r>
    </w:p>
    <w:tbl>
      <w:tblPr>
        <w:tblStyle w:val="Reatab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6"/>
      </w:tblGrid>
      <w:tr w:rsidR="0079785D" w14:paraId="1EBF03EE" w14:textId="77777777" w:rsidTr="2900B5C6">
        <w:trPr>
          <w:trHeight w:val="300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066E36" w14:textId="77777777" w:rsidR="0079785D" w:rsidRPr="00C86626" w:rsidRDefault="0079785D" w:rsidP="0079785D">
            <w:pPr>
              <w:pStyle w:val="Sarakstarindkop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626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PIELIETOJUMS</w:t>
            </w:r>
          </w:p>
        </w:tc>
      </w:tr>
      <w:tr w:rsidR="0079785D" w:rsidRPr="00215582" w14:paraId="146CB710" w14:textId="77777777" w:rsidTr="2900B5C6">
        <w:trPr>
          <w:trHeight w:val="1695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06941C" w14:textId="2EDA8717" w:rsidR="0079785D" w:rsidRPr="00405FFF" w:rsidRDefault="00215582">
            <w:pPr>
              <w:ind w:firstLine="72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Baterijas </w:t>
            </w:r>
            <w:r w:rsidR="00403A72">
              <w:rPr>
                <w:rFonts w:ascii="Times New Roman" w:eastAsia="Times New Roman" w:hAnsi="Times New Roman" w:cs="Times New Roman"/>
                <w:lang w:val="lv-LV"/>
              </w:rPr>
              <w:t>n</w:t>
            </w:r>
            <w:r w:rsidR="00FF7BF7">
              <w:rPr>
                <w:rFonts w:ascii="Times New Roman" w:eastAsia="Times New Roman" w:hAnsi="Times New Roman" w:cs="Times New Roman"/>
                <w:lang w:val="lv-LV"/>
              </w:rPr>
              <w:t>e</w:t>
            </w:r>
            <w:r w:rsidR="00403A72">
              <w:rPr>
                <w:rFonts w:ascii="Times New Roman" w:eastAsia="Times New Roman" w:hAnsi="Times New Roman" w:cs="Times New Roman"/>
                <w:lang w:val="lv-LV"/>
              </w:rPr>
              <w:t>pieciešamas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elektroiekārtām (galvas lampām, radi</w:t>
            </w:r>
            <w:r w:rsidR="3C77DF07">
              <w:rPr>
                <w:rFonts w:ascii="Times New Roman" w:eastAsia="Times New Roman" w:hAnsi="Times New Roman" w:cs="Times New Roman"/>
                <w:lang w:val="lv-LV"/>
              </w:rPr>
              <w:t>o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uztvērējiem un tml.)</w:t>
            </w:r>
            <w:r w:rsidR="00403A72">
              <w:rPr>
                <w:rFonts w:ascii="Times New Roman" w:eastAsia="Times New Roman" w:hAnsi="Times New Roman" w:cs="Times New Roman"/>
                <w:lang w:val="lv-LV"/>
              </w:rPr>
              <w:t>, kuru izmantošana paredzēta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79785D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valsts apdraudējuma gadījumā </w:t>
            </w:r>
            <w:r w:rsidR="63F8ACA2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vienam mēnesim </w:t>
            </w:r>
            <w:r w:rsidR="0079785D" w:rsidRPr="6DA0CA46">
              <w:rPr>
                <w:rFonts w:ascii="Times New Roman" w:eastAsia="Times New Roman" w:hAnsi="Times New Roman" w:cs="Times New Roman"/>
                <w:lang w:val="lv-LV"/>
              </w:rPr>
              <w:t>atbilstoši Ministru kabineta 2024. gada 26. mart</w:t>
            </w:r>
            <w:r w:rsidR="0079785D">
              <w:rPr>
                <w:rFonts w:ascii="Times New Roman" w:eastAsia="Times New Roman" w:hAnsi="Times New Roman" w:cs="Times New Roman"/>
                <w:lang w:val="lv-LV"/>
              </w:rPr>
              <w:t>a</w:t>
            </w:r>
            <w:r w:rsidR="0079785D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 noteikumiem Nr. </w:t>
            </w:r>
            <w:r w:rsidR="0079785D" w:rsidRPr="00287D3B">
              <w:rPr>
                <w:rFonts w:ascii="Times New Roman" w:eastAsia="Times New Roman" w:hAnsi="Times New Roman" w:cs="Times New Roman"/>
                <w:lang w:val="lv-LV"/>
              </w:rPr>
              <w:t>185 “</w:t>
            </w:r>
            <w:r w:rsidR="0079785D" w:rsidRPr="2173E78A">
              <w:rPr>
                <w:rFonts w:ascii="Times New Roman" w:hAnsi="Times New Roman" w:cs="Times New Roman"/>
                <w:shd w:val="clear" w:color="auto" w:fill="FFFFFF"/>
                <w:lang w:val="lv-LV"/>
              </w:rPr>
              <w:t>Noteikumi par iedzīvotāju nodrošināšanu ar pirmās nepieciešamības precēm valsts apdraudējuma gadījumā”</w:t>
            </w:r>
            <w:r w:rsidR="0079785D" w:rsidRPr="00287D3B">
              <w:rPr>
                <w:rFonts w:ascii="Times New Roman" w:eastAsia="Times New Roman" w:hAnsi="Times New Roman" w:cs="Times New Roman"/>
                <w:lang w:val="lv-LV"/>
              </w:rPr>
              <w:t>, lai</w:t>
            </w:r>
            <w:r w:rsidR="0079785D" w:rsidRPr="6DA0CA46">
              <w:rPr>
                <w:rFonts w:ascii="Times New Roman" w:eastAsia="Times New Roman" w:hAnsi="Times New Roman" w:cs="Times New Roman"/>
                <w:lang w:val="lv-LV"/>
              </w:rPr>
              <w:t xml:space="preserve">, personai atrodoties zemas temperatūras apstākļos C0 klimata kategorijas rajonos, nodrošinātu </w:t>
            </w:r>
            <w:r w:rsidR="00403A72">
              <w:rPr>
                <w:rFonts w:ascii="Times New Roman" w:eastAsia="Times New Roman" w:hAnsi="Times New Roman" w:cs="Times New Roman"/>
                <w:lang w:val="lv-LV"/>
              </w:rPr>
              <w:t>izsniegto elektroiekārtu darbību</w:t>
            </w:r>
            <w:r w:rsidR="00F82F03">
              <w:rPr>
                <w:rFonts w:ascii="Times New Roman" w:eastAsia="Times New Roman" w:hAnsi="Times New Roman" w:cs="Times New Roman"/>
                <w:lang w:val="lv-LV"/>
              </w:rPr>
              <w:t xml:space="preserve"> iekštelpās un ārpus telpām</w:t>
            </w:r>
            <w:r w:rsidR="00FD4D32">
              <w:rPr>
                <w:rFonts w:ascii="Times New Roman" w:eastAsia="Times New Roman" w:hAnsi="Times New Roman" w:cs="Times New Roman"/>
                <w:lang w:val="lv-LV"/>
              </w:rPr>
              <w:t>, vienlaikus radot pēc iespējas mazāku ietekmi uz vidi.</w:t>
            </w:r>
          </w:p>
        </w:tc>
      </w:tr>
      <w:tr w:rsidR="0079785D" w14:paraId="20EF3EA2" w14:textId="77777777" w:rsidTr="2900B5C6">
        <w:trPr>
          <w:trHeight w:val="300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6189C7" w14:textId="77777777" w:rsidR="0079785D" w:rsidRPr="004A026E" w:rsidRDefault="0079785D" w:rsidP="0079785D">
            <w:pPr>
              <w:pStyle w:val="Sarakstarindkop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261A0B5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TEHNISKĀS PRASĪBAS UN KONSTRUKCIJAS APRAKSTS</w:t>
            </w:r>
          </w:p>
        </w:tc>
      </w:tr>
      <w:tr w:rsidR="0079785D" w:rsidRPr="00884CE2" w14:paraId="7A529711" w14:textId="77777777" w:rsidTr="2900B5C6">
        <w:trPr>
          <w:trHeight w:val="840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126750" w14:textId="071E8683" w:rsidR="0079785D" w:rsidRDefault="009F3125" w:rsidP="004003FA">
            <w:pPr>
              <w:pStyle w:val="Sarakstarindkopa"/>
              <w:numPr>
                <w:ilvl w:val="1"/>
                <w:numId w:val="1"/>
              </w:numPr>
              <w:spacing w:line="240" w:lineRule="auto"/>
              <w:ind w:left="447" w:hanging="42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Vienreiz izmantojamas baterijas </w:t>
            </w:r>
            <w:r w:rsidR="00EC31AE">
              <w:rPr>
                <w:rFonts w:ascii="Times New Roman" w:eastAsia="Times New Roman" w:hAnsi="Times New Roman" w:cs="Times New Roman"/>
                <w:lang w:val="lv-LV"/>
              </w:rPr>
              <w:t>un / vai l</w:t>
            </w:r>
            <w:r w:rsidR="004003FA">
              <w:rPr>
                <w:rFonts w:ascii="Times New Roman" w:eastAsia="Times New Roman" w:hAnsi="Times New Roman" w:cs="Times New Roman"/>
                <w:lang w:val="lv-LV"/>
              </w:rPr>
              <w:t>ādējamas baterijas (</w:t>
            </w:r>
            <w:r w:rsidR="00AC2748">
              <w:rPr>
                <w:rFonts w:ascii="Times New Roman" w:eastAsia="Times New Roman" w:hAnsi="Times New Roman" w:cs="Times New Roman"/>
                <w:lang w:val="lv-LV"/>
              </w:rPr>
              <w:t>akumulatori</w:t>
            </w:r>
            <w:r w:rsidR="006D6F22">
              <w:rPr>
                <w:rFonts w:ascii="Times New Roman" w:eastAsia="Times New Roman" w:hAnsi="Times New Roman" w:cs="Times New Roman"/>
                <w:lang w:val="lv-LV"/>
              </w:rPr>
              <w:t>)</w:t>
            </w:r>
            <w:r w:rsidR="000A047C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0A047C" w:rsidRPr="00882CC1">
              <w:rPr>
                <w:rFonts w:ascii="Times New Roman" w:eastAsia="Times New Roman" w:hAnsi="Times New Roman" w:cs="Times New Roman"/>
                <w:u w:val="single"/>
                <w:lang w:val="lv-LV"/>
              </w:rPr>
              <w:t>(piegādes brīdī uzl</w:t>
            </w:r>
            <w:r w:rsidR="00E81571" w:rsidRPr="00882CC1">
              <w:rPr>
                <w:rFonts w:ascii="Times New Roman" w:eastAsia="Times New Roman" w:hAnsi="Times New Roman" w:cs="Times New Roman"/>
                <w:u w:val="single"/>
                <w:lang w:val="lv-LV"/>
              </w:rPr>
              <w:t>ādētas</w:t>
            </w:r>
            <w:r w:rsidR="00E81571">
              <w:rPr>
                <w:rFonts w:ascii="Times New Roman" w:eastAsia="Times New Roman" w:hAnsi="Times New Roman" w:cs="Times New Roman"/>
                <w:lang w:val="lv-LV"/>
              </w:rPr>
              <w:t>)</w:t>
            </w:r>
            <w:r w:rsidR="000B4BEC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0C49D583" w14:textId="3173965F" w:rsidR="006D6F22" w:rsidRDefault="006D6F22" w:rsidP="004003FA">
            <w:pPr>
              <w:pStyle w:val="Sarakstarindkopa"/>
              <w:numPr>
                <w:ilvl w:val="1"/>
                <w:numId w:val="1"/>
              </w:numPr>
              <w:spacing w:line="240" w:lineRule="auto"/>
              <w:ind w:left="447" w:hanging="42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Baterijas izmērs AA un AAA</w:t>
            </w:r>
            <w:r w:rsidR="007820FB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0B4BEC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36F2D284" w14:textId="08AC5231" w:rsidR="006D6F22" w:rsidRDefault="006D6F22" w:rsidP="004003FA">
            <w:pPr>
              <w:pStyle w:val="Sarakstarindkopa"/>
              <w:numPr>
                <w:ilvl w:val="1"/>
                <w:numId w:val="1"/>
              </w:numPr>
              <w:spacing w:line="240" w:lineRule="auto"/>
              <w:ind w:left="447" w:hanging="42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Baterijas </w:t>
            </w:r>
            <w:r w:rsidR="0066683E">
              <w:rPr>
                <w:rFonts w:ascii="Times New Roman" w:eastAsia="Times New Roman" w:hAnsi="Times New Roman" w:cs="Times New Roman"/>
                <w:lang w:val="lv-LV"/>
              </w:rPr>
              <w:t xml:space="preserve">tehnoloģija – </w:t>
            </w:r>
            <w:proofErr w:type="spellStart"/>
            <w:r w:rsidR="0066683E">
              <w:rPr>
                <w:rFonts w:ascii="Times New Roman" w:eastAsia="Times New Roman" w:hAnsi="Times New Roman" w:cs="Times New Roman"/>
                <w:lang w:val="lv-LV"/>
              </w:rPr>
              <w:t>Ni</w:t>
            </w:r>
            <w:proofErr w:type="spellEnd"/>
            <w:r w:rsidR="0066683E">
              <w:rPr>
                <w:rFonts w:ascii="Times New Roman" w:eastAsia="Times New Roman" w:hAnsi="Times New Roman" w:cs="Times New Roman"/>
                <w:lang w:val="lv-LV"/>
              </w:rPr>
              <w:t>-MH</w:t>
            </w:r>
            <w:r w:rsidR="000F75C8">
              <w:rPr>
                <w:rFonts w:ascii="Times New Roman" w:eastAsia="Times New Roman" w:hAnsi="Times New Roman" w:cs="Times New Roman"/>
                <w:lang w:val="lv-LV"/>
              </w:rPr>
              <w:t xml:space="preserve">, </w:t>
            </w:r>
            <w:proofErr w:type="spellStart"/>
            <w:r w:rsidR="00460E29">
              <w:rPr>
                <w:rFonts w:ascii="Times New Roman" w:eastAsia="Times New Roman" w:hAnsi="Times New Roman" w:cs="Times New Roman"/>
                <w:lang w:val="lv-LV"/>
              </w:rPr>
              <w:t>L</w:t>
            </w:r>
            <w:r w:rsidR="005B70B3">
              <w:rPr>
                <w:rFonts w:ascii="Times New Roman" w:eastAsia="Times New Roman" w:hAnsi="Times New Roman" w:cs="Times New Roman"/>
                <w:lang w:val="lv-LV"/>
              </w:rPr>
              <w:t>i</w:t>
            </w:r>
            <w:r w:rsidR="00D076AA">
              <w:rPr>
                <w:rFonts w:ascii="Times New Roman" w:eastAsia="Times New Roman" w:hAnsi="Times New Roman" w:cs="Times New Roman"/>
                <w:lang w:val="lv-LV"/>
              </w:rPr>
              <w:t>-Ion</w:t>
            </w:r>
            <w:proofErr w:type="spellEnd"/>
            <w:r w:rsidR="00D076AA">
              <w:rPr>
                <w:rFonts w:ascii="Times New Roman" w:eastAsia="Times New Roman" w:hAnsi="Times New Roman" w:cs="Times New Roman"/>
                <w:lang w:val="lv-LV"/>
              </w:rPr>
              <w:t xml:space="preserve">, </w:t>
            </w:r>
            <w:proofErr w:type="spellStart"/>
            <w:r w:rsidR="000F75C8">
              <w:rPr>
                <w:rFonts w:ascii="Times New Roman" w:eastAsia="Times New Roman" w:hAnsi="Times New Roman" w:cs="Times New Roman"/>
                <w:lang w:val="lv-LV"/>
              </w:rPr>
              <w:t>Zinc</w:t>
            </w:r>
            <w:proofErr w:type="spellEnd"/>
            <w:r w:rsidR="000F75C8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proofErr w:type="spellStart"/>
            <w:r w:rsidR="000F75C8">
              <w:rPr>
                <w:rFonts w:ascii="Times New Roman" w:eastAsia="Times New Roman" w:hAnsi="Times New Roman" w:cs="Times New Roman"/>
                <w:lang w:val="lv-LV"/>
              </w:rPr>
              <w:t>Carbon</w:t>
            </w:r>
            <w:proofErr w:type="spellEnd"/>
            <w:r w:rsidR="0066683E">
              <w:rPr>
                <w:rFonts w:ascii="Times New Roman" w:eastAsia="Times New Roman" w:hAnsi="Times New Roman" w:cs="Times New Roman"/>
                <w:lang w:val="lv-LV"/>
              </w:rPr>
              <w:t xml:space="preserve"> vai</w:t>
            </w:r>
            <w:r w:rsidR="002A2AF3">
              <w:rPr>
                <w:rFonts w:ascii="Times New Roman" w:eastAsia="Times New Roman" w:hAnsi="Times New Roman" w:cs="Times New Roman"/>
                <w:lang w:val="lv-LV"/>
              </w:rPr>
              <w:t xml:space="preserve"> ekvivalents</w:t>
            </w:r>
            <w:r w:rsidR="000B4BEC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394918AB" w14:textId="007F822C" w:rsidR="0066683E" w:rsidRDefault="0066683E" w:rsidP="004003FA">
            <w:pPr>
              <w:pStyle w:val="Sarakstarindkopa"/>
              <w:numPr>
                <w:ilvl w:val="1"/>
                <w:numId w:val="1"/>
              </w:numPr>
              <w:spacing w:line="240" w:lineRule="auto"/>
              <w:ind w:left="447" w:hanging="42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Baterijas spriegums – </w:t>
            </w:r>
            <w:r w:rsidR="004E51F5">
              <w:rPr>
                <w:rFonts w:ascii="Times New Roman" w:eastAsia="Times New Roman" w:hAnsi="Times New Roman" w:cs="Times New Roman"/>
                <w:lang w:val="lv-LV"/>
              </w:rPr>
              <w:t xml:space="preserve">ne mazāk kā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1.2</w:t>
            </w:r>
            <w:r w:rsidR="004E51F5">
              <w:rPr>
                <w:rFonts w:ascii="Times New Roman" w:eastAsia="Times New Roman" w:hAnsi="Times New Roman" w:cs="Times New Roman"/>
                <w:lang w:val="lv-LV"/>
              </w:rPr>
              <w:t xml:space="preserve"> V</w:t>
            </w:r>
            <w:r w:rsidR="000B4BEC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5538AD06" w14:textId="36B17F8B" w:rsidR="00E654A0" w:rsidRPr="004003FA" w:rsidRDefault="00E654A0" w:rsidP="004003FA">
            <w:pPr>
              <w:pStyle w:val="Sarakstarindkopa"/>
              <w:numPr>
                <w:ilvl w:val="1"/>
                <w:numId w:val="1"/>
              </w:numPr>
              <w:spacing w:line="240" w:lineRule="auto"/>
              <w:ind w:left="447" w:hanging="42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Baterijas ietilpība – ne mazāk kā 2100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mAh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0F75C8">
              <w:rPr>
                <w:rFonts w:ascii="Times New Roman" w:eastAsia="Times New Roman" w:hAnsi="Times New Roman" w:cs="Times New Roman"/>
                <w:lang w:val="lv-LV"/>
              </w:rPr>
              <w:t xml:space="preserve">AA izmēra baterijām un </w:t>
            </w:r>
            <w:r w:rsidR="000A1F84">
              <w:rPr>
                <w:rFonts w:ascii="Times New Roman" w:eastAsia="Times New Roman" w:hAnsi="Times New Roman" w:cs="Times New Roman"/>
                <w:lang w:val="lv-LV"/>
              </w:rPr>
              <w:t xml:space="preserve">800 </w:t>
            </w:r>
            <w:proofErr w:type="spellStart"/>
            <w:r w:rsidR="000A1F84">
              <w:rPr>
                <w:rFonts w:ascii="Times New Roman" w:eastAsia="Times New Roman" w:hAnsi="Times New Roman" w:cs="Times New Roman"/>
                <w:lang w:val="lv-LV"/>
              </w:rPr>
              <w:t>mAh</w:t>
            </w:r>
            <w:proofErr w:type="spellEnd"/>
            <w:r w:rsidR="000A1F84">
              <w:rPr>
                <w:rFonts w:ascii="Times New Roman" w:eastAsia="Times New Roman" w:hAnsi="Times New Roman" w:cs="Times New Roman"/>
                <w:lang w:val="lv-LV"/>
              </w:rPr>
              <w:t xml:space="preserve"> AAA izmēra baterijām</w:t>
            </w:r>
            <w:r w:rsidR="000B4BEC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</w:tr>
      <w:tr w:rsidR="0079785D" w14:paraId="6C3BA1A4" w14:textId="77777777" w:rsidTr="2900B5C6">
        <w:trPr>
          <w:trHeight w:val="300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7A69DA" w14:textId="77777777" w:rsidR="0079785D" w:rsidRPr="0047384F" w:rsidRDefault="0079785D" w:rsidP="0079785D">
            <w:pPr>
              <w:pStyle w:val="Sarakstarindkop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261A0B5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IZMĒRS UN SVARS</w:t>
            </w:r>
          </w:p>
        </w:tc>
      </w:tr>
      <w:tr w:rsidR="0079785D" w14:paraId="6EA89090" w14:textId="77777777" w:rsidTr="2900B5C6">
        <w:trPr>
          <w:trHeight w:val="405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705639" w14:textId="56EB6E80" w:rsidR="005845D9" w:rsidRPr="00BA7EFF" w:rsidRDefault="000A1F84" w:rsidP="00BA7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A7EFF">
              <w:rPr>
                <w:rFonts w:ascii="Times New Roman" w:eastAsia="Times New Roman" w:hAnsi="Times New Roman" w:cs="Times New Roman"/>
                <w:lang w:val="lv-LV"/>
              </w:rPr>
              <w:t>AA un AAA</w:t>
            </w:r>
          </w:p>
        </w:tc>
      </w:tr>
      <w:tr w:rsidR="0079785D" w14:paraId="58AE432F" w14:textId="77777777" w:rsidTr="2900B5C6">
        <w:trPr>
          <w:trHeight w:val="300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BEC592" w14:textId="77777777" w:rsidR="0079785D" w:rsidRPr="00D92583" w:rsidRDefault="0079785D" w:rsidP="0079785D">
            <w:pPr>
              <w:pStyle w:val="Sarakstarindkop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261A0B5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MARĶĒJUMS</w:t>
            </w:r>
          </w:p>
        </w:tc>
      </w:tr>
      <w:tr w:rsidR="0079785D" w14:paraId="2F9B9525" w14:textId="77777777" w:rsidTr="2900B5C6">
        <w:trPr>
          <w:trHeight w:val="825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229309" w14:textId="7EEA1DFE" w:rsidR="0079785D" w:rsidRPr="00E22CA9" w:rsidRDefault="00941C3E" w:rsidP="6B02F49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72D0CA43">
              <w:rPr>
                <w:rFonts w:ascii="Times New Roman" w:eastAsia="Times New Roman" w:hAnsi="Times New Roman" w:cs="Times New Roman"/>
              </w:rPr>
              <w:t>CE</w:t>
            </w:r>
            <w:r w:rsidR="4EE52C03" w:rsidRPr="72D0CA43">
              <w:rPr>
                <w:rFonts w:ascii="Times New Roman" w:eastAsia="Times New Roman" w:hAnsi="Times New Roman" w:cs="Times New Roman"/>
                <w:lang w:val="lv-LV"/>
              </w:rPr>
              <w:t xml:space="preserve"> vai ekvivalents.</w:t>
            </w:r>
          </w:p>
          <w:p w14:paraId="4F7AA869" w14:textId="4F25693C" w:rsidR="0079785D" w:rsidRPr="00E22CA9" w:rsidRDefault="0079785D" w:rsidP="1A2FBE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785D" w14:paraId="1135D4A3" w14:textId="77777777" w:rsidTr="2900B5C6">
        <w:trPr>
          <w:trHeight w:val="300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B56D7A" w14:textId="77777777" w:rsidR="0079785D" w:rsidRPr="00E22CA9" w:rsidRDefault="0079785D" w:rsidP="0079785D">
            <w:pPr>
              <w:pStyle w:val="Sarakstarindkop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261A0B5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KRĀSA</w:t>
            </w:r>
          </w:p>
        </w:tc>
      </w:tr>
      <w:tr w:rsidR="0079785D" w14:paraId="6A5047C2" w14:textId="77777777" w:rsidTr="2900B5C6">
        <w:trPr>
          <w:trHeight w:val="549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2B39AB" w14:textId="275B3F03" w:rsidR="0079785D" w:rsidRDefault="0075058C" w:rsidP="490A1B8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Kritērijs ir nebūtisks</w:t>
            </w:r>
            <w:r w:rsidR="624C8493" w:rsidRPr="490A1B82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</w:tr>
      <w:tr w:rsidR="0079785D" w14:paraId="33B85B49" w14:textId="77777777" w:rsidTr="2900B5C6">
        <w:trPr>
          <w:trHeight w:val="300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8378A7" w14:textId="77777777" w:rsidR="0079785D" w:rsidRPr="00F80DDC" w:rsidRDefault="0079785D" w:rsidP="0079785D">
            <w:pPr>
              <w:pStyle w:val="Sarakstarindkop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261A0B5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IEPAKOJUMS</w:t>
            </w:r>
          </w:p>
        </w:tc>
      </w:tr>
      <w:tr w:rsidR="0079785D" w14:paraId="70A685C2" w14:textId="77777777" w:rsidTr="2900B5C6">
        <w:trPr>
          <w:trHeight w:val="553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F4D587" w14:textId="0FA000DC" w:rsidR="00BA7EFF" w:rsidRPr="00BA7EFF" w:rsidRDefault="005F373D" w:rsidP="41265223">
            <w:pPr>
              <w:pStyle w:val="Sarakstarindkopa"/>
              <w:numPr>
                <w:ilvl w:val="1"/>
                <w:numId w:val="1"/>
              </w:numPr>
              <w:spacing w:line="240" w:lineRule="auto"/>
              <w:ind w:left="447" w:hanging="42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41265223">
              <w:rPr>
                <w:rFonts w:ascii="Times New Roman" w:eastAsia="Times New Roman" w:hAnsi="Times New Roman" w:cs="Times New Roman"/>
                <w:lang w:val="lv-LV"/>
              </w:rPr>
              <w:t xml:space="preserve">Bateriju </w:t>
            </w:r>
            <w:r w:rsidR="00BA7EFF" w:rsidRPr="41265223">
              <w:rPr>
                <w:rFonts w:ascii="Times New Roman" w:eastAsia="Times New Roman" w:hAnsi="Times New Roman" w:cs="Times New Roman"/>
                <w:lang w:val="lv-LV"/>
              </w:rPr>
              <w:t xml:space="preserve">skaits </w:t>
            </w:r>
            <w:r w:rsidRPr="41265223">
              <w:rPr>
                <w:rFonts w:ascii="Times New Roman" w:eastAsia="Times New Roman" w:hAnsi="Times New Roman" w:cs="Times New Roman"/>
                <w:lang w:val="lv-LV"/>
              </w:rPr>
              <w:t>komplekt</w:t>
            </w:r>
            <w:r w:rsidR="00BA7EFF" w:rsidRPr="41265223">
              <w:rPr>
                <w:rFonts w:ascii="Times New Roman" w:eastAsia="Times New Roman" w:hAnsi="Times New Roman" w:cs="Times New Roman"/>
                <w:lang w:val="lv-LV"/>
              </w:rPr>
              <w:t>ā</w:t>
            </w:r>
            <w:r w:rsidR="004E0645" w:rsidRPr="41265223">
              <w:rPr>
                <w:rFonts w:ascii="Times New Roman" w:eastAsia="Times New Roman" w:hAnsi="Times New Roman" w:cs="Times New Roman"/>
                <w:lang w:val="lv-LV"/>
              </w:rPr>
              <w:t xml:space="preserve"> (standarta iepakojumā)</w:t>
            </w:r>
            <w:r w:rsidR="00BA7EFF" w:rsidRPr="41265223">
              <w:rPr>
                <w:rFonts w:ascii="Times New Roman" w:eastAsia="Times New Roman" w:hAnsi="Times New Roman" w:cs="Times New Roman"/>
                <w:lang w:val="lv-LV"/>
              </w:rPr>
              <w:t xml:space="preserve"> – četras baterijas</w:t>
            </w:r>
            <w:r w:rsidR="004E0645" w:rsidRPr="41265223">
              <w:rPr>
                <w:rFonts w:ascii="Times New Roman" w:eastAsia="Times New Roman" w:hAnsi="Times New Roman" w:cs="Times New Roman"/>
                <w:lang w:val="lv-LV"/>
              </w:rPr>
              <w:t>.</w:t>
            </w:r>
            <w:r w:rsidR="12206784" w:rsidRPr="41265223">
              <w:rPr>
                <w:rFonts w:ascii="Times New Roman" w:eastAsia="Times New Roman" w:hAnsi="Times New Roman" w:cs="Times New Roman"/>
                <w:lang w:val="lv-LV"/>
              </w:rPr>
              <w:t xml:space="preserve"> Nepieciešams norādīt cenas atšķirības dažādam skaitam iepakojumā.</w:t>
            </w:r>
          </w:p>
          <w:p w14:paraId="4292D756" w14:textId="470CB1D5" w:rsidR="0079785D" w:rsidRPr="00CE48CB" w:rsidRDefault="004E0645" w:rsidP="0079785D">
            <w:pPr>
              <w:pStyle w:val="Sarakstarindkopa"/>
              <w:numPr>
                <w:ilvl w:val="1"/>
                <w:numId w:val="1"/>
              </w:numPr>
              <w:spacing w:line="240" w:lineRule="auto"/>
              <w:ind w:left="447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41265223">
              <w:rPr>
                <w:rFonts w:ascii="Times New Roman" w:eastAsia="Times New Roman" w:hAnsi="Times New Roman" w:cs="Times New Roman"/>
                <w:lang w:val="lv-LV"/>
              </w:rPr>
              <w:t>Baterijas</w:t>
            </w:r>
            <w:r w:rsidR="3A0A9967" w:rsidRPr="41265223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79785D" w:rsidRPr="41265223">
              <w:rPr>
                <w:rFonts w:ascii="Times New Roman" w:eastAsia="Times New Roman" w:hAnsi="Times New Roman" w:cs="Times New Roman"/>
                <w:lang w:val="lv-LV"/>
              </w:rPr>
              <w:t xml:space="preserve">jāievieto caurspīdīgā slēgtā, mitruma izturīgā plastikāta vai poliamīda </w:t>
            </w:r>
            <w:r w:rsidRPr="41265223">
              <w:rPr>
                <w:rFonts w:ascii="Times New Roman" w:eastAsia="Times New Roman" w:hAnsi="Times New Roman" w:cs="Times New Roman"/>
                <w:lang w:val="lv-LV"/>
              </w:rPr>
              <w:t>m</w:t>
            </w:r>
            <w:r w:rsidR="00DD7B14" w:rsidRPr="41265223">
              <w:rPr>
                <w:rFonts w:ascii="Times New Roman" w:eastAsia="Times New Roman" w:hAnsi="Times New Roman" w:cs="Times New Roman"/>
                <w:lang w:val="lv-LV"/>
              </w:rPr>
              <w:t>aisā</w:t>
            </w:r>
            <w:r w:rsidR="0079785D" w:rsidRPr="41265223">
              <w:rPr>
                <w:rFonts w:ascii="Times New Roman" w:eastAsia="Times New Roman" w:hAnsi="Times New Roman" w:cs="Times New Roman"/>
                <w:lang w:val="lv-LV"/>
              </w:rPr>
              <w:t xml:space="preserve">, uz kura tieši vai ar uzlīmi ir norādīts ražotāja nosaukums, izstrādājuma nosaukums, svītrkods un QR kods. </w:t>
            </w:r>
            <w:r w:rsidR="006321CE" w:rsidRPr="41265223">
              <w:rPr>
                <w:rFonts w:ascii="Times New Roman" w:eastAsia="Times New Roman" w:hAnsi="Times New Roman" w:cs="Times New Roman"/>
                <w:lang w:val="lv-LV"/>
              </w:rPr>
              <w:t>Katra</w:t>
            </w:r>
            <w:r w:rsidR="206B8E59" w:rsidRPr="41265223">
              <w:rPr>
                <w:rFonts w:ascii="Times New Roman" w:eastAsia="Times New Roman" w:hAnsi="Times New Roman" w:cs="Times New Roman"/>
                <w:lang w:val="lv-LV"/>
              </w:rPr>
              <w:t>m</w:t>
            </w:r>
            <w:r w:rsidR="006321CE" w:rsidRPr="41265223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7A26FE64" w:rsidRPr="41265223">
              <w:rPr>
                <w:rFonts w:ascii="Times New Roman" w:eastAsia="Times New Roman" w:hAnsi="Times New Roman" w:cs="Times New Roman"/>
                <w:lang w:val="lv-LV"/>
              </w:rPr>
              <w:t xml:space="preserve">baterijas </w:t>
            </w:r>
            <w:r w:rsidR="006321CE" w:rsidRPr="41265223">
              <w:rPr>
                <w:rFonts w:ascii="Times New Roman" w:eastAsia="Times New Roman" w:hAnsi="Times New Roman" w:cs="Times New Roman"/>
                <w:lang w:val="lv-LV"/>
              </w:rPr>
              <w:t xml:space="preserve">iepakojumam jābūt </w:t>
            </w:r>
            <w:r w:rsidR="005909BD" w:rsidRPr="41265223">
              <w:rPr>
                <w:rFonts w:ascii="Times New Roman" w:eastAsia="Times New Roman" w:hAnsi="Times New Roman" w:cs="Times New Roman"/>
                <w:lang w:val="lv-LV"/>
              </w:rPr>
              <w:t>maksimāli kompaktam.</w:t>
            </w:r>
          </w:p>
          <w:p w14:paraId="165BD397" w14:textId="0356A4B8" w:rsidR="0079785D" w:rsidRPr="00CE48CB" w:rsidRDefault="00F2082A" w:rsidP="00F2082A">
            <w:pPr>
              <w:pStyle w:val="Sarakstarindkopa"/>
              <w:numPr>
                <w:ilvl w:val="1"/>
                <w:numId w:val="1"/>
              </w:numPr>
              <w:spacing w:line="240" w:lineRule="auto"/>
              <w:ind w:left="447" w:hanging="42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Baterijas</w:t>
            </w:r>
            <w:r w:rsidR="0079785D" w:rsidRPr="00CE48CB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79785D" w:rsidRPr="58013FA0">
              <w:rPr>
                <w:rFonts w:ascii="Times New Roman" w:eastAsia="Times New Roman" w:hAnsi="Times New Roman" w:cs="Times New Roman"/>
                <w:lang w:val="lv-LV"/>
              </w:rPr>
              <w:t>novietot</w:t>
            </w:r>
            <w:r w:rsidR="679E05CF" w:rsidRPr="58013FA0">
              <w:rPr>
                <w:rFonts w:ascii="Times New Roman" w:eastAsia="Times New Roman" w:hAnsi="Times New Roman" w:cs="Times New Roman"/>
                <w:lang w:val="lv-LV"/>
              </w:rPr>
              <w:t>as</w:t>
            </w:r>
            <w:r w:rsidR="0079785D" w:rsidRPr="00CE48CB">
              <w:rPr>
                <w:rFonts w:ascii="Times New Roman" w:eastAsia="Times New Roman" w:hAnsi="Times New Roman" w:cs="Times New Roman"/>
                <w:lang w:val="lv-LV"/>
              </w:rPr>
              <w:t xml:space="preserve"> uz </w:t>
            </w:r>
            <w:proofErr w:type="spellStart"/>
            <w:r w:rsidR="0079785D" w:rsidRPr="00CE48CB">
              <w:rPr>
                <w:rFonts w:ascii="Times New Roman" w:eastAsia="Times New Roman" w:hAnsi="Times New Roman" w:cs="Times New Roman"/>
                <w:lang w:val="lv-LV"/>
              </w:rPr>
              <w:t>Eiropaletēm</w:t>
            </w:r>
            <w:proofErr w:type="spellEnd"/>
            <w:r w:rsidR="0079785D" w:rsidRPr="00CE48CB">
              <w:rPr>
                <w:rFonts w:ascii="Times New Roman" w:eastAsia="Times New Roman" w:hAnsi="Times New Roman" w:cs="Times New Roman"/>
                <w:lang w:val="lv-LV"/>
              </w:rPr>
              <w:t xml:space="preserve"> (EPAL 800 x 1200),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bateriju</w:t>
            </w:r>
            <w:r w:rsidR="00F42A78" w:rsidRPr="58013FA0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79785D" w:rsidRPr="00CE48CB">
              <w:rPr>
                <w:rFonts w:ascii="Times New Roman" w:eastAsia="Times New Roman" w:hAnsi="Times New Roman" w:cs="Times New Roman"/>
                <w:lang w:val="lv-LV"/>
              </w:rPr>
              <w:t>apjoms uz paletes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i</w:t>
            </w:r>
            <w:r w:rsidR="0079785D" w:rsidRPr="00CE48CB">
              <w:rPr>
                <w:rFonts w:ascii="Times New Roman" w:eastAsia="Times New Roman" w:hAnsi="Times New Roman" w:cs="Times New Roman"/>
                <w:lang w:val="lv-LV"/>
              </w:rPr>
              <w:t xml:space="preserve">esaiņots plastikāta saiņojamā materiālā.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Bateriju</w:t>
            </w:r>
            <w:r w:rsidR="74A9C0B6" w:rsidRPr="07EA83E1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79785D" w:rsidRPr="07EA83E1">
              <w:rPr>
                <w:rFonts w:ascii="Times New Roman" w:eastAsia="Times New Roman" w:hAnsi="Times New Roman" w:cs="Times New Roman"/>
                <w:lang w:val="lv-LV"/>
              </w:rPr>
              <w:t>apjomam</w:t>
            </w:r>
            <w:r w:rsidR="0079785D" w:rsidRPr="00CE48CB">
              <w:rPr>
                <w:rFonts w:ascii="Times New Roman" w:eastAsia="Times New Roman" w:hAnsi="Times New Roman" w:cs="Times New Roman"/>
                <w:lang w:val="lv-LV"/>
              </w:rPr>
              <w:t xml:space="preserve"> uz katras paletes ir jābūt nomarķētam un labi saskatāmam: </w:t>
            </w:r>
          </w:p>
          <w:p w14:paraId="5BD0F70F" w14:textId="77777777" w:rsidR="0079785D" w:rsidRPr="008A7B2A" w:rsidRDefault="0079785D" w:rsidP="0079785D">
            <w:pPr>
              <w:pStyle w:val="Sarakstarindkopa"/>
              <w:numPr>
                <w:ilvl w:val="2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A7B2A">
              <w:rPr>
                <w:rFonts w:ascii="Times New Roman" w:eastAsia="Times New Roman" w:hAnsi="Times New Roman" w:cs="Times New Roman"/>
                <w:lang w:val="lv-LV"/>
              </w:rPr>
              <w:t xml:space="preserve">LVA (Latvijas ISO </w:t>
            </w:r>
            <w:proofErr w:type="spellStart"/>
            <w:r w:rsidRPr="008A7B2A">
              <w:rPr>
                <w:rFonts w:ascii="Times New Roman" w:eastAsia="Times New Roman" w:hAnsi="Times New Roman" w:cs="Times New Roman"/>
                <w:lang w:val="lv-LV"/>
              </w:rPr>
              <w:t>Country</w:t>
            </w:r>
            <w:proofErr w:type="spellEnd"/>
            <w:r w:rsidRPr="008A7B2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proofErr w:type="spellStart"/>
            <w:r w:rsidRPr="008A7B2A">
              <w:rPr>
                <w:rFonts w:ascii="Times New Roman" w:eastAsia="Times New Roman" w:hAnsi="Times New Roman" w:cs="Times New Roman"/>
                <w:lang w:val="lv-LV"/>
              </w:rPr>
              <w:t>code</w:t>
            </w:r>
            <w:proofErr w:type="spellEnd"/>
            <w:r w:rsidRPr="008A7B2A">
              <w:rPr>
                <w:rFonts w:ascii="Times New Roman" w:eastAsia="Times New Roman" w:hAnsi="Times New Roman" w:cs="Times New Roman"/>
                <w:lang w:val="lv-LV"/>
              </w:rPr>
              <w:t>);</w:t>
            </w:r>
          </w:p>
          <w:p w14:paraId="7AA2E4EB" w14:textId="77777777" w:rsidR="0079785D" w:rsidRPr="008A7B2A" w:rsidRDefault="0079785D" w:rsidP="0079785D">
            <w:pPr>
              <w:pStyle w:val="Sarakstarindkopa"/>
              <w:numPr>
                <w:ilvl w:val="2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A7B2A">
              <w:rPr>
                <w:rFonts w:ascii="Times New Roman" w:eastAsia="Times New Roman" w:hAnsi="Times New Roman" w:cs="Times New Roman"/>
                <w:lang w:val="lv-LV"/>
              </w:rPr>
              <w:t>Ražotāja nosaukums;</w:t>
            </w:r>
          </w:p>
          <w:p w14:paraId="56350FD8" w14:textId="77777777" w:rsidR="0079785D" w:rsidRPr="008A7B2A" w:rsidRDefault="0079785D" w:rsidP="0079785D">
            <w:pPr>
              <w:pStyle w:val="Sarakstarindkopa"/>
              <w:numPr>
                <w:ilvl w:val="2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</w:t>
            </w:r>
            <w:r w:rsidRPr="008A7B2A">
              <w:rPr>
                <w:rFonts w:ascii="Times New Roman" w:eastAsia="Times New Roman" w:hAnsi="Times New Roman" w:cs="Times New Roman"/>
                <w:lang w:val="lv-LV"/>
              </w:rPr>
              <w:t>zstrādājuma nosaukums;</w:t>
            </w:r>
          </w:p>
          <w:p w14:paraId="4CADB0B4" w14:textId="77777777" w:rsidR="0079785D" w:rsidRPr="00E95402" w:rsidRDefault="0079785D" w:rsidP="0079785D">
            <w:pPr>
              <w:pStyle w:val="Sarakstarindkopa"/>
              <w:numPr>
                <w:ilvl w:val="2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95402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Partijas numurs;</w:t>
            </w:r>
          </w:p>
          <w:p w14:paraId="3E60BE0F" w14:textId="77777777" w:rsidR="0079785D" w:rsidRPr="008A7B2A" w:rsidRDefault="0079785D" w:rsidP="0079785D">
            <w:pPr>
              <w:pStyle w:val="Sarakstarindkopa"/>
              <w:numPr>
                <w:ilvl w:val="2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A7B2A">
              <w:rPr>
                <w:rFonts w:ascii="Times New Roman" w:eastAsia="Times New Roman" w:hAnsi="Times New Roman" w:cs="Times New Roman"/>
                <w:lang w:val="lv-LV"/>
              </w:rPr>
              <w:t>Izgatavošanas mēnesis un gads;</w:t>
            </w:r>
          </w:p>
          <w:p w14:paraId="20682908" w14:textId="706EA459" w:rsidR="0079785D" w:rsidRPr="00E95402" w:rsidRDefault="49AC7A0B" w:rsidP="0079785D">
            <w:pPr>
              <w:pStyle w:val="Sarakstarindkopa"/>
              <w:numPr>
                <w:ilvl w:val="2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1560EA46">
              <w:rPr>
                <w:rFonts w:ascii="Times New Roman" w:eastAsia="Times New Roman" w:hAnsi="Times New Roman" w:cs="Times New Roman"/>
                <w:lang w:val="lv-LV"/>
              </w:rPr>
              <w:t xml:space="preserve">Bateriju </w:t>
            </w:r>
            <w:r w:rsidR="0079785D" w:rsidRPr="1560EA46">
              <w:rPr>
                <w:rFonts w:ascii="Times New Roman" w:eastAsia="Times New Roman" w:hAnsi="Times New Roman" w:cs="Times New Roman"/>
                <w:lang w:val="lv-LV"/>
              </w:rPr>
              <w:t xml:space="preserve">skaits uz </w:t>
            </w:r>
            <w:proofErr w:type="spellStart"/>
            <w:r w:rsidR="0079785D" w:rsidRPr="1560EA46">
              <w:rPr>
                <w:rFonts w:ascii="Times New Roman" w:eastAsia="Times New Roman" w:hAnsi="Times New Roman" w:cs="Times New Roman"/>
                <w:lang w:val="lv-LV"/>
              </w:rPr>
              <w:t>Eiropaletes</w:t>
            </w:r>
            <w:proofErr w:type="spellEnd"/>
            <w:r w:rsidR="0079785D" w:rsidRPr="1560EA46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56FADABE" w14:textId="77777777" w:rsidR="0079785D" w:rsidRDefault="0079785D">
            <w:pPr>
              <w:ind w:left="22"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785D" w14:paraId="55D9FE3B" w14:textId="77777777" w:rsidTr="2900B5C6">
        <w:trPr>
          <w:trHeight w:val="300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666268" w14:textId="77777777" w:rsidR="0079785D" w:rsidRPr="001809D1" w:rsidRDefault="0079785D" w:rsidP="0079785D">
            <w:pPr>
              <w:pStyle w:val="Sarakstarindkop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lastRenderedPageBreak/>
              <w:t xml:space="preserve">UZGLABĀŠANAS UN </w:t>
            </w:r>
            <w:r w:rsidRPr="2261A0B5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GARANTIJAS PRASĪBAS</w:t>
            </w:r>
          </w:p>
        </w:tc>
      </w:tr>
      <w:tr w:rsidR="0079785D" w14:paraId="47B104E3" w14:textId="77777777" w:rsidTr="2900B5C6">
        <w:trPr>
          <w:trHeight w:val="1861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FAFE18" w14:textId="3EE0960A" w:rsidR="0079785D" w:rsidRPr="00AC2748" w:rsidRDefault="0079785D" w:rsidP="0079785D">
            <w:pPr>
              <w:pStyle w:val="Sarakstarindkopa"/>
              <w:numPr>
                <w:ilvl w:val="1"/>
                <w:numId w:val="1"/>
              </w:numPr>
              <w:spacing w:line="240" w:lineRule="auto"/>
              <w:ind w:left="590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2900B5C6">
              <w:rPr>
                <w:rFonts w:ascii="Times New Roman" w:eastAsia="Times New Roman" w:hAnsi="Times New Roman" w:cs="Times New Roman"/>
                <w:lang w:val="lv-LV"/>
              </w:rPr>
              <w:t>Jaun</w:t>
            </w:r>
            <w:r w:rsidR="00EC31AE" w:rsidRPr="2900B5C6">
              <w:rPr>
                <w:rFonts w:ascii="Times New Roman" w:eastAsia="Times New Roman" w:hAnsi="Times New Roman" w:cs="Times New Roman"/>
                <w:lang w:val="lv-LV"/>
              </w:rPr>
              <w:t>ām</w:t>
            </w:r>
            <w:r w:rsidRPr="2900B5C6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EC31AE" w:rsidRPr="2900B5C6">
              <w:rPr>
                <w:rFonts w:ascii="Times New Roman" w:eastAsia="Times New Roman" w:hAnsi="Times New Roman" w:cs="Times New Roman"/>
                <w:lang w:val="lv-LV"/>
              </w:rPr>
              <w:t>vienreiz izmantojamām baterijām</w:t>
            </w:r>
            <w:r w:rsidRPr="2900B5C6">
              <w:rPr>
                <w:rFonts w:ascii="Times New Roman" w:eastAsia="Times New Roman" w:hAnsi="Times New Roman" w:cs="Times New Roman"/>
                <w:lang w:val="lv-LV"/>
              </w:rPr>
              <w:t>, uzglabājot t</w:t>
            </w:r>
            <w:r w:rsidR="00AC2748" w:rsidRPr="2900B5C6">
              <w:rPr>
                <w:rFonts w:ascii="Times New Roman" w:eastAsia="Times New Roman" w:hAnsi="Times New Roman" w:cs="Times New Roman"/>
                <w:lang w:val="lv-LV"/>
              </w:rPr>
              <w:t>ās</w:t>
            </w:r>
            <w:r w:rsidRPr="2900B5C6">
              <w:rPr>
                <w:rFonts w:ascii="Times New Roman" w:eastAsia="Times New Roman" w:hAnsi="Times New Roman" w:cs="Times New Roman"/>
                <w:lang w:val="lv-LV"/>
              </w:rPr>
              <w:t xml:space="preserve"> oriģinālajā iepakojumā, jāspēj saglabāt savas īpašības un funkcijas vismaz </w:t>
            </w:r>
            <w:r w:rsidR="4BB7E3E5" w:rsidRPr="2900B5C6">
              <w:rPr>
                <w:rFonts w:ascii="Times New Roman" w:eastAsia="Times New Roman" w:hAnsi="Times New Roman" w:cs="Times New Roman"/>
                <w:lang w:val="lv-LV"/>
              </w:rPr>
              <w:t>10</w:t>
            </w:r>
            <w:r w:rsidRPr="2900B5C6">
              <w:rPr>
                <w:rFonts w:ascii="Times New Roman" w:eastAsia="Times New Roman" w:hAnsi="Times New Roman" w:cs="Times New Roman"/>
                <w:lang w:val="lv-LV"/>
              </w:rPr>
              <w:t xml:space="preserve"> gadus kopš pieņemšanas brīža normālos noliktavas apstākļos. Normāla noliktavas temperatūra var variēt no + 5° līdz +25° C ar relatīvo gaisa mitrumu no 3</w:t>
            </w:r>
            <w:r w:rsidR="055DACD9" w:rsidRPr="2900B5C6">
              <w:rPr>
                <w:rFonts w:ascii="Times New Roman" w:eastAsia="Times New Roman" w:hAnsi="Times New Roman" w:cs="Times New Roman"/>
                <w:lang w:val="lv-LV"/>
              </w:rPr>
              <w:t>0</w:t>
            </w:r>
            <w:r w:rsidRPr="2900B5C6">
              <w:rPr>
                <w:rFonts w:ascii="Times New Roman" w:eastAsia="Times New Roman" w:hAnsi="Times New Roman" w:cs="Times New Roman"/>
                <w:lang w:val="lv-LV"/>
              </w:rPr>
              <w:t xml:space="preserve"> līdz 60 %.</w:t>
            </w:r>
          </w:p>
          <w:p w14:paraId="4F508E09" w14:textId="2815B7DC" w:rsidR="00AC2748" w:rsidRPr="00DD78EB" w:rsidRDefault="00AC2748" w:rsidP="0079785D">
            <w:pPr>
              <w:pStyle w:val="Sarakstarindkopa"/>
              <w:numPr>
                <w:ilvl w:val="1"/>
                <w:numId w:val="1"/>
              </w:numPr>
              <w:spacing w:line="240" w:lineRule="auto"/>
              <w:ind w:left="590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41265223">
              <w:rPr>
                <w:rFonts w:ascii="Times New Roman" w:eastAsia="Times New Roman" w:hAnsi="Times New Roman" w:cs="Times New Roman"/>
                <w:lang w:val="lv-LV"/>
              </w:rPr>
              <w:t>Jaunām lādējamām baterijām (akumulatoriem), uzglabājot tās oriģinālajā iepakojumā, jāspēj saglabāt savas īpašības un funkcijas bez papildus apkopes</w:t>
            </w:r>
            <w:r w:rsidR="78078C31" w:rsidRPr="41265223">
              <w:rPr>
                <w:rFonts w:ascii="Times New Roman" w:eastAsia="Times New Roman" w:hAnsi="Times New Roman" w:cs="Times New Roman"/>
                <w:lang w:val="lv-LV"/>
              </w:rPr>
              <w:t xml:space="preserve"> (uzlādes) </w:t>
            </w:r>
            <w:r w:rsidRPr="41265223">
              <w:rPr>
                <w:rFonts w:ascii="Times New Roman" w:eastAsia="Times New Roman" w:hAnsi="Times New Roman" w:cs="Times New Roman"/>
                <w:lang w:val="lv-LV"/>
              </w:rPr>
              <w:t>vismaz 10 gadus kopš pieņemšanas brīža normālos noliktavas apstākļos. Normāla noliktavas temperatūra var variēt no + 5° līdz +25° C ar relatīvo gaisa mitrumu no 3</w:t>
            </w:r>
            <w:r w:rsidR="00FB3FCD">
              <w:rPr>
                <w:rFonts w:ascii="Times New Roman" w:eastAsia="Times New Roman" w:hAnsi="Times New Roman" w:cs="Times New Roman"/>
                <w:lang w:val="lv-LV"/>
              </w:rPr>
              <w:t>0</w:t>
            </w:r>
            <w:r w:rsidRPr="41265223">
              <w:rPr>
                <w:rFonts w:ascii="Times New Roman" w:eastAsia="Times New Roman" w:hAnsi="Times New Roman" w:cs="Times New Roman"/>
                <w:lang w:val="lv-LV"/>
              </w:rPr>
              <w:t xml:space="preserve"> līdz 60 %.</w:t>
            </w:r>
          </w:p>
          <w:p w14:paraId="05F29E56" w14:textId="77777777" w:rsidR="0079785D" w:rsidRPr="00DD78EB" w:rsidRDefault="0079785D" w:rsidP="0079785D">
            <w:pPr>
              <w:pStyle w:val="Sarakstarindkopa"/>
              <w:numPr>
                <w:ilvl w:val="1"/>
                <w:numId w:val="1"/>
              </w:numPr>
              <w:spacing w:line="240" w:lineRule="auto"/>
              <w:ind w:left="590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68DDF2CA">
              <w:rPr>
                <w:rFonts w:ascii="Times New Roman" w:eastAsia="Times New Roman" w:hAnsi="Times New Roman" w:cs="Times New Roman"/>
                <w:lang w:val="lv-LV"/>
              </w:rPr>
              <w:t>Garantijas laiks ne mazāk kā 2 gadi kopš preces pieņemšanas brīža.</w:t>
            </w:r>
          </w:p>
        </w:tc>
      </w:tr>
    </w:tbl>
    <w:p w14:paraId="6D15426B" w14:textId="77777777" w:rsidR="0079785D" w:rsidRDefault="0079785D" w:rsidP="0079785D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Reatab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6"/>
      </w:tblGrid>
      <w:tr w:rsidR="0079785D" w14:paraId="55381172" w14:textId="77777777" w:rsidTr="00884CE2">
        <w:trPr>
          <w:trHeight w:val="300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A1E76C" w14:textId="77777777" w:rsidR="0079785D" w:rsidRPr="00BB056F" w:rsidRDefault="0079785D" w:rsidP="0079785D">
            <w:pPr>
              <w:pStyle w:val="Sarakstarindkop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261A0B5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KVALITĀTES PRASĪBAS</w:t>
            </w:r>
          </w:p>
        </w:tc>
      </w:tr>
      <w:tr w:rsidR="0079785D" w:rsidRPr="00215582" w14:paraId="6DE751EB" w14:textId="77777777" w:rsidTr="00884CE2">
        <w:trPr>
          <w:trHeight w:val="1126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5FFFDB" w14:textId="77777777" w:rsidR="0079785D" w:rsidRPr="00AC2748" w:rsidRDefault="0079785D" w:rsidP="00AC27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AC2748">
              <w:rPr>
                <w:rFonts w:ascii="Times New Roman" w:eastAsia="Times New Roman" w:hAnsi="Times New Roman" w:cs="Times New Roman"/>
                <w:lang w:val="lv-LV"/>
              </w:rPr>
              <w:t>Nekvalitatīvās preces nomaiņa jānodrošina ne ilgāk kā mēneša laikā no pretenzijas saņemšanas dienas.</w:t>
            </w:r>
          </w:p>
        </w:tc>
      </w:tr>
    </w:tbl>
    <w:p w14:paraId="5E3E8AA6" w14:textId="77777777" w:rsidR="0079785D" w:rsidRDefault="0079785D" w:rsidP="0079785D">
      <w:pPr>
        <w:widowControl w:val="0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lang w:val="lv-LV"/>
        </w:rPr>
      </w:pPr>
    </w:p>
    <w:p w14:paraId="2059D9E6" w14:textId="77777777" w:rsidR="0079785D" w:rsidRPr="00405FFF" w:rsidRDefault="0079785D" w:rsidP="0079785D">
      <w:pPr>
        <w:widowControl w:val="0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lang w:val="lv-LV"/>
        </w:rPr>
      </w:pPr>
    </w:p>
    <w:p w14:paraId="0A9C96F2" w14:textId="77777777" w:rsidR="005B392C" w:rsidRDefault="005B392C" w:rsidP="0079785D">
      <w:pPr>
        <w:rPr>
          <w:rFonts w:ascii="Times New Roman" w:eastAsia="Times New Roman" w:hAnsi="Times New Roman" w:cs="Times New Roman"/>
          <w:color w:val="000000" w:themeColor="text1"/>
          <w:lang w:val="lv-LV"/>
        </w:rPr>
      </w:pPr>
    </w:p>
    <w:p w14:paraId="7E941A5A" w14:textId="4D04FF71" w:rsidR="00AC5E13" w:rsidRDefault="00AC5E13" w:rsidP="00AC5E13">
      <w:pPr>
        <w:keepNext/>
      </w:pPr>
      <w:r w:rsidRPr="00AC5E13">
        <w:rPr>
          <w:rFonts w:ascii="Times New Roman" w:eastAsia="Times New Roman" w:hAnsi="Times New Roman" w:cs="Times New Roman"/>
          <w:noProof/>
          <w:color w:val="000000" w:themeColor="text1"/>
          <w:lang w:val="lv-LV"/>
        </w:rPr>
        <w:t xml:space="preserve"> </w:t>
      </w:r>
    </w:p>
    <w:p w14:paraId="20444E35" w14:textId="4CA6C234" w:rsidR="0079785D" w:rsidRPr="00405FFF" w:rsidRDefault="0079785D" w:rsidP="0079785D">
      <w:pPr>
        <w:rPr>
          <w:lang w:val="lv-LV"/>
        </w:rPr>
      </w:pPr>
    </w:p>
    <w:p w14:paraId="2AB0036A" w14:textId="77777777" w:rsidR="004D3B92" w:rsidRDefault="004D3B92"/>
    <w:sectPr w:rsidR="004D3B92" w:rsidSect="00797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D63EE"/>
    <w:multiLevelType w:val="multilevel"/>
    <w:tmpl w:val="F822E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71F5C13"/>
    <w:multiLevelType w:val="hybridMultilevel"/>
    <w:tmpl w:val="EF2612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165550">
    <w:abstractNumId w:val="0"/>
  </w:num>
  <w:num w:numId="2" w16cid:durableId="58839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5D"/>
    <w:rsid w:val="000004E8"/>
    <w:rsid w:val="00001E2D"/>
    <w:rsid w:val="0000424F"/>
    <w:rsid w:val="00006574"/>
    <w:rsid w:val="00006886"/>
    <w:rsid w:val="0001016A"/>
    <w:rsid w:val="00010818"/>
    <w:rsid w:val="00012559"/>
    <w:rsid w:val="00020C5D"/>
    <w:rsid w:val="00024386"/>
    <w:rsid w:val="00024CE3"/>
    <w:rsid w:val="000270F7"/>
    <w:rsid w:val="0002750C"/>
    <w:rsid w:val="000312DF"/>
    <w:rsid w:val="000345CD"/>
    <w:rsid w:val="00035DC7"/>
    <w:rsid w:val="00037172"/>
    <w:rsid w:val="00043325"/>
    <w:rsid w:val="000444EC"/>
    <w:rsid w:val="00046593"/>
    <w:rsid w:val="00047911"/>
    <w:rsid w:val="00051469"/>
    <w:rsid w:val="00051DEC"/>
    <w:rsid w:val="0005232D"/>
    <w:rsid w:val="0005582C"/>
    <w:rsid w:val="00060013"/>
    <w:rsid w:val="000611C3"/>
    <w:rsid w:val="000627DD"/>
    <w:rsid w:val="000643B8"/>
    <w:rsid w:val="0007101B"/>
    <w:rsid w:val="000729CF"/>
    <w:rsid w:val="00074586"/>
    <w:rsid w:val="00074624"/>
    <w:rsid w:val="00076797"/>
    <w:rsid w:val="00080B60"/>
    <w:rsid w:val="00081850"/>
    <w:rsid w:val="00084AAB"/>
    <w:rsid w:val="0008530C"/>
    <w:rsid w:val="0009170B"/>
    <w:rsid w:val="000A047C"/>
    <w:rsid w:val="000A1F84"/>
    <w:rsid w:val="000A2A54"/>
    <w:rsid w:val="000A4787"/>
    <w:rsid w:val="000A593D"/>
    <w:rsid w:val="000A5ECA"/>
    <w:rsid w:val="000A6171"/>
    <w:rsid w:val="000B0CEF"/>
    <w:rsid w:val="000B3000"/>
    <w:rsid w:val="000B4BEC"/>
    <w:rsid w:val="000B59B0"/>
    <w:rsid w:val="000B74E1"/>
    <w:rsid w:val="000C1007"/>
    <w:rsid w:val="000C22B6"/>
    <w:rsid w:val="000C346F"/>
    <w:rsid w:val="000C468E"/>
    <w:rsid w:val="000C5D1B"/>
    <w:rsid w:val="000D1B69"/>
    <w:rsid w:val="000D2164"/>
    <w:rsid w:val="000D715C"/>
    <w:rsid w:val="000E2D94"/>
    <w:rsid w:val="000E3E00"/>
    <w:rsid w:val="000E46B2"/>
    <w:rsid w:val="000E4BC7"/>
    <w:rsid w:val="000E6CD4"/>
    <w:rsid w:val="000E7376"/>
    <w:rsid w:val="000E7E2F"/>
    <w:rsid w:val="000F2317"/>
    <w:rsid w:val="000F564E"/>
    <w:rsid w:val="000F75C8"/>
    <w:rsid w:val="0010181B"/>
    <w:rsid w:val="001018BC"/>
    <w:rsid w:val="00102EEC"/>
    <w:rsid w:val="0010660E"/>
    <w:rsid w:val="00107E7D"/>
    <w:rsid w:val="00110E6D"/>
    <w:rsid w:val="0011308D"/>
    <w:rsid w:val="001248B6"/>
    <w:rsid w:val="00127058"/>
    <w:rsid w:val="00130DFF"/>
    <w:rsid w:val="00131ED6"/>
    <w:rsid w:val="001324FF"/>
    <w:rsid w:val="0013298E"/>
    <w:rsid w:val="001332BB"/>
    <w:rsid w:val="00135239"/>
    <w:rsid w:val="00142DB7"/>
    <w:rsid w:val="00143326"/>
    <w:rsid w:val="00150DC2"/>
    <w:rsid w:val="00151744"/>
    <w:rsid w:val="0015531E"/>
    <w:rsid w:val="00155F20"/>
    <w:rsid w:val="00157E4C"/>
    <w:rsid w:val="001600E0"/>
    <w:rsid w:val="00161452"/>
    <w:rsid w:val="00163B40"/>
    <w:rsid w:val="00164ED8"/>
    <w:rsid w:val="00166180"/>
    <w:rsid w:val="00166210"/>
    <w:rsid w:val="0016674C"/>
    <w:rsid w:val="0016752F"/>
    <w:rsid w:val="00167E97"/>
    <w:rsid w:val="001717A3"/>
    <w:rsid w:val="00172FCD"/>
    <w:rsid w:val="001739D9"/>
    <w:rsid w:val="00173D69"/>
    <w:rsid w:val="00174FA9"/>
    <w:rsid w:val="00182108"/>
    <w:rsid w:val="00182708"/>
    <w:rsid w:val="0018542C"/>
    <w:rsid w:val="00185548"/>
    <w:rsid w:val="00191F2A"/>
    <w:rsid w:val="001931BC"/>
    <w:rsid w:val="00193744"/>
    <w:rsid w:val="00194738"/>
    <w:rsid w:val="00196217"/>
    <w:rsid w:val="001A0874"/>
    <w:rsid w:val="001A127C"/>
    <w:rsid w:val="001A3794"/>
    <w:rsid w:val="001B174C"/>
    <w:rsid w:val="001B2F96"/>
    <w:rsid w:val="001B5795"/>
    <w:rsid w:val="001C00B8"/>
    <w:rsid w:val="001C0B4E"/>
    <w:rsid w:val="001C541B"/>
    <w:rsid w:val="001C6FDC"/>
    <w:rsid w:val="001D13BF"/>
    <w:rsid w:val="001D732A"/>
    <w:rsid w:val="001D7E89"/>
    <w:rsid w:val="001E5A23"/>
    <w:rsid w:val="001F4590"/>
    <w:rsid w:val="0020115E"/>
    <w:rsid w:val="00202F7C"/>
    <w:rsid w:val="0020500A"/>
    <w:rsid w:val="002058F5"/>
    <w:rsid w:val="00214385"/>
    <w:rsid w:val="00214E00"/>
    <w:rsid w:val="00214E59"/>
    <w:rsid w:val="00215551"/>
    <w:rsid w:val="00215582"/>
    <w:rsid w:val="00220843"/>
    <w:rsid w:val="002245BB"/>
    <w:rsid w:val="00231073"/>
    <w:rsid w:val="002322A2"/>
    <w:rsid w:val="00244939"/>
    <w:rsid w:val="0025103B"/>
    <w:rsid w:val="00251D4D"/>
    <w:rsid w:val="0025303C"/>
    <w:rsid w:val="002536B1"/>
    <w:rsid w:val="002544DF"/>
    <w:rsid w:val="0025774E"/>
    <w:rsid w:val="002620B6"/>
    <w:rsid w:val="002624D0"/>
    <w:rsid w:val="00271188"/>
    <w:rsid w:val="00273CC2"/>
    <w:rsid w:val="002751B5"/>
    <w:rsid w:val="002774E0"/>
    <w:rsid w:val="00277B3E"/>
    <w:rsid w:val="00281905"/>
    <w:rsid w:val="0028325E"/>
    <w:rsid w:val="00284F85"/>
    <w:rsid w:val="00290117"/>
    <w:rsid w:val="00296107"/>
    <w:rsid w:val="002A04C5"/>
    <w:rsid w:val="002A2AF3"/>
    <w:rsid w:val="002A3EE8"/>
    <w:rsid w:val="002A4671"/>
    <w:rsid w:val="002A5AF7"/>
    <w:rsid w:val="002A68D8"/>
    <w:rsid w:val="002A69A9"/>
    <w:rsid w:val="002A76E8"/>
    <w:rsid w:val="002B0D2A"/>
    <w:rsid w:val="002C0669"/>
    <w:rsid w:val="002C0839"/>
    <w:rsid w:val="002C103D"/>
    <w:rsid w:val="002C20D0"/>
    <w:rsid w:val="002C37C1"/>
    <w:rsid w:val="002C5A73"/>
    <w:rsid w:val="002C7B26"/>
    <w:rsid w:val="002CBB18"/>
    <w:rsid w:val="002D2CEE"/>
    <w:rsid w:val="002D562D"/>
    <w:rsid w:val="002E0BDA"/>
    <w:rsid w:val="002E1183"/>
    <w:rsid w:val="002E373D"/>
    <w:rsid w:val="002E615F"/>
    <w:rsid w:val="002F06B1"/>
    <w:rsid w:val="002F4DDF"/>
    <w:rsid w:val="00302B3F"/>
    <w:rsid w:val="00306F12"/>
    <w:rsid w:val="00307048"/>
    <w:rsid w:val="00310727"/>
    <w:rsid w:val="003156F8"/>
    <w:rsid w:val="00315E93"/>
    <w:rsid w:val="003177B0"/>
    <w:rsid w:val="00317FEB"/>
    <w:rsid w:val="00320A81"/>
    <w:rsid w:val="00322C91"/>
    <w:rsid w:val="00322F74"/>
    <w:rsid w:val="003259DF"/>
    <w:rsid w:val="00336DA2"/>
    <w:rsid w:val="003429B9"/>
    <w:rsid w:val="00342A47"/>
    <w:rsid w:val="00346F00"/>
    <w:rsid w:val="00347BF7"/>
    <w:rsid w:val="003503E5"/>
    <w:rsid w:val="0035151F"/>
    <w:rsid w:val="00354CA0"/>
    <w:rsid w:val="003574FE"/>
    <w:rsid w:val="00364454"/>
    <w:rsid w:val="003649B7"/>
    <w:rsid w:val="00364F91"/>
    <w:rsid w:val="00366512"/>
    <w:rsid w:val="00367848"/>
    <w:rsid w:val="003712EB"/>
    <w:rsid w:val="00372F71"/>
    <w:rsid w:val="0037323E"/>
    <w:rsid w:val="00374EED"/>
    <w:rsid w:val="00376DDB"/>
    <w:rsid w:val="0038033D"/>
    <w:rsid w:val="00382360"/>
    <w:rsid w:val="00386A95"/>
    <w:rsid w:val="003947AF"/>
    <w:rsid w:val="003947BA"/>
    <w:rsid w:val="003A607A"/>
    <w:rsid w:val="003A636E"/>
    <w:rsid w:val="003A6696"/>
    <w:rsid w:val="003A7252"/>
    <w:rsid w:val="003B2585"/>
    <w:rsid w:val="003B6020"/>
    <w:rsid w:val="003C0046"/>
    <w:rsid w:val="003C490B"/>
    <w:rsid w:val="003C5321"/>
    <w:rsid w:val="003C5D82"/>
    <w:rsid w:val="003C67AA"/>
    <w:rsid w:val="003C7025"/>
    <w:rsid w:val="003C783C"/>
    <w:rsid w:val="003D0F12"/>
    <w:rsid w:val="003D3F6D"/>
    <w:rsid w:val="003D461C"/>
    <w:rsid w:val="003D4724"/>
    <w:rsid w:val="003D608D"/>
    <w:rsid w:val="003D7F72"/>
    <w:rsid w:val="003E69F9"/>
    <w:rsid w:val="003F1371"/>
    <w:rsid w:val="003F2FB4"/>
    <w:rsid w:val="003F7DE1"/>
    <w:rsid w:val="004003FA"/>
    <w:rsid w:val="00401CBD"/>
    <w:rsid w:val="00403A09"/>
    <w:rsid w:val="00403A72"/>
    <w:rsid w:val="004042DA"/>
    <w:rsid w:val="0040521D"/>
    <w:rsid w:val="0040585E"/>
    <w:rsid w:val="00405F2D"/>
    <w:rsid w:val="00411975"/>
    <w:rsid w:val="0041264D"/>
    <w:rsid w:val="00415F0A"/>
    <w:rsid w:val="00417AFD"/>
    <w:rsid w:val="004254A5"/>
    <w:rsid w:val="0043401A"/>
    <w:rsid w:val="00434B80"/>
    <w:rsid w:val="00442453"/>
    <w:rsid w:val="004511E7"/>
    <w:rsid w:val="0045150C"/>
    <w:rsid w:val="00453072"/>
    <w:rsid w:val="00456E62"/>
    <w:rsid w:val="00457033"/>
    <w:rsid w:val="004601B5"/>
    <w:rsid w:val="00460312"/>
    <w:rsid w:val="00460E29"/>
    <w:rsid w:val="00461B13"/>
    <w:rsid w:val="00462508"/>
    <w:rsid w:val="00471D29"/>
    <w:rsid w:val="00472C6E"/>
    <w:rsid w:val="00472CFE"/>
    <w:rsid w:val="00473124"/>
    <w:rsid w:val="00473D78"/>
    <w:rsid w:val="00475735"/>
    <w:rsid w:val="00477AA6"/>
    <w:rsid w:val="004804CD"/>
    <w:rsid w:val="00482BD3"/>
    <w:rsid w:val="004846FB"/>
    <w:rsid w:val="0048717C"/>
    <w:rsid w:val="004932DC"/>
    <w:rsid w:val="00495F25"/>
    <w:rsid w:val="00497550"/>
    <w:rsid w:val="004A5040"/>
    <w:rsid w:val="004A62D5"/>
    <w:rsid w:val="004B0DE3"/>
    <w:rsid w:val="004B1C78"/>
    <w:rsid w:val="004B5CA0"/>
    <w:rsid w:val="004C0B6D"/>
    <w:rsid w:val="004C1F3F"/>
    <w:rsid w:val="004C20D3"/>
    <w:rsid w:val="004C4B45"/>
    <w:rsid w:val="004C7C09"/>
    <w:rsid w:val="004D168E"/>
    <w:rsid w:val="004D17B3"/>
    <w:rsid w:val="004D2623"/>
    <w:rsid w:val="004D2E21"/>
    <w:rsid w:val="004D3B92"/>
    <w:rsid w:val="004D522F"/>
    <w:rsid w:val="004D6468"/>
    <w:rsid w:val="004E0645"/>
    <w:rsid w:val="004E0FCA"/>
    <w:rsid w:val="004E42D3"/>
    <w:rsid w:val="004E4A2C"/>
    <w:rsid w:val="004E51F5"/>
    <w:rsid w:val="004F0CC8"/>
    <w:rsid w:val="004F1474"/>
    <w:rsid w:val="004F1623"/>
    <w:rsid w:val="004F197E"/>
    <w:rsid w:val="004FD2D6"/>
    <w:rsid w:val="00505D7F"/>
    <w:rsid w:val="005115A5"/>
    <w:rsid w:val="00512D2A"/>
    <w:rsid w:val="0051360E"/>
    <w:rsid w:val="00520B44"/>
    <w:rsid w:val="0052617F"/>
    <w:rsid w:val="00526AE1"/>
    <w:rsid w:val="005314E5"/>
    <w:rsid w:val="00534FA8"/>
    <w:rsid w:val="00535ADA"/>
    <w:rsid w:val="005477AB"/>
    <w:rsid w:val="00547C89"/>
    <w:rsid w:val="00551A18"/>
    <w:rsid w:val="005535F2"/>
    <w:rsid w:val="005540D1"/>
    <w:rsid w:val="00555685"/>
    <w:rsid w:val="00563831"/>
    <w:rsid w:val="00564431"/>
    <w:rsid w:val="005706A8"/>
    <w:rsid w:val="00571305"/>
    <w:rsid w:val="00575AEC"/>
    <w:rsid w:val="00581E6E"/>
    <w:rsid w:val="0058210A"/>
    <w:rsid w:val="005845D9"/>
    <w:rsid w:val="005846AF"/>
    <w:rsid w:val="005859CF"/>
    <w:rsid w:val="00587679"/>
    <w:rsid w:val="00590207"/>
    <w:rsid w:val="005909BD"/>
    <w:rsid w:val="00590C48"/>
    <w:rsid w:val="00590F02"/>
    <w:rsid w:val="0059758A"/>
    <w:rsid w:val="005A2878"/>
    <w:rsid w:val="005A4D20"/>
    <w:rsid w:val="005A78B8"/>
    <w:rsid w:val="005A7F28"/>
    <w:rsid w:val="005B392C"/>
    <w:rsid w:val="005B4209"/>
    <w:rsid w:val="005B70B3"/>
    <w:rsid w:val="005C340F"/>
    <w:rsid w:val="005C4D2D"/>
    <w:rsid w:val="005D4C47"/>
    <w:rsid w:val="005D6C74"/>
    <w:rsid w:val="005D78AB"/>
    <w:rsid w:val="005E7C93"/>
    <w:rsid w:val="005F210F"/>
    <w:rsid w:val="005F29E1"/>
    <w:rsid w:val="005F2BEC"/>
    <w:rsid w:val="005F373D"/>
    <w:rsid w:val="005F435B"/>
    <w:rsid w:val="005F4465"/>
    <w:rsid w:val="005F52ED"/>
    <w:rsid w:val="005F5BAD"/>
    <w:rsid w:val="005F5F8A"/>
    <w:rsid w:val="005F60A0"/>
    <w:rsid w:val="005F626B"/>
    <w:rsid w:val="005F69D4"/>
    <w:rsid w:val="005F73D1"/>
    <w:rsid w:val="00600312"/>
    <w:rsid w:val="00603C29"/>
    <w:rsid w:val="00605F0A"/>
    <w:rsid w:val="00607E5C"/>
    <w:rsid w:val="00607F42"/>
    <w:rsid w:val="00610654"/>
    <w:rsid w:val="00622DDC"/>
    <w:rsid w:val="00624A14"/>
    <w:rsid w:val="00626036"/>
    <w:rsid w:val="00627713"/>
    <w:rsid w:val="00627C53"/>
    <w:rsid w:val="006321CE"/>
    <w:rsid w:val="00640ECB"/>
    <w:rsid w:val="00642387"/>
    <w:rsid w:val="0064251E"/>
    <w:rsid w:val="006452F3"/>
    <w:rsid w:val="00645F58"/>
    <w:rsid w:val="006479B7"/>
    <w:rsid w:val="00651FBD"/>
    <w:rsid w:val="0065482B"/>
    <w:rsid w:val="00656F36"/>
    <w:rsid w:val="0065772A"/>
    <w:rsid w:val="00657E5A"/>
    <w:rsid w:val="00660BAE"/>
    <w:rsid w:val="00660C43"/>
    <w:rsid w:val="00661139"/>
    <w:rsid w:val="00661639"/>
    <w:rsid w:val="0066201C"/>
    <w:rsid w:val="00662327"/>
    <w:rsid w:val="0066611C"/>
    <w:rsid w:val="0066683E"/>
    <w:rsid w:val="00670CBF"/>
    <w:rsid w:val="00671814"/>
    <w:rsid w:val="00674BEE"/>
    <w:rsid w:val="0067568A"/>
    <w:rsid w:val="00675F7B"/>
    <w:rsid w:val="00677838"/>
    <w:rsid w:val="006813D9"/>
    <w:rsid w:val="00683782"/>
    <w:rsid w:val="00683EE5"/>
    <w:rsid w:val="006843DC"/>
    <w:rsid w:val="00684B37"/>
    <w:rsid w:val="00686C03"/>
    <w:rsid w:val="00686CFC"/>
    <w:rsid w:val="00687154"/>
    <w:rsid w:val="006907F0"/>
    <w:rsid w:val="00691C58"/>
    <w:rsid w:val="00693416"/>
    <w:rsid w:val="0069537B"/>
    <w:rsid w:val="00695964"/>
    <w:rsid w:val="0069734B"/>
    <w:rsid w:val="006B2B26"/>
    <w:rsid w:val="006B6DBB"/>
    <w:rsid w:val="006C0206"/>
    <w:rsid w:val="006C4796"/>
    <w:rsid w:val="006C4B47"/>
    <w:rsid w:val="006D01D4"/>
    <w:rsid w:val="006D286D"/>
    <w:rsid w:val="006D2BD3"/>
    <w:rsid w:val="006D2EBD"/>
    <w:rsid w:val="006D3A2D"/>
    <w:rsid w:val="006D3A80"/>
    <w:rsid w:val="006D5EB6"/>
    <w:rsid w:val="006D6AB1"/>
    <w:rsid w:val="006D6F22"/>
    <w:rsid w:val="006E3B5A"/>
    <w:rsid w:val="006E3DE6"/>
    <w:rsid w:val="006E4FB9"/>
    <w:rsid w:val="006F06F4"/>
    <w:rsid w:val="006F0AFC"/>
    <w:rsid w:val="006F0C9A"/>
    <w:rsid w:val="006F38A6"/>
    <w:rsid w:val="006F3C89"/>
    <w:rsid w:val="006F4247"/>
    <w:rsid w:val="006F47DF"/>
    <w:rsid w:val="006F55BA"/>
    <w:rsid w:val="00700BA3"/>
    <w:rsid w:val="0070120C"/>
    <w:rsid w:val="007039AB"/>
    <w:rsid w:val="00704C55"/>
    <w:rsid w:val="00706415"/>
    <w:rsid w:val="00706B82"/>
    <w:rsid w:val="00707075"/>
    <w:rsid w:val="00712690"/>
    <w:rsid w:val="00712F1B"/>
    <w:rsid w:val="00717D16"/>
    <w:rsid w:val="00717F4E"/>
    <w:rsid w:val="0072216D"/>
    <w:rsid w:val="00724462"/>
    <w:rsid w:val="00726952"/>
    <w:rsid w:val="0072699B"/>
    <w:rsid w:val="00727FA6"/>
    <w:rsid w:val="00731604"/>
    <w:rsid w:val="00736830"/>
    <w:rsid w:val="00736BDF"/>
    <w:rsid w:val="00737138"/>
    <w:rsid w:val="007419B0"/>
    <w:rsid w:val="0074224E"/>
    <w:rsid w:val="007439B1"/>
    <w:rsid w:val="0074466B"/>
    <w:rsid w:val="00747D37"/>
    <w:rsid w:val="0075058C"/>
    <w:rsid w:val="00751CEC"/>
    <w:rsid w:val="00757B6A"/>
    <w:rsid w:val="00761B9D"/>
    <w:rsid w:val="00766C7B"/>
    <w:rsid w:val="00766CC1"/>
    <w:rsid w:val="00771BB1"/>
    <w:rsid w:val="007820FB"/>
    <w:rsid w:val="007824A8"/>
    <w:rsid w:val="00784610"/>
    <w:rsid w:val="007850DA"/>
    <w:rsid w:val="0078557C"/>
    <w:rsid w:val="0079023D"/>
    <w:rsid w:val="00792003"/>
    <w:rsid w:val="007948D2"/>
    <w:rsid w:val="00796A19"/>
    <w:rsid w:val="00796DF6"/>
    <w:rsid w:val="007971A5"/>
    <w:rsid w:val="0079785D"/>
    <w:rsid w:val="007A0ED5"/>
    <w:rsid w:val="007A1122"/>
    <w:rsid w:val="007A3866"/>
    <w:rsid w:val="007A5B22"/>
    <w:rsid w:val="007B0DC1"/>
    <w:rsid w:val="007B1986"/>
    <w:rsid w:val="007C2090"/>
    <w:rsid w:val="007C74A9"/>
    <w:rsid w:val="007D118B"/>
    <w:rsid w:val="007D240F"/>
    <w:rsid w:val="007D2F9D"/>
    <w:rsid w:val="007D38DF"/>
    <w:rsid w:val="007D4A88"/>
    <w:rsid w:val="007D55AA"/>
    <w:rsid w:val="007D5BB2"/>
    <w:rsid w:val="007D5E4B"/>
    <w:rsid w:val="007D7AC3"/>
    <w:rsid w:val="007E13BE"/>
    <w:rsid w:val="007E271A"/>
    <w:rsid w:val="007E4879"/>
    <w:rsid w:val="007F23F7"/>
    <w:rsid w:val="007F2F6C"/>
    <w:rsid w:val="007F6A04"/>
    <w:rsid w:val="00800C3F"/>
    <w:rsid w:val="008051C9"/>
    <w:rsid w:val="0081055C"/>
    <w:rsid w:val="00810FF5"/>
    <w:rsid w:val="008125B7"/>
    <w:rsid w:val="008132B0"/>
    <w:rsid w:val="00817501"/>
    <w:rsid w:val="00817E60"/>
    <w:rsid w:val="00820219"/>
    <w:rsid w:val="00820DA4"/>
    <w:rsid w:val="00822CFC"/>
    <w:rsid w:val="0082395A"/>
    <w:rsid w:val="008240FE"/>
    <w:rsid w:val="00824263"/>
    <w:rsid w:val="008312D2"/>
    <w:rsid w:val="00833183"/>
    <w:rsid w:val="00834C08"/>
    <w:rsid w:val="00835642"/>
    <w:rsid w:val="00842157"/>
    <w:rsid w:val="00842FB6"/>
    <w:rsid w:val="00846A48"/>
    <w:rsid w:val="0084A5A8"/>
    <w:rsid w:val="00850658"/>
    <w:rsid w:val="00852D92"/>
    <w:rsid w:val="0086005C"/>
    <w:rsid w:val="008621F8"/>
    <w:rsid w:val="00862DB9"/>
    <w:rsid w:val="00865901"/>
    <w:rsid w:val="008659DE"/>
    <w:rsid w:val="008774B1"/>
    <w:rsid w:val="00877AD2"/>
    <w:rsid w:val="00882CC1"/>
    <w:rsid w:val="0088483F"/>
    <w:rsid w:val="00884C25"/>
    <w:rsid w:val="00884CE2"/>
    <w:rsid w:val="00885797"/>
    <w:rsid w:val="00887C50"/>
    <w:rsid w:val="00890871"/>
    <w:rsid w:val="00890E2F"/>
    <w:rsid w:val="008936E1"/>
    <w:rsid w:val="00894DEB"/>
    <w:rsid w:val="00894FF2"/>
    <w:rsid w:val="00896A1C"/>
    <w:rsid w:val="008971C6"/>
    <w:rsid w:val="008A1EB4"/>
    <w:rsid w:val="008A200A"/>
    <w:rsid w:val="008A390E"/>
    <w:rsid w:val="008A3E1E"/>
    <w:rsid w:val="008B4FEE"/>
    <w:rsid w:val="008B6563"/>
    <w:rsid w:val="008C0370"/>
    <w:rsid w:val="008C071B"/>
    <w:rsid w:val="008C0872"/>
    <w:rsid w:val="008C25E8"/>
    <w:rsid w:val="008C479A"/>
    <w:rsid w:val="008C4BE0"/>
    <w:rsid w:val="008C4EEB"/>
    <w:rsid w:val="008C5C5E"/>
    <w:rsid w:val="008C746A"/>
    <w:rsid w:val="008C7EAA"/>
    <w:rsid w:val="008D05EE"/>
    <w:rsid w:val="008D2975"/>
    <w:rsid w:val="008D55F9"/>
    <w:rsid w:val="008D6B7F"/>
    <w:rsid w:val="008E077D"/>
    <w:rsid w:val="008E15B5"/>
    <w:rsid w:val="008E1F87"/>
    <w:rsid w:val="008E398F"/>
    <w:rsid w:val="008E529F"/>
    <w:rsid w:val="008E7930"/>
    <w:rsid w:val="00902836"/>
    <w:rsid w:val="00904506"/>
    <w:rsid w:val="0090490E"/>
    <w:rsid w:val="00904CED"/>
    <w:rsid w:val="00904DC1"/>
    <w:rsid w:val="00911F65"/>
    <w:rsid w:val="00914F14"/>
    <w:rsid w:val="0091731B"/>
    <w:rsid w:val="00917968"/>
    <w:rsid w:val="00923A99"/>
    <w:rsid w:val="00930C52"/>
    <w:rsid w:val="00931FA6"/>
    <w:rsid w:val="009327C3"/>
    <w:rsid w:val="00933CC6"/>
    <w:rsid w:val="009361F5"/>
    <w:rsid w:val="009371AF"/>
    <w:rsid w:val="00941C3E"/>
    <w:rsid w:val="00945C97"/>
    <w:rsid w:val="00947062"/>
    <w:rsid w:val="0095010B"/>
    <w:rsid w:val="00951041"/>
    <w:rsid w:val="00951281"/>
    <w:rsid w:val="009525E2"/>
    <w:rsid w:val="00953B4C"/>
    <w:rsid w:val="009559F1"/>
    <w:rsid w:val="00956A5F"/>
    <w:rsid w:val="00967634"/>
    <w:rsid w:val="00967996"/>
    <w:rsid w:val="0097067E"/>
    <w:rsid w:val="00971528"/>
    <w:rsid w:val="00972320"/>
    <w:rsid w:val="00975365"/>
    <w:rsid w:val="00977C75"/>
    <w:rsid w:val="00977CEC"/>
    <w:rsid w:val="00984165"/>
    <w:rsid w:val="00986AB7"/>
    <w:rsid w:val="00986C69"/>
    <w:rsid w:val="00993284"/>
    <w:rsid w:val="00995062"/>
    <w:rsid w:val="00997ACA"/>
    <w:rsid w:val="009A0168"/>
    <w:rsid w:val="009A2261"/>
    <w:rsid w:val="009A2B6D"/>
    <w:rsid w:val="009B4CD1"/>
    <w:rsid w:val="009B53F8"/>
    <w:rsid w:val="009B6BC1"/>
    <w:rsid w:val="009C069D"/>
    <w:rsid w:val="009C179A"/>
    <w:rsid w:val="009C4142"/>
    <w:rsid w:val="009C4C89"/>
    <w:rsid w:val="009D03EB"/>
    <w:rsid w:val="009D12BB"/>
    <w:rsid w:val="009D1316"/>
    <w:rsid w:val="009D4F4E"/>
    <w:rsid w:val="009E0B59"/>
    <w:rsid w:val="009E0B5E"/>
    <w:rsid w:val="009E2C69"/>
    <w:rsid w:val="009E7FC5"/>
    <w:rsid w:val="009F24DD"/>
    <w:rsid w:val="009F25C9"/>
    <w:rsid w:val="009F2B30"/>
    <w:rsid w:val="009F3125"/>
    <w:rsid w:val="009F6EE4"/>
    <w:rsid w:val="009F6F08"/>
    <w:rsid w:val="00A00DC8"/>
    <w:rsid w:val="00A01235"/>
    <w:rsid w:val="00A023C4"/>
    <w:rsid w:val="00A0488A"/>
    <w:rsid w:val="00A05E6C"/>
    <w:rsid w:val="00A07068"/>
    <w:rsid w:val="00A07CD2"/>
    <w:rsid w:val="00A13FB3"/>
    <w:rsid w:val="00A14F50"/>
    <w:rsid w:val="00A16218"/>
    <w:rsid w:val="00A2149B"/>
    <w:rsid w:val="00A25B14"/>
    <w:rsid w:val="00A26352"/>
    <w:rsid w:val="00A3404C"/>
    <w:rsid w:val="00A3733A"/>
    <w:rsid w:val="00A3786D"/>
    <w:rsid w:val="00A37B92"/>
    <w:rsid w:val="00A406B5"/>
    <w:rsid w:val="00A42360"/>
    <w:rsid w:val="00A42E08"/>
    <w:rsid w:val="00A5006A"/>
    <w:rsid w:val="00A510A1"/>
    <w:rsid w:val="00A53962"/>
    <w:rsid w:val="00A53FE9"/>
    <w:rsid w:val="00A542DD"/>
    <w:rsid w:val="00A55958"/>
    <w:rsid w:val="00A55BBD"/>
    <w:rsid w:val="00A6005F"/>
    <w:rsid w:val="00A62C44"/>
    <w:rsid w:val="00A63830"/>
    <w:rsid w:val="00A63920"/>
    <w:rsid w:val="00A65816"/>
    <w:rsid w:val="00A71228"/>
    <w:rsid w:val="00A74166"/>
    <w:rsid w:val="00A74EAD"/>
    <w:rsid w:val="00A8274A"/>
    <w:rsid w:val="00A83CC4"/>
    <w:rsid w:val="00A849C0"/>
    <w:rsid w:val="00A85678"/>
    <w:rsid w:val="00A9060A"/>
    <w:rsid w:val="00A95316"/>
    <w:rsid w:val="00A95368"/>
    <w:rsid w:val="00A978A4"/>
    <w:rsid w:val="00AA30A5"/>
    <w:rsid w:val="00AA493E"/>
    <w:rsid w:val="00AA5903"/>
    <w:rsid w:val="00AA5D76"/>
    <w:rsid w:val="00AB0B03"/>
    <w:rsid w:val="00AB4B0A"/>
    <w:rsid w:val="00AB6C4F"/>
    <w:rsid w:val="00AC221A"/>
    <w:rsid w:val="00AC2748"/>
    <w:rsid w:val="00AC3052"/>
    <w:rsid w:val="00AC35A2"/>
    <w:rsid w:val="00AC3D51"/>
    <w:rsid w:val="00AC57EF"/>
    <w:rsid w:val="00AC5E13"/>
    <w:rsid w:val="00AC5F55"/>
    <w:rsid w:val="00AD1740"/>
    <w:rsid w:val="00AD44E5"/>
    <w:rsid w:val="00AD5F42"/>
    <w:rsid w:val="00AD728C"/>
    <w:rsid w:val="00AD7985"/>
    <w:rsid w:val="00AE3916"/>
    <w:rsid w:val="00AE4D88"/>
    <w:rsid w:val="00AE7C53"/>
    <w:rsid w:val="00AF14BE"/>
    <w:rsid w:val="00AF44B5"/>
    <w:rsid w:val="00AF69A1"/>
    <w:rsid w:val="00B06066"/>
    <w:rsid w:val="00B118A5"/>
    <w:rsid w:val="00B144DA"/>
    <w:rsid w:val="00B14823"/>
    <w:rsid w:val="00B1609F"/>
    <w:rsid w:val="00B170F5"/>
    <w:rsid w:val="00B17297"/>
    <w:rsid w:val="00B22170"/>
    <w:rsid w:val="00B240FF"/>
    <w:rsid w:val="00B24586"/>
    <w:rsid w:val="00B24B58"/>
    <w:rsid w:val="00B270B3"/>
    <w:rsid w:val="00B300C3"/>
    <w:rsid w:val="00B36800"/>
    <w:rsid w:val="00B36962"/>
    <w:rsid w:val="00B375E9"/>
    <w:rsid w:val="00B442BA"/>
    <w:rsid w:val="00B445A3"/>
    <w:rsid w:val="00B5071A"/>
    <w:rsid w:val="00B52325"/>
    <w:rsid w:val="00B52D41"/>
    <w:rsid w:val="00B52F77"/>
    <w:rsid w:val="00B53C12"/>
    <w:rsid w:val="00B53FC1"/>
    <w:rsid w:val="00B54B4D"/>
    <w:rsid w:val="00B570A4"/>
    <w:rsid w:val="00B570CB"/>
    <w:rsid w:val="00B60876"/>
    <w:rsid w:val="00B613B2"/>
    <w:rsid w:val="00B6525D"/>
    <w:rsid w:val="00B65986"/>
    <w:rsid w:val="00B65BE4"/>
    <w:rsid w:val="00B70FED"/>
    <w:rsid w:val="00B74FF9"/>
    <w:rsid w:val="00B75794"/>
    <w:rsid w:val="00B81A7B"/>
    <w:rsid w:val="00B87412"/>
    <w:rsid w:val="00B90B86"/>
    <w:rsid w:val="00B91597"/>
    <w:rsid w:val="00B919A8"/>
    <w:rsid w:val="00B923D9"/>
    <w:rsid w:val="00B92E26"/>
    <w:rsid w:val="00B95C9C"/>
    <w:rsid w:val="00B96A3A"/>
    <w:rsid w:val="00BA0495"/>
    <w:rsid w:val="00BA27B9"/>
    <w:rsid w:val="00BA4255"/>
    <w:rsid w:val="00BA49BF"/>
    <w:rsid w:val="00BA6781"/>
    <w:rsid w:val="00BA715B"/>
    <w:rsid w:val="00BA7EFF"/>
    <w:rsid w:val="00BB0571"/>
    <w:rsid w:val="00BB0CEC"/>
    <w:rsid w:val="00BB22F1"/>
    <w:rsid w:val="00BB28AA"/>
    <w:rsid w:val="00BB477B"/>
    <w:rsid w:val="00BB49A7"/>
    <w:rsid w:val="00BB6B5E"/>
    <w:rsid w:val="00BB6D60"/>
    <w:rsid w:val="00BC2370"/>
    <w:rsid w:val="00BC5C38"/>
    <w:rsid w:val="00BD0EB9"/>
    <w:rsid w:val="00BD5657"/>
    <w:rsid w:val="00BD6342"/>
    <w:rsid w:val="00BE149C"/>
    <w:rsid w:val="00BE1A66"/>
    <w:rsid w:val="00BE678C"/>
    <w:rsid w:val="00BF090F"/>
    <w:rsid w:val="00BF1438"/>
    <w:rsid w:val="00BF2363"/>
    <w:rsid w:val="00BF241B"/>
    <w:rsid w:val="00BF2F28"/>
    <w:rsid w:val="00BF30A2"/>
    <w:rsid w:val="00BF3CFE"/>
    <w:rsid w:val="00BF4C70"/>
    <w:rsid w:val="00BF6276"/>
    <w:rsid w:val="00BF62DB"/>
    <w:rsid w:val="00BF7842"/>
    <w:rsid w:val="00C012EA"/>
    <w:rsid w:val="00C037F3"/>
    <w:rsid w:val="00C047FD"/>
    <w:rsid w:val="00C1009B"/>
    <w:rsid w:val="00C11B4E"/>
    <w:rsid w:val="00C13BD5"/>
    <w:rsid w:val="00C14695"/>
    <w:rsid w:val="00C239FE"/>
    <w:rsid w:val="00C31E0A"/>
    <w:rsid w:val="00C33CA5"/>
    <w:rsid w:val="00C36CC1"/>
    <w:rsid w:val="00C434A1"/>
    <w:rsid w:val="00C4486E"/>
    <w:rsid w:val="00C44CFC"/>
    <w:rsid w:val="00C452E9"/>
    <w:rsid w:val="00C51D78"/>
    <w:rsid w:val="00C52DA2"/>
    <w:rsid w:val="00C56BF6"/>
    <w:rsid w:val="00C6524B"/>
    <w:rsid w:val="00C66E58"/>
    <w:rsid w:val="00C67659"/>
    <w:rsid w:val="00C70135"/>
    <w:rsid w:val="00C70FF7"/>
    <w:rsid w:val="00C715EF"/>
    <w:rsid w:val="00C71A47"/>
    <w:rsid w:val="00C72C10"/>
    <w:rsid w:val="00C758BB"/>
    <w:rsid w:val="00C76CFC"/>
    <w:rsid w:val="00C7766D"/>
    <w:rsid w:val="00C77CBB"/>
    <w:rsid w:val="00C84E6A"/>
    <w:rsid w:val="00C920D6"/>
    <w:rsid w:val="00C940A3"/>
    <w:rsid w:val="00CA1AA1"/>
    <w:rsid w:val="00CA29D2"/>
    <w:rsid w:val="00CA670E"/>
    <w:rsid w:val="00CA6850"/>
    <w:rsid w:val="00CA7983"/>
    <w:rsid w:val="00CB376F"/>
    <w:rsid w:val="00CB51FA"/>
    <w:rsid w:val="00CB6871"/>
    <w:rsid w:val="00CB7433"/>
    <w:rsid w:val="00CC1005"/>
    <w:rsid w:val="00CC24D3"/>
    <w:rsid w:val="00CC2A5B"/>
    <w:rsid w:val="00CC3F85"/>
    <w:rsid w:val="00CC635B"/>
    <w:rsid w:val="00CC7B8E"/>
    <w:rsid w:val="00CD6E0A"/>
    <w:rsid w:val="00CF16BF"/>
    <w:rsid w:val="00D00255"/>
    <w:rsid w:val="00D0235C"/>
    <w:rsid w:val="00D076AA"/>
    <w:rsid w:val="00D13B7C"/>
    <w:rsid w:val="00D17C76"/>
    <w:rsid w:val="00D24274"/>
    <w:rsid w:val="00D30F14"/>
    <w:rsid w:val="00D328A0"/>
    <w:rsid w:val="00D37F6D"/>
    <w:rsid w:val="00D40C44"/>
    <w:rsid w:val="00D412F3"/>
    <w:rsid w:val="00D419A8"/>
    <w:rsid w:val="00D41B66"/>
    <w:rsid w:val="00D47BDB"/>
    <w:rsid w:val="00D52AF4"/>
    <w:rsid w:val="00D531D5"/>
    <w:rsid w:val="00D54300"/>
    <w:rsid w:val="00D54FF4"/>
    <w:rsid w:val="00D55FE3"/>
    <w:rsid w:val="00D56122"/>
    <w:rsid w:val="00D63EF4"/>
    <w:rsid w:val="00D64C00"/>
    <w:rsid w:val="00D65DFF"/>
    <w:rsid w:val="00D70362"/>
    <w:rsid w:val="00D70C00"/>
    <w:rsid w:val="00D71009"/>
    <w:rsid w:val="00D74BED"/>
    <w:rsid w:val="00D76D59"/>
    <w:rsid w:val="00D7770C"/>
    <w:rsid w:val="00D80E7B"/>
    <w:rsid w:val="00D93640"/>
    <w:rsid w:val="00D9571B"/>
    <w:rsid w:val="00D95B91"/>
    <w:rsid w:val="00DA631F"/>
    <w:rsid w:val="00DC0246"/>
    <w:rsid w:val="00DC15F2"/>
    <w:rsid w:val="00DC224F"/>
    <w:rsid w:val="00DC4183"/>
    <w:rsid w:val="00DC47A7"/>
    <w:rsid w:val="00DC49E2"/>
    <w:rsid w:val="00DD6E87"/>
    <w:rsid w:val="00DD7B14"/>
    <w:rsid w:val="00DD7DAB"/>
    <w:rsid w:val="00DD7DBB"/>
    <w:rsid w:val="00DE237B"/>
    <w:rsid w:val="00DE2E9F"/>
    <w:rsid w:val="00DE3406"/>
    <w:rsid w:val="00DE4D18"/>
    <w:rsid w:val="00DE6DF9"/>
    <w:rsid w:val="00DE797A"/>
    <w:rsid w:val="00DF1365"/>
    <w:rsid w:val="00DF1DB1"/>
    <w:rsid w:val="00E00B47"/>
    <w:rsid w:val="00E00BA4"/>
    <w:rsid w:val="00E00D1E"/>
    <w:rsid w:val="00E026F0"/>
    <w:rsid w:val="00E10669"/>
    <w:rsid w:val="00E149FF"/>
    <w:rsid w:val="00E1514A"/>
    <w:rsid w:val="00E16074"/>
    <w:rsid w:val="00E16228"/>
    <w:rsid w:val="00E20E61"/>
    <w:rsid w:val="00E21D14"/>
    <w:rsid w:val="00E264D2"/>
    <w:rsid w:val="00E30EDE"/>
    <w:rsid w:val="00E315E4"/>
    <w:rsid w:val="00E31F58"/>
    <w:rsid w:val="00E360BA"/>
    <w:rsid w:val="00E41E47"/>
    <w:rsid w:val="00E43D5D"/>
    <w:rsid w:val="00E43ED1"/>
    <w:rsid w:val="00E51D9A"/>
    <w:rsid w:val="00E533FF"/>
    <w:rsid w:val="00E566B2"/>
    <w:rsid w:val="00E56BD7"/>
    <w:rsid w:val="00E654A0"/>
    <w:rsid w:val="00E65931"/>
    <w:rsid w:val="00E72A07"/>
    <w:rsid w:val="00E748E2"/>
    <w:rsid w:val="00E76370"/>
    <w:rsid w:val="00E81031"/>
    <w:rsid w:val="00E81571"/>
    <w:rsid w:val="00E81D95"/>
    <w:rsid w:val="00E81E71"/>
    <w:rsid w:val="00E87C29"/>
    <w:rsid w:val="00E95851"/>
    <w:rsid w:val="00E977EF"/>
    <w:rsid w:val="00EA02AC"/>
    <w:rsid w:val="00EA062D"/>
    <w:rsid w:val="00EA2C76"/>
    <w:rsid w:val="00EA3B2E"/>
    <w:rsid w:val="00EA4C17"/>
    <w:rsid w:val="00EB12C7"/>
    <w:rsid w:val="00EB2776"/>
    <w:rsid w:val="00EB4A69"/>
    <w:rsid w:val="00EB4FD5"/>
    <w:rsid w:val="00EB5022"/>
    <w:rsid w:val="00EC134D"/>
    <w:rsid w:val="00EC31AE"/>
    <w:rsid w:val="00EC3997"/>
    <w:rsid w:val="00EC5C26"/>
    <w:rsid w:val="00EC6F2C"/>
    <w:rsid w:val="00ED0F24"/>
    <w:rsid w:val="00ED2BAD"/>
    <w:rsid w:val="00ED2C51"/>
    <w:rsid w:val="00ED4409"/>
    <w:rsid w:val="00EE29C1"/>
    <w:rsid w:val="00EE2C52"/>
    <w:rsid w:val="00EE46FD"/>
    <w:rsid w:val="00EE645F"/>
    <w:rsid w:val="00EE6CB4"/>
    <w:rsid w:val="00EE6F7E"/>
    <w:rsid w:val="00EF07D3"/>
    <w:rsid w:val="00EF3599"/>
    <w:rsid w:val="00EF53C0"/>
    <w:rsid w:val="00EF6F4E"/>
    <w:rsid w:val="00EF6F5E"/>
    <w:rsid w:val="00EF742B"/>
    <w:rsid w:val="00F02CAF"/>
    <w:rsid w:val="00F10B8A"/>
    <w:rsid w:val="00F1267C"/>
    <w:rsid w:val="00F15F27"/>
    <w:rsid w:val="00F2082A"/>
    <w:rsid w:val="00F22F27"/>
    <w:rsid w:val="00F27143"/>
    <w:rsid w:val="00F27835"/>
    <w:rsid w:val="00F30BC8"/>
    <w:rsid w:val="00F30C8B"/>
    <w:rsid w:val="00F311CC"/>
    <w:rsid w:val="00F32029"/>
    <w:rsid w:val="00F332F3"/>
    <w:rsid w:val="00F333F4"/>
    <w:rsid w:val="00F33EDE"/>
    <w:rsid w:val="00F35A3B"/>
    <w:rsid w:val="00F40434"/>
    <w:rsid w:val="00F40707"/>
    <w:rsid w:val="00F42A78"/>
    <w:rsid w:val="00F44838"/>
    <w:rsid w:val="00F454D1"/>
    <w:rsid w:val="00F51900"/>
    <w:rsid w:val="00F51E61"/>
    <w:rsid w:val="00F52D52"/>
    <w:rsid w:val="00F56518"/>
    <w:rsid w:val="00F6021D"/>
    <w:rsid w:val="00F613E9"/>
    <w:rsid w:val="00F6171A"/>
    <w:rsid w:val="00F61991"/>
    <w:rsid w:val="00F642E6"/>
    <w:rsid w:val="00F643E4"/>
    <w:rsid w:val="00F6612B"/>
    <w:rsid w:val="00F666CC"/>
    <w:rsid w:val="00F737BF"/>
    <w:rsid w:val="00F73B0A"/>
    <w:rsid w:val="00F82F03"/>
    <w:rsid w:val="00F83D3E"/>
    <w:rsid w:val="00F842FC"/>
    <w:rsid w:val="00F84699"/>
    <w:rsid w:val="00F871DD"/>
    <w:rsid w:val="00F90B4B"/>
    <w:rsid w:val="00F9128C"/>
    <w:rsid w:val="00F92B90"/>
    <w:rsid w:val="00FA1557"/>
    <w:rsid w:val="00FA3CA6"/>
    <w:rsid w:val="00FA53A7"/>
    <w:rsid w:val="00FB3FCD"/>
    <w:rsid w:val="00FB61ED"/>
    <w:rsid w:val="00FC002A"/>
    <w:rsid w:val="00FD0B1E"/>
    <w:rsid w:val="00FD310F"/>
    <w:rsid w:val="00FD3C9A"/>
    <w:rsid w:val="00FD4D32"/>
    <w:rsid w:val="00FD66CF"/>
    <w:rsid w:val="00FE04A0"/>
    <w:rsid w:val="00FE2236"/>
    <w:rsid w:val="00FE66D5"/>
    <w:rsid w:val="00FE7754"/>
    <w:rsid w:val="00FF062F"/>
    <w:rsid w:val="00FF0F7D"/>
    <w:rsid w:val="00FF361A"/>
    <w:rsid w:val="00FF49F4"/>
    <w:rsid w:val="00FF4E26"/>
    <w:rsid w:val="00FF60B6"/>
    <w:rsid w:val="00FF7BF7"/>
    <w:rsid w:val="01A711EA"/>
    <w:rsid w:val="02196B02"/>
    <w:rsid w:val="023CD6B2"/>
    <w:rsid w:val="02960E85"/>
    <w:rsid w:val="030D5FCB"/>
    <w:rsid w:val="0378FB48"/>
    <w:rsid w:val="039E3E15"/>
    <w:rsid w:val="0484E97E"/>
    <w:rsid w:val="04BF315B"/>
    <w:rsid w:val="04D0BCBB"/>
    <w:rsid w:val="05347FCB"/>
    <w:rsid w:val="053954AD"/>
    <w:rsid w:val="055DACD9"/>
    <w:rsid w:val="05DDBC29"/>
    <w:rsid w:val="05F228C6"/>
    <w:rsid w:val="0630A5FA"/>
    <w:rsid w:val="063322FB"/>
    <w:rsid w:val="068A3363"/>
    <w:rsid w:val="06A28861"/>
    <w:rsid w:val="06AFFD4B"/>
    <w:rsid w:val="071D33A6"/>
    <w:rsid w:val="072AAFD7"/>
    <w:rsid w:val="0745DB0A"/>
    <w:rsid w:val="0777617B"/>
    <w:rsid w:val="07E859CD"/>
    <w:rsid w:val="07EA83E1"/>
    <w:rsid w:val="0801C57B"/>
    <w:rsid w:val="0962D7DD"/>
    <w:rsid w:val="09893329"/>
    <w:rsid w:val="09E7737E"/>
    <w:rsid w:val="0A7F740A"/>
    <w:rsid w:val="0A92E6C7"/>
    <w:rsid w:val="0AABA83E"/>
    <w:rsid w:val="0B10E9CC"/>
    <w:rsid w:val="0B313566"/>
    <w:rsid w:val="0BC37C7E"/>
    <w:rsid w:val="0BCEC598"/>
    <w:rsid w:val="0BDDFB77"/>
    <w:rsid w:val="0C48D965"/>
    <w:rsid w:val="0D20778A"/>
    <w:rsid w:val="0D5E48B8"/>
    <w:rsid w:val="0D60E306"/>
    <w:rsid w:val="0D67B2DA"/>
    <w:rsid w:val="0DA89C7C"/>
    <w:rsid w:val="0DA9C557"/>
    <w:rsid w:val="0DAEAF39"/>
    <w:rsid w:val="0DC03142"/>
    <w:rsid w:val="0E97CBE8"/>
    <w:rsid w:val="0F3ABABE"/>
    <w:rsid w:val="0FBCC1A1"/>
    <w:rsid w:val="0FC41050"/>
    <w:rsid w:val="0FD352E9"/>
    <w:rsid w:val="0FDE01FB"/>
    <w:rsid w:val="10245DC9"/>
    <w:rsid w:val="10353A78"/>
    <w:rsid w:val="103733B1"/>
    <w:rsid w:val="10568231"/>
    <w:rsid w:val="108F98AA"/>
    <w:rsid w:val="10A01F47"/>
    <w:rsid w:val="10B39C74"/>
    <w:rsid w:val="1188E224"/>
    <w:rsid w:val="11A8F2C3"/>
    <w:rsid w:val="11C5EC88"/>
    <w:rsid w:val="11EA9B3B"/>
    <w:rsid w:val="12206784"/>
    <w:rsid w:val="12636E14"/>
    <w:rsid w:val="12802344"/>
    <w:rsid w:val="12ED0E37"/>
    <w:rsid w:val="12FB199A"/>
    <w:rsid w:val="12FBB112"/>
    <w:rsid w:val="13335DA6"/>
    <w:rsid w:val="1424C2B9"/>
    <w:rsid w:val="1521A127"/>
    <w:rsid w:val="15293940"/>
    <w:rsid w:val="155FA7AA"/>
    <w:rsid w:val="1560EA46"/>
    <w:rsid w:val="1616930A"/>
    <w:rsid w:val="1691ED5A"/>
    <w:rsid w:val="1730A808"/>
    <w:rsid w:val="174E4FD2"/>
    <w:rsid w:val="18964C4D"/>
    <w:rsid w:val="19E05D2A"/>
    <w:rsid w:val="19E3D773"/>
    <w:rsid w:val="1A20E877"/>
    <w:rsid w:val="1A2FBECE"/>
    <w:rsid w:val="1A3DD277"/>
    <w:rsid w:val="1AF3B720"/>
    <w:rsid w:val="1AFF0842"/>
    <w:rsid w:val="1BA15434"/>
    <w:rsid w:val="1C57C90B"/>
    <w:rsid w:val="1CA426EF"/>
    <w:rsid w:val="1CABE1A4"/>
    <w:rsid w:val="1CF59DF0"/>
    <w:rsid w:val="1D85E4C2"/>
    <w:rsid w:val="1EA3981B"/>
    <w:rsid w:val="1EBFFF6A"/>
    <w:rsid w:val="1F62188B"/>
    <w:rsid w:val="1FB2936D"/>
    <w:rsid w:val="1FE26C3F"/>
    <w:rsid w:val="206B8E59"/>
    <w:rsid w:val="211B22A1"/>
    <w:rsid w:val="2136C013"/>
    <w:rsid w:val="2173E78A"/>
    <w:rsid w:val="2252FCF1"/>
    <w:rsid w:val="226EF172"/>
    <w:rsid w:val="22C08D1B"/>
    <w:rsid w:val="23129E2A"/>
    <w:rsid w:val="23271005"/>
    <w:rsid w:val="2351D39D"/>
    <w:rsid w:val="23C6F6C4"/>
    <w:rsid w:val="23CC75ED"/>
    <w:rsid w:val="24A21773"/>
    <w:rsid w:val="24E2FBF8"/>
    <w:rsid w:val="2526ECDB"/>
    <w:rsid w:val="260CBDFA"/>
    <w:rsid w:val="265B7ABE"/>
    <w:rsid w:val="2669C03D"/>
    <w:rsid w:val="269A2256"/>
    <w:rsid w:val="27215CF7"/>
    <w:rsid w:val="274EA53E"/>
    <w:rsid w:val="276ACE9D"/>
    <w:rsid w:val="27AA34D4"/>
    <w:rsid w:val="27C8228E"/>
    <w:rsid w:val="27F62115"/>
    <w:rsid w:val="283B44F4"/>
    <w:rsid w:val="2843C9F2"/>
    <w:rsid w:val="2900B5C6"/>
    <w:rsid w:val="2954B056"/>
    <w:rsid w:val="29A70317"/>
    <w:rsid w:val="2A184D9E"/>
    <w:rsid w:val="2A91654C"/>
    <w:rsid w:val="2B3BB734"/>
    <w:rsid w:val="2B3C99E8"/>
    <w:rsid w:val="2B3DC8D8"/>
    <w:rsid w:val="2BDB5A05"/>
    <w:rsid w:val="2CE057CF"/>
    <w:rsid w:val="2CEE5871"/>
    <w:rsid w:val="2CFDAE11"/>
    <w:rsid w:val="2D092FFD"/>
    <w:rsid w:val="2D5CA9DB"/>
    <w:rsid w:val="2E62FFD3"/>
    <w:rsid w:val="2F20DB9F"/>
    <w:rsid w:val="2F3A68A3"/>
    <w:rsid w:val="2F4A545D"/>
    <w:rsid w:val="2FB59130"/>
    <w:rsid w:val="2FC41C09"/>
    <w:rsid w:val="2FCB5165"/>
    <w:rsid w:val="2FD8A987"/>
    <w:rsid w:val="2FEB9287"/>
    <w:rsid w:val="301793EA"/>
    <w:rsid w:val="30F426BE"/>
    <w:rsid w:val="31124749"/>
    <w:rsid w:val="312E2448"/>
    <w:rsid w:val="31388635"/>
    <w:rsid w:val="318F96D3"/>
    <w:rsid w:val="31E9E1EF"/>
    <w:rsid w:val="31F952C9"/>
    <w:rsid w:val="321A4408"/>
    <w:rsid w:val="321EFECD"/>
    <w:rsid w:val="32399288"/>
    <w:rsid w:val="33307CA9"/>
    <w:rsid w:val="3399A019"/>
    <w:rsid w:val="345E21D7"/>
    <w:rsid w:val="34771763"/>
    <w:rsid w:val="349BF589"/>
    <w:rsid w:val="3535F049"/>
    <w:rsid w:val="353B7EF4"/>
    <w:rsid w:val="3578EDFF"/>
    <w:rsid w:val="35E19424"/>
    <w:rsid w:val="35E8469B"/>
    <w:rsid w:val="361BD169"/>
    <w:rsid w:val="3637F8BB"/>
    <w:rsid w:val="365C723A"/>
    <w:rsid w:val="367696B6"/>
    <w:rsid w:val="36F0BF22"/>
    <w:rsid w:val="37314FB3"/>
    <w:rsid w:val="3755876A"/>
    <w:rsid w:val="375B48E6"/>
    <w:rsid w:val="37610B5D"/>
    <w:rsid w:val="37642688"/>
    <w:rsid w:val="3775DCA1"/>
    <w:rsid w:val="3873B72E"/>
    <w:rsid w:val="389A4D93"/>
    <w:rsid w:val="38D50840"/>
    <w:rsid w:val="391B7910"/>
    <w:rsid w:val="39632EC5"/>
    <w:rsid w:val="39F1CCA6"/>
    <w:rsid w:val="3A0A9967"/>
    <w:rsid w:val="3A2B01BE"/>
    <w:rsid w:val="3A5D0281"/>
    <w:rsid w:val="3A830F97"/>
    <w:rsid w:val="3A83D9E0"/>
    <w:rsid w:val="3AB7814A"/>
    <w:rsid w:val="3AF6FD41"/>
    <w:rsid w:val="3B0C65FD"/>
    <w:rsid w:val="3B142E65"/>
    <w:rsid w:val="3BBDDF83"/>
    <w:rsid w:val="3C4B2C13"/>
    <w:rsid w:val="3C77DF07"/>
    <w:rsid w:val="3CBA3B7E"/>
    <w:rsid w:val="3D49218A"/>
    <w:rsid w:val="3D766CC5"/>
    <w:rsid w:val="3D8FE87E"/>
    <w:rsid w:val="3DB05793"/>
    <w:rsid w:val="3DCB8689"/>
    <w:rsid w:val="3E41DBB0"/>
    <w:rsid w:val="3E84A790"/>
    <w:rsid w:val="3F171971"/>
    <w:rsid w:val="3F18584E"/>
    <w:rsid w:val="3F1AD817"/>
    <w:rsid w:val="3F1F6B9E"/>
    <w:rsid w:val="3F4F2BA7"/>
    <w:rsid w:val="3FB274F7"/>
    <w:rsid w:val="3FE16AB7"/>
    <w:rsid w:val="3FFEC0F9"/>
    <w:rsid w:val="40A0973D"/>
    <w:rsid w:val="40CBDF5E"/>
    <w:rsid w:val="40DA8A7F"/>
    <w:rsid w:val="40F7AEEB"/>
    <w:rsid w:val="41265223"/>
    <w:rsid w:val="417A7891"/>
    <w:rsid w:val="41E4DE26"/>
    <w:rsid w:val="422AFCE3"/>
    <w:rsid w:val="422C25A4"/>
    <w:rsid w:val="431E03A7"/>
    <w:rsid w:val="446568AA"/>
    <w:rsid w:val="449DE551"/>
    <w:rsid w:val="44B37B14"/>
    <w:rsid w:val="44D2728C"/>
    <w:rsid w:val="44DC0304"/>
    <w:rsid w:val="45A9A584"/>
    <w:rsid w:val="45D09A56"/>
    <w:rsid w:val="46A08FA5"/>
    <w:rsid w:val="46DD0291"/>
    <w:rsid w:val="46EAE369"/>
    <w:rsid w:val="4737EE20"/>
    <w:rsid w:val="4810DC62"/>
    <w:rsid w:val="490A1B82"/>
    <w:rsid w:val="491C9879"/>
    <w:rsid w:val="492E71D5"/>
    <w:rsid w:val="493319A2"/>
    <w:rsid w:val="4947E995"/>
    <w:rsid w:val="49AC7A0B"/>
    <w:rsid w:val="4A182F28"/>
    <w:rsid w:val="4A1B60EE"/>
    <w:rsid w:val="4A4928B9"/>
    <w:rsid w:val="4A8E844F"/>
    <w:rsid w:val="4A9031F7"/>
    <w:rsid w:val="4AD4A710"/>
    <w:rsid w:val="4B3BB8DE"/>
    <w:rsid w:val="4BB7E3E5"/>
    <w:rsid w:val="4C0E0462"/>
    <w:rsid w:val="4D744969"/>
    <w:rsid w:val="4DFE3747"/>
    <w:rsid w:val="4EE52C03"/>
    <w:rsid w:val="4F0ED71C"/>
    <w:rsid w:val="4F7C3E62"/>
    <w:rsid w:val="4FC016B8"/>
    <w:rsid w:val="4FC04694"/>
    <w:rsid w:val="500D8FB0"/>
    <w:rsid w:val="5051A61B"/>
    <w:rsid w:val="50F73A0E"/>
    <w:rsid w:val="517F2FAE"/>
    <w:rsid w:val="518F3B95"/>
    <w:rsid w:val="5191FE1C"/>
    <w:rsid w:val="51DAA915"/>
    <w:rsid w:val="52126ADD"/>
    <w:rsid w:val="5219C0EB"/>
    <w:rsid w:val="52991056"/>
    <w:rsid w:val="5300D116"/>
    <w:rsid w:val="5357F661"/>
    <w:rsid w:val="537345C0"/>
    <w:rsid w:val="5465BE16"/>
    <w:rsid w:val="547AC22B"/>
    <w:rsid w:val="547F7FDB"/>
    <w:rsid w:val="548A9C3C"/>
    <w:rsid w:val="549DFE53"/>
    <w:rsid w:val="54A68F6A"/>
    <w:rsid w:val="54B69D9F"/>
    <w:rsid w:val="54C11ADB"/>
    <w:rsid w:val="556C5A0F"/>
    <w:rsid w:val="55B6501B"/>
    <w:rsid w:val="55D19B9D"/>
    <w:rsid w:val="55F7A8B3"/>
    <w:rsid w:val="566ACC14"/>
    <w:rsid w:val="5670C061"/>
    <w:rsid w:val="5720BB55"/>
    <w:rsid w:val="572861F4"/>
    <w:rsid w:val="5729D6D0"/>
    <w:rsid w:val="574363D4"/>
    <w:rsid w:val="57CAC2AF"/>
    <w:rsid w:val="58013FA0"/>
    <w:rsid w:val="5877C798"/>
    <w:rsid w:val="58883826"/>
    <w:rsid w:val="58CD7A62"/>
    <w:rsid w:val="596F92A1"/>
    <w:rsid w:val="59AFB3F3"/>
    <w:rsid w:val="59D54FF6"/>
    <w:rsid w:val="5A1AED0C"/>
    <w:rsid w:val="5A38761F"/>
    <w:rsid w:val="5A78420F"/>
    <w:rsid w:val="5A882276"/>
    <w:rsid w:val="5AAB1427"/>
    <w:rsid w:val="5AB306C6"/>
    <w:rsid w:val="5AC7F2A8"/>
    <w:rsid w:val="5B0BBAA7"/>
    <w:rsid w:val="5B10A83D"/>
    <w:rsid w:val="5B8CAFBD"/>
    <w:rsid w:val="5C0FB050"/>
    <w:rsid w:val="5C23EC81"/>
    <w:rsid w:val="5C6CDE84"/>
    <w:rsid w:val="5CA1C98C"/>
    <w:rsid w:val="5CA61FAA"/>
    <w:rsid w:val="5CE6A5EB"/>
    <w:rsid w:val="5D7FB6A4"/>
    <w:rsid w:val="5D9880DC"/>
    <w:rsid w:val="5E38A1BF"/>
    <w:rsid w:val="5E6F5234"/>
    <w:rsid w:val="5ECDE0BF"/>
    <w:rsid w:val="5F0F7317"/>
    <w:rsid w:val="5F11C958"/>
    <w:rsid w:val="5F3FBAB7"/>
    <w:rsid w:val="5F875BD5"/>
    <w:rsid w:val="5FB4BDFE"/>
    <w:rsid w:val="6095A7EB"/>
    <w:rsid w:val="60FDE969"/>
    <w:rsid w:val="611D9C90"/>
    <w:rsid w:val="6166F0A0"/>
    <w:rsid w:val="619C0B36"/>
    <w:rsid w:val="6235D902"/>
    <w:rsid w:val="624C8493"/>
    <w:rsid w:val="62A012BE"/>
    <w:rsid w:val="62A141AE"/>
    <w:rsid w:val="62C61FD4"/>
    <w:rsid w:val="62C84AE3"/>
    <w:rsid w:val="62E63D36"/>
    <w:rsid w:val="63048AFE"/>
    <w:rsid w:val="632E6152"/>
    <w:rsid w:val="63F8ACA2"/>
    <w:rsid w:val="64CE222F"/>
    <w:rsid w:val="64E22B20"/>
    <w:rsid w:val="65291A4D"/>
    <w:rsid w:val="6610C1D5"/>
    <w:rsid w:val="6621A29D"/>
    <w:rsid w:val="665A7709"/>
    <w:rsid w:val="676BB33D"/>
    <w:rsid w:val="679E05CF"/>
    <w:rsid w:val="67B732CA"/>
    <w:rsid w:val="6813066B"/>
    <w:rsid w:val="68332615"/>
    <w:rsid w:val="68F0591C"/>
    <w:rsid w:val="68FBBB8B"/>
    <w:rsid w:val="69FA403D"/>
    <w:rsid w:val="6A0B635B"/>
    <w:rsid w:val="6A46DF34"/>
    <w:rsid w:val="6A6DE869"/>
    <w:rsid w:val="6B02F498"/>
    <w:rsid w:val="6B510ECF"/>
    <w:rsid w:val="6B5187B5"/>
    <w:rsid w:val="6B764C53"/>
    <w:rsid w:val="6BE4CF83"/>
    <w:rsid w:val="6BFF6E5F"/>
    <w:rsid w:val="6C1CB636"/>
    <w:rsid w:val="6CBAAFDD"/>
    <w:rsid w:val="6D32B45C"/>
    <w:rsid w:val="6D3F0149"/>
    <w:rsid w:val="6D870F8E"/>
    <w:rsid w:val="6D8865BA"/>
    <w:rsid w:val="6D9B3EC0"/>
    <w:rsid w:val="6E06DA3D"/>
    <w:rsid w:val="6E250556"/>
    <w:rsid w:val="6E5298A5"/>
    <w:rsid w:val="6ECEE9B8"/>
    <w:rsid w:val="6F43D5EB"/>
    <w:rsid w:val="6F848A13"/>
    <w:rsid w:val="6F9FDD7F"/>
    <w:rsid w:val="6FB8BCF2"/>
    <w:rsid w:val="6FBD9868"/>
    <w:rsid w:val="70718E70"/>
    <w:rsid w:val="7074D57A"/>
    <w:rsid w:val="70A2B87B"/>
    <w:rsid w:val="70B00212"/>
    <w:rsid w:val="7132C43B"/>
    <w:rsid w:val="71504D4E"/>
    <w:rsid w:val="71C48E70"/>
    <w:rsid w:val="71EFC084"/>
    <w:rsid w:val="72B1684B"/>
    <w:rsid w:val="72D0CA43"/>
    <w:rsid w:val="7389ADE1"/>
    <w:rsid w:val="746F2A5A"/>
    <w:rsid w:val="74A9C0B6"/>
    <w:rsid w:val="7535EFCB"/>
    <w:rsid w:val="75443645"/>
    <w:rsid w:val="7558D33E"/>
    <w:rsid w:val="75CC3CB7"/>
    <w:rsid w:val="7621C538"/>
    <w:rsid w:val="76935502"/>
    <w:rsid w:val="76D6B85A"/>
    <w:rsid w:val="76E1994C"/>
    <w:rsid w:val="772D754C"/>
    <w:rsid w:val="773A6651"/>
    <w:rsid w:val="78078C31"/>
    <w:rsid w:val="780AB089"/>
    <w:rsid w:val="78324C91"/>
    <w:rsid w:val="78C0CDF6"/>
    <w:rsid w:val="78EC4B42"/>
    <w:rsid w:val="78F786C0"/>
    <w:rsid w:val="792B07B2"/>
    <w:rsid w:val="793754F3"/>
    <w:rsid w:val="796B177C"/>
    <w:rsid w:val="79828E1E"/>
    <w:rsid w:val="7994127E"/>
    <w:rsid w:val="79ABB42D"/>
    <w:rsid w:val="79BB4E84"/>
    <w:rsid w:val="79C84F6B"/>
    <w:rsid w:val="7A26FE64"/>
    <w:rsid w:val="7A365D2C"/>
    <w:rsid w:val="7A994319"/>
    <w:rsid w:val="7AFBF4F1"/>
    <w:rsid w:val="7B764A1E"/>
    <w:rsid w:val="7BB9DFDB"/>
    <w:rsid w:val="7BDE2901"/>
    <w:rsid w:val="7C100283"/>
    <w:rsid w:val="7C1EE075"/>
    <w:rsid w:val="7D0B802B"/>
    <w:rsid w:val="7D419928"/>
    <w:rsid w:val="7D6D0313"/>
    <w:rsid w:val="7E48CC99"/>
    <w:rsid w:val="7E4ADE35"/>
    <w:rsid w:val="7E6880BB"/>
    <w:rsid w:val="7EA842D8"/>
    <w:rsid w:val="7EB05415"/>
    <w:rsid w:val="7EBB5882"/>
    <w:rsid w:val="7EC13C6D"/>
    <w:rsid w:val="7F0895E7"/>
    <w:rsid w:val="7F65CEDF"/>
    <w:rsid w:val="7FBEF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1C7BF"/>
  <w15:chartTrackingRefBased/>
  <w15:docId w15:val="{D3E6E6D7-1E74-4C4C-925F-DA945E24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9785D"/>
    <w:pPr>
      <w:spacing w:line="279" w:lineRule="auto"/>
    </w:pPr>
    <w:rPr>
      <w:rFonts w:eastAsiaTheme="minorEastAsia"/>
      <w:kern w:val="0"/>
      <w:lang w:val="en-US" w:eastAsia="ja-JP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97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97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97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97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97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97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97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97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97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97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97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97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9785D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9785D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9785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9785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9785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9785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97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9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97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97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97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9785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9785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9785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97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9785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9785D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59"/>
    <w:rsid w:val="0079785D"/>
    <w:pPr>
      <w:spacing w:after="0" w:line="240" w:lineRule="auto"/>
    </w:pPr>
    <w:rPr>
      <w:rFonts w:eastAsiaTheme="minorEastAsia"/>
      <w:kern w:val="0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kstszemobjekta">
    <w:name w:val="caption"/>
    <w:basedOn w:val="Parasts"/>
    <w:next w:val="Parasts"/>
    <w:uiPriority w:val="35"/>
    <w:unhideWhenUsed/>
    <w:qFormat/>
    <w:rsid w:val="00AC5E13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unhideWhenUsed/>
    <w:rsid w:val="00590C4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90C48"/>
    <w:rPr>
      <w:rFonts w:eastAsiaTheme="minorEastAsia"/>
      <w:kern w:val="0"/>
      <w:sz w:val="20"/>
      <w:szCs w:val="20"/>
      <w:lang w:val="en-US" w:eastAsia="ja-JP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590C48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8C25E8"/>
    <w:rPr>
      <w:color w:val="467886" w:themeColor="hyperlink"/>
      <w:u w:val="singl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13BD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13BD5"/>
    <w:rPr>
      <w:rFonts w:eastAsiaTheme="minorEastAsia"/>
      <w:b/>
      <w:bCs/>
      <w:kern w:val="0"/>
      <w:sz w:val="20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A6D8A-F030-4EA3-9ECB-6C5284A2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1713</Words>
  <Characters>977</Characters>
  <Application>Microsoft Office Word</Application>
  <DocSecurity>0</DocSecurity>
  <Lines>8</Lines>
  <Paragraphs>5</Paragraphs>
  <ScaleCrop>false</ScaleCrop>
  <Company>SIA Publisko aktivu parvalditajs Possessor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 Silenieks</dc:creator>
  <cp:keywords/>
  <dc:description/>
  <cp:lastModifiedBy>Viesturs Silenieks</cp:lastModifiedBy>
  <cp:revision>61</cp:revision>
  <dcterms:created xsi:type="dcterms:W3CDTF">2024-06-12T11:02:00Z</dcterms:created>
  <dcterms:modified xsi:type="dcterms:W3CDTF">2024-06-17T06:53:00Z</dcterms:modified>
</cp:coreProperties>
</file>