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E3BED">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5DB770F5" w:rsidR="004E3BED" w:rsidRPr="00302CAE" w:rsidRDefault="00C31E9E" w:rsidP="004E3BED">
            <w:pPr>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SIA</w:t>
            </w:r>
            <w:r w:rsidR="008D1AED" w:rsidRPr="008D1AED">
              <w:rPr>
                <w:rFonts w:ascii="Times New Roman" w:hAnsi="Times New Roman" w:cs="Times New Roman"/>
                <w:b/>
                <w:sz w:val="24"/>
                <w:szCs w:val="24"/>
              </w:rPr>
              <w:t xml:space="preserve">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34D81E14" w:rsidR="004E3BED" w:rsidRPr="00677B07" w:rsidRDefault="00F07353" w:rsidP="00E7699F">
            <w:pPr>
              <w:jc w:val="center"/>
              <w:rPr>
                <w:rFonts w:ascii="Times New Roman" w:hAnsi="Times New Roman" w:cs="Times New Roman"/>
                <w:b/>
                <w:bCs/>
                <w:sz w:val="24"/>
                <w:szCs w:val="24"/>
              </w:rPr>
            </w:pPr>
            <w:r w:rsidRPr="00677B07">
              <w:rPr>
                <w:rFonts w:ascii="Times New Roman" w:hAnsi="Times New Roman" w:cs="Times New Roman"/>
                <w:b/>
                <w:bCs/>
                <w:color w:val="201F1E"/>
                <w:sz w:val="24"/>
                <w:szCs w:val="24"/>
                <w:shd w:val="clear" w:color="auto" w:fill="FFFFFF"/>
              </w:rPr>
              <w:t>Vispārīgā vienošanās par vidi degradējoš</w:t>
            </w:r>
            <w:r w:rsidR="00250255">
              <w:rPr>
                <w:rFonts w:ascii="Times New Roman" w:hAnsi="Times New Roman" w:cs="Times New Roman"/>
                <w:b/>
                <w:bCs/>
                <w:color w:val="201F1E"/>
                <w:sz w:val="24"/>
                <w:szCs w:val="24"/>
                <w:shd w:val="clear" w:color="auto" w:fill="FFFFFF"/>
              </w:rPr>
              <w:t>u</w:t>
            </w:r>
            <w:r w:rsidRPr="00677B07">
              <w:rPr>
                <w:rFonts w:ascii="Times New Roman" w:hAnsi="Times New Roman" w:cs="Times New Roman"/>
                <w:b/>
                <w:bCs/>
                <w:color w:val="201F1E"/>
                <w:sz w:val="24"/>
                <w:szCs w:val="24"/>
                <w:shd w:val="clear" w:color="auto" w:fill="FFFFFF"/>
              </w:rPr>
              <w:t xml:space="preserve"> būvju un t</w:t>
            </w:r>
            <w:r>
              <w:rPr>
                <w:rFonts w:ascii="Times New Roman" w:hAnsi="Times New Roman" w:cs="Times New Roman"/>
                <w:b/>
                <w:bCs/>
                <w:color w:val="201F1E"/>
                <w:sz w:val="24"/>
                <w:szCs w:val="24"/>
                <w:shd w:val="clear" w:color="auto" w:fill="FFFFFF"/>
              </w:rPr>
              <w:t>ām</w:t>
            </w:r>
            <w:r w:rsidRPr="00677B07">
              <w:rPr>
                <w:rFonts w:ascii="Times New Roman" w:hAnsi="Times New Roman" w:cs="Times New Roman"/>
                <w:b/>
                <w:bCs/>
                <w:color w:val="201F1E"/>
                <w:sz w:val="24"/>
                <w:szCs w:val="24"/>
                <w:shd w:val="clear" w:color="auto" w:fill="FFFFFF"/>
              </w:rPr>
              <w:t xml:space="preserve"> pie</w:t>
            </w:r>
            <w:r w:rsidR="002E2062">
              <w:rPr>
                <w:rFonts w:ascii="Times New Roman" w:hAnsi="Times New Roman" w:cs="Times New Roman"/>
                <w:b/>
                <w:bCs/>
                <w:color w:val="201F1E"/>
                <w:sz w:val="24"/>
                <w:szCs w:val="24"/>
                <w:shd w:val="clear" w:color="auto" w:fill="FFFFFF"/>
              </w:rPr>
              <w:t xml:space="preserve">gulošo </w:t>
            </w:r>
            <w:r w:rsidRPr="00677B07">
              <w:rPr>
                <w:rFonts w:ascii="Times New Roman" w:hAnsi="Times New Roman" w:cs="Times New Roman"/>
                <w:b/>
                <w:bCs/>
                <w:color w:val="201F1E"/>
                <w:sz w:val="24"/>
                <w:szCs w:val="24"/>
                <w:shd w:val="clear" w:color="auto" w:fill="FFFFFF"/>
              </w:rPr>
              <w:t>teritoriju sakārtošan</w:t>
            </w:r>
            <w:r w:rsidR="00F152AD">
              <w:rPr>
                <w:rFonts w:ascii="Times New Roman" w:hAnsi="Times New Roman" w:cs="Times New Roman"/>
                <w:b/>
                <w:bCs/>
                <w:color w:val="201F1E"/>
                <w:sz w:val="24"/>
                <w:szCs w:val="24"/>
                <w:shd w:val="clear" w:color="auto" w:fill="FFFFFF"/>
              </w:rPr>
              <w:t>u</w:t>
            </w:r>
            <w:r w:rsidRPr="00677B07">
              <w:rPr>
                <w:rFonts w:ascii="Times New Roman" w:hAnsi="Times New Roman" w:cs="Times New Roman"/>
                <w:b/>
                <w:bCs/>
                <w:color w:val="201F1E"/>
                <w:sz w:val="24"/>
                <w:szCs w:val="24"/>
                <w:shd w:val="clear" w:color="auto" w:fill="FFFFFF"/>
              </w:rPr>
              <w:t xml:space="preserve"> Latvijas </w:t>
            </w:r>
            <w:r w:rsidR="0068375A">
              <w:rPr>
                <w:rFonts w:ascii="Times New Roman" w:hAnsi="Times New Roman" w:cs="Times New Roman"/>
                <w:b/>
                <w:bCs/>
                <w:color w:val="201F1E"/>
                <w:sz w:val="24"/>
                <w:szCs w:val="24"/>
                <w:shd w:val="clear" w:color="auto" w:fill="FFFFFF"/>
              </w:rPr>
              <w:t xml:space="preserve">Republikas </w:t>
            </w:r>
            <w:r w:rsidRPr="00677B07">
              <w:rPr>
                <w:rFonts w:ascii="Times New Roman" w:hAnsi="Times New Roman" w:cs="Times New Roman"/>
                <w:b/>
                <w:bCs/>
                <w:color w:val="201F1E"/>
                <w:sz w:val="24"/>
                <w:szCs w:val="24"/>
                <w:shd w:val="clear" w:color="auto" w:fill="FFFFFF"/>
              </w:rPr>
              <w:t>teritorijā</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37558775" w14:textId="760B86F2" w:rsidR="004E3BED" w:rsidRPr="00302CAE" w:rsidRDefault="004E3BED" w:rsidP="005D2A0E">
      <w:pPr>
        <w:tabs>
          <w:tab w:val="left" w:pos="1980"/>
        </w:tabs>
        <w:ind w:left="142"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w:t>
      </w:r>
      <w:r w:rsidR="00677B07">
        <w:rPr>
          <w:rFonts w:ascii="Times New Roman" w:eastAsia="Times New Roman" w:hAnsi="Times New Roman" w:cs="Times New Roman"/>
          <w:b/>
          <w:sz w:val="24"/>
          <w:szCs w:val="24"/>
          <w:lang w:eastAsia="lv-LV"/>
        </w:rPr>
        <w:t>1/</w:t>
      </w:r>
      <w:r w:rsidR="00153E66">
        <w:rPr>
          <w:rFonts w:ascii="Times New Roman" w:eastAsia="Times New Roman" w:hAnsi="Times New Roman" w:cs="Times New Roman"/>
          <w:b/>
          <w:sz w:val="24"/>
          <w:szCs w:val="24"/>
          <w:lang w:eastAsia="lv-LV"/>
        </w:rPr>
        <w:t>62</w:t>
      </w:r>
    </w:p>
    <w:p w14:paraId="673A5FC7" w14:textId="77777777" w:rsidR="004E3BED" w:rsidRPr="00302CAE"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77777777" w:rsidR="004E3BED" w:rsidRPr="00302CAE" w:rsidRDefault="004E3BED" w:rsidP="004E3BED">
            <w:pPr>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77777777" w:rsidR="004E3BED" w:rsidRPr="00302CAE" w:rsidRDefault="004E3BED" w:rsidP="004E3BED">
            <w:pPr>
              <w:ind w:left="612"/>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rPr>
                <w:rFonts w:ascii="Times New Roman" w:eastAsia="Times New Roman" w:hAnsi="Times New Roman" w:cs="Times New Roman"/>
                <w:b/>
                <w:sz w:val="24"/>
                <w:szCs w:val="24"/>
                <w:lang w:eastAsia="lv-LV"/>
              </w:rPr>
            </w:pPr>
          </w:p>
        </w:tc>
      </w:tr>
    </w:tbl>
    <w:p w14:paraId="38F26699" w14:textId="77777777" w:rsidR="004E3BED" w:rsidRPr="00302CAE" w:rsidRDefault="004E3BED" w:rsidP="004E3BED">
      <w:pPr>
        <w:rPr>
          <w:rFonts w:ascii="Times New Roman" w:eastAsia="Times New Roman" w:hAnsi="Times New Roman" w:cs="Times New Roman"/>
          <w:b/>
          <w:sz w:val="24"/>
          <w:szCs w:val="24"/>
          <w:lang w:eastAsia="lv-LV"/>
        </w:rPr>
      </w:pPr>
    </w:p>
    <w:p w14:paraId="4656BDD2" w14:textId="5B475A71" w:rsidR="008D1AED" w:rsidRPr="00461179" w:rsidRDefault="008D1AED" w:rsidP="00C31E9E">
      <w:pPr>
        <w:rPr>
          <w:rFonts w:ascii="Times New Roman" w:eastAsia="Calibri" w:hAnsi="Times New Roman" w:cs="Times New Roman"/>
          <w:b/>
          <w:bCs/>
          <w:sz w:val="24"/>
          <w:szCs w:val="24"/>
        </w:rPr>
      </w:pPr>
      <w:r w:rsidRPr="00461179">
        <w:rPr>
          <w:rFonts w:ascii="Times New Roman" w:eastAsia="Times New Roman" w:hAnsi="Times New Roman" w:cs="Times New Roman"/>
          <w:sz w:val="24"/>
          <w:szCs w:val="24"/>
          <w:lang w:eastAsia="lv-LV"/>
        </w:rPr>
        <w:t>5</w:t>
      </w:r>
      <w:r w:rsidR="004E3BED" w:rsidRPr="00461179">
        <w:rPr>
          <w:rFonts w:ascii="Times New Roman" w:eastAsia="Times New Roman" w:hAnsi="Times New Roman" w:cs="Times New Roman"/>
          <w:sz w:val="24"/>
          <w:szCs w:val="24"/>
          <w:lang w:eastAsia="lv-LV"/>
        </w:rPr>
        <w:t xml:space="preserve">. </w:t>
      </w:r>
      <w:r w:rsidR="00E76B35" w:rsidRPr="00374AA8">
        <w:rPr>
          <w:rFonts w:ascii="Times New Roman" w:eastAsia="Times New Roman" w:hAnsi="Times New Roman" w:cs="Times New Roman"/>
          <w:sz w:val="24"/>
          <w:szCs w:val="24"/>
          <w:lang w:eastAsia="lv-LV"/>
        </w:rPr>
        <w:t>CPV kod</w:t>
      </w:r>
      <w:r w:rsidR="00C31E9E">
        <w:rPr>
          <w:rFonts w:ascii="Times New Roman" w:eastAsia="Times New Roman" w:hAnsi="Times New Roman" w:cs="Times New Roman"/>
          <w:sz w:val="24"/>
          <w:szCs w:val="24"/>
          <w:lang w:eastAsia="lv-LV"/>
        </w:rPr>
        <w:t>s</w:t>
      </w:r>
      <w:r w:rsidR="00E76B35" w:rsidRPr="00374AA8">
        <w:rPr>
          <w:rFonts w:ascii="Times New Roman" w:eastAsia="Times New Roman" w:hAnsi="Times New Roman" w:cs="Times New Roman"/>
          <w:sz w:val="24"/>
          <w:szCs w:val="24"/>
          <w:lang w:eastAsia="lv-LV"/>
        </w:rPr>
        <w:t xml:space="preserve">: </w:t>
      </w:r>
      <w:r w:rsidR="00250A42" w:rsidRPr="00250A42">
        <w:rPr>
          <w:rFonts w:ascii="Times New Roman" w:hAnsi="Times New Roman" w:cs="Times New Roman"/>
          <w:sz w:val="24"/>
          <w:szCs w:val="24"/>
        </w:rPr>
        <w:t>79993100-2</w:t>
      </w:r>
      <w:r w:rsidR="00C31E9E" w:rsidRPr="00250A42">
        <w:rPr>
          <w:rFonts w:ascii="Times New Roman" w:hAnsi="Times New Roman" w:cs="Times New Roman"/>
          <w:sz w:val="24"/>
          <w:szCs w:val="24"/>
        </w:rPr>
        <w:t xml:space="preserve"> (</w:t>
      </w:r>
      <w:r w:rsidR="00250A42" w:rsidRPr="00250A42">
        <w:rPr>
          <w:rFonts w:ascii="Times New Roman" w:hAnsi="Times New Roman" w:cs="Times New Roman"/>
          <w:color w:val="000000"/>
          <w:sz w:val="24"/>
          <w:szCs w:val="24"/>
          <w:shd w:val="clear" w:color="auto" w:fill="FFFFFF"/>
        </w:rPr>
        <w:t>Telpu apsaimniekošanas pakalpojumi</w:t>
      </w:r>
      <w:r w:rsidR="00C31E9E" w:rsidRPr="00250A42">
        <w:rPr>
          <w:rFonts w:ascii="Times New Roman" w:hAnsi="Times New Roman" w:cs="Times New Roman"/>
          <w:sz w:val="24"/>
          <w:szCs w:val="24"/>
        </w:rPr>
        <w:t>).</w:t>
      </w:r>
    </w:p>
    <w:p w14:paraId="6D514777" w14:textId="77777777" w:rsidR="00C31E9E" w:rsidRDefault="00C31E9E" w:rsidP="00C31E9E">
      <w:pPr>
        <w:ind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w:t>
      </w:r>
      <w:r>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w:t>
      </w:r>
      <w:r>
        <w:rPr>
          <w:rFonts w:ascii="Times New Roman" w:eastAsia="Times New Roman" w:hAnsi="Times New Roman" w:cs="Times New Roman"/>
          <w:sz w:val="24"/>
          <w:szCs w:val="24"/>
          <w:lang w:eastAsia="lv-LV"/>
        </w:rPr>
        <w:t>:</w:t>
      </w: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698C0A7C" w:rsidR="004E3BED" w:rsidRPr="00677B07" w:rsidRDefault="00C31E9E" w:rsidP="00C31E9E">
            <w:pPr>
              <w:ind w:left="-100" w:right="37"/>
              <w:rPr>
                <w:rFonts w:ascii="Times New Roman" w:eastAsia="Times New Roman" w:hAnsi="Times New Roman" w:cs="Times New Roman"/>
                <w:sz w:val="24"/>
                <w:szCs w:val="24"/>
                <w:lang w:eastAsia="lv-LV"/>
              </w:rPr>
            </w:pPr>
            <w:r w:rsidRPr="00677B07">
              <w:rPr>
                <w:rFonts w:ascii="Times New Roman" w:eastAsia="Times New Roman" w:hAnsi="Times New Roman" w:cs="Times New Roman"/>
                <w:sz w:val="24"/>
                <w:szCs w:val="24"/>
                <w:lang w:eastAsia="lv-LV"/>
              </w:rPr>
              <w:t>6.1.</w:t>
            </w:r>
            <w:r w:rsidR="004E3BED" w:rsidRPr="00677B07">
              <w:rPr>
                <w:rFonts w:ascii="Times New Roman" w:eastAsia="Times New Roman" w:hAnsi="Times New Roman" w:cs="Times New Roman"/>
                <w:sz w:val="24"/>
                <w:szCs w:val="24"/>
                <w:lang w:eastAsia="lv-LV"/>
              </w:rPr>
              <w:t xml:space="preserve"> par iepirkumu</w:t>
            </w:r>
            <w:r w:rsidR="00677B07" w:rsidRPr="00677B07">
              <w:rPr>
                <w:rFonts w:ascii="Times New Roman" w:eastAsia="Times New Roman" w:hAnsi="Times New Roman" w:cs="Times New Roman"/>
                <w:sz w:val="24"/>
                <w:szCs w:val="24"/>
                <w:lang w:eastAsia="lv-LV"/>
              </w:rPr>
              <w:t xml:space="preserve"> un </w:t>
            </w:r>
            <w:r w:rsidR="00677B07" w:rsidRPr="00677B07">
              <w:rPr>
                <w:rFonts w:ascii="Times New Roman" w:hAnsi="Times New Roman" w:cs="Times New Roman"/>
                <w:sz w:val="24"/>
                <w:szCs w:val="24"/>
              </w:rPr>
              <w:t>iepirkuma priekšmetu</w:t>
            </w:r>
            <w:r w:rsidRPr="00677B07">
              <w:rPr>
                <w:rFonts w:ascii="Times New Roman" w:eastAsia="Times New Roman" w:hAnsi="Times New Roman" w:cs="Times New Roman"/>
                <w:sz w:val="24"/>
                <w:szCs w:val="24"/>
                <w:lang w:eastAsia="lv-LV"/>
              </w:rPr>
              <w:t>:</w:t>
            </w:r>
          </w:p>
        </w:tc>
        <w:tc>
          <w:tcPr>
            <w:tcW w:w="4961" w:type="dxa"/>
            <w:tcBorders>
              <w:top w:val="nil"/>
              <w:left w:val="nil"/>
              <w:bottom w:val="single" w:sz="4" w:space="0" w:color="auto"/>
              <w:right w:val="nil"/>
            </w:tcBorders>
            <w:hideMark/>
          </w:tcPr>
          <w:p w14:paraId="260E8676" w14:textId="77777777" w:rsidR="00A9052D" w:rsidRPr="00C31E9E" w:rsidRDefault="00A9052D" w:rsidP="0096771B">
            <w:pPr>
              <w:jc w:val="center"/>
              <w:rPr>
                <w:rFonts w:ascii="Times New Roman" w:hAnsi="Times New Roman" w:cs="Times New Roman"/>
                <w:sz w:val="24"/>
                <w:szCs w:val="24"/>
              </w:rPr>
            </w:pPr>
            <w:r w:rsidRPr="00C31E9E">
              <w:rPr>
                <w:rFonts w:ascii="Times New Roman" w:hAnsi="Times New Roman" w:cs="Times New Roman"/>
                <w:sz w:val="24"/>
                <w:szCs w:val="24"/>
              </w:rPr>
              <w:t xml:space="preserve">Eva Jonāse 67021336, </w:t>
            </w:r>
          </w:p>
          <w:p w14:paraId="16492F24" w14:textId="77777777" w:rsidR="00543086" w:rsidRPr="00C31E9E" w:rsidRDefault="00ED231B" w:rsidP="0096771B">
            <w:pPr>
              <w:jc w:val="center"/>
              <w:rPr>
                <w:rFonts w:ascii="Times New Roman" w:eastAsia="Times New Roman" w:hAnsi="Times New Roman" w:cs="Times New Roman"/>
                <w:sz w:val="24"/>
                <w:szCs w:val="24"/>
                <w:lang w:eastAsia="lv-LV"/>
              </w:rPr>
            </w:pPr>
            <w:hyperlink r:id="rId8" w:history="1">
              <w:r w:rsidR="008D1AED" w:rsidRPr="00C31E9E">
                <w:rPr>
                  <w:rStyle w:val="Hipersaite"/>
                  <w:rFonts w:ascii="Times New Roman" w:hAnsi="Times New Roman" w:cs="Times New Roman"/>
                  <w:color w:val="auto"/>
                  <w:sz w:val="24"/>
                  <w:szCs w:val="24"/>
                </w:rPr>
                <w:t>Eva.Jonase@possessor.gov.lv</w:t>
              </w:r>
            </w:hyperlink>
            <w:r w:rsidR="00A9052D" w:rsidRPr="00C31E9E">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C31E9E" w:rsidRDefault="004E3BED" w:rsidP="00C31E9E">
            <w:pPr>
              <w:ind w:left="-100"/>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C31E9E" w:rsidRDefault="004E3BED" w:rsidP="0096771B">
            <w:pPr>
              <w:jc w:val="center"/>
              <w:rPr>
                <w:rFonts w:ascii="Times New Roman" w:eastAsia="Times New Roman" w:hAnsi="Times New Roman" w:cs="Times New Roman"/>
                <w:sz w:val="24"/>
                <w:szCs w:val="24"/>
                <w:lang w:eastAsia="lv-LV"/>
              </w:rPr>
            </w:pPr>
            <w:r w:rsidRPr="00C31E9E">
              <w:rPr>
                <w:rFonts w:ascii="Times New Roman" w:eastAsia="Times New Roman" w:hAnsi="Times New Roman" w:cs="Times New Roman"/>
                <w:sz w:val="24"/>
                <w:szCs w:val="24"/>
                <w:lang w:eastAsia="lv-LV"/>
              </w:rPr>
              <w:t>(vārds, uzvārds, tālruņa numurs un e-pasta adrese)</w:t>
            </w:r>
          </w:p>
        </w:tc>
      </w:tr>
      <w:tr w:rsidR="00C31E9E" w:rsidRPr="0096771B" w14:paraId="78D566B1" w14:textId="77777777" w:rsidTr="00C31E9E">
        <w:trPr>
          <w:cantSplit/>
          <w:trHeight w:val="413"/>
        </w:trPr>
        <w:tc>
          <w:tcPr>
            <w:tcW w:w="4395" w:type="dxa"/>
          </w:tcPr>
          <w:p w14:paraId="04AA45BE" w14:textId="2A96A4D2" w:rsidR="00C31E9E" w:rsidRPr="00C31E9E" w:rsidRDefault="00C31E9E" w:rsidP="00C31E9E">
            <w:pPr>
              <w:keepNext/>
              <w:spacing w:line="312" w:lineRule="auto"/>
              <w:ind w:left="-100" w:right="34"/>
              <w:rPr>
                <w:rFonts w:ascii="Times New Roman" w:hAnsi="Times New Roman"/>
                <w:sz w:val="24"/>
                <w:szCs w:val="24"/>
              </w:rPr>
            </w:pPr>
            <w:r w:rsidRPr="00C31E9E">
              <w:rPr>
                <w:rFonts w:ascii="Times New Roman" w:hAnsi="Times New Roman"/>
                <w:sz w:val="24"/>
                <w:szCs w:val="24"/>
              </w:rPr>
              <w:t>6.2. par iepirkuma</w:t>
            </w:r>
            <w:r w:rsidR="00677B07">
              <w:rPr>
                <w:rFonts w:ascii="Times New Roman" w:hAnsi="Times New Roman"/>
                <w:sz w:val="24"/>
                <w:szCs w:val="24"/>
              </w:rPr>
              <w:t xml:space="preserve"> Tehnisko </w:t>
            </w:r>
            <w:r w:rsidRPr="00C31E9E">
              <w:rPr>
                <w:rFonts w:ascii="Times New Roman" w:hAnsi="Times New Roman"/>
                <w:sz w:val="24"/>
                <w:szCs w:val="24"/>
              </w:rPr>
              <w:t>specifikācij</w:t>
            </w:r>
            <w:r w:rsidR="00677B07">
              <w:rPr>
                <w:rFonts w:ascii="Times New Roman" w:hAnsi="Times New Roman"/>
                <w:sz w:val="24"/>
                <w:szCs w:val="24"/>
              </w:rPr>
              <w:t>u</w:t>
            </w:r>
            <w:r w:rsidR="005A4E02">
              <w:rPr>
                <w:rFonts w:ascii="Times New Roman" w:hAnsi="Times New Roman"/>
                <w:sz w:val="24"/>
                <w:szCs w:val="24"/>
              </w:rPr>
              <w:t>:</w:t>
            </w:r>
          </w:p>
          <w:p w14:paraId="1342430C" w14:textId="77777777" w:rsidR="00C31E9E" w:rsidRPr="00C31E9E" w:rsidRDefault="00C31E9E" w:rsidP="00C31E9E">
            <w:pPr>
              <w:keepNext/>
              <w:spacing w:line="312" w:lineRule="auto"/>
              <w:ind w:left="-100" w:right="-694"/>
              <w:rPr>
                <w:rFonts w:ascii="Times New Roman" w:hAnsi="Times New Roman"/>
                <w:sz w:val="24"/>
                <w:szCs w:val="24"/>
              </w:rPr>
            </w:pPr>
          </w:p>
          <w:p w14:paraId="7012DF99" w14:textId="77777777" w:rsidR="00C31E9E" w:rsidRPr="00C31E9E" w:rsidRDefault="00C31E9E" w:rsidP="00C31E9E">
            <w:pPr>
              <w:keepNext/>
              <w:spacing w:line="312" w:lineRule="auto"/>
              <w:ind w:left="-100" w:right="-694"/>
              <w:rPr>
                <w:rFonts w:ascii="Times New Roman" w:hAnsi="Times New Roman"/>
                <w:sz w:val="24"/>
                <w:szCs w:val="24"/>
              </w:rPr>
            </w:pPr>
          </w:p>
          <w:p w14:paraId="615006FC" w14:textId="713692BC" w:rsidR="00C31E9E" w:rsidRPr="00C31E9E" w:rsidRDefault="00C31E9E" w:rsidP="00C31E9E">
            <w:pPr>
              <w:spacing w:after="160" w:line="312" w:lineRule="auto"/>
              <w:ind w:left="-100" w:right="37"/>
              <w:rPr>
                <w:rFonts w:ascii="Times New Roman" w:eastAsia="Times New Roman" w:hAnsi="Times New Roman" w:cs="Times New Roman"/>
                <w:sz w:val="24"/>
                <w:szCs w:val="24"/>
                <w:lang w:eastAsia="lv-LV"/>
              </w:rPr>
            </w:pPr>
          </w:p>
        </w:tc>
        <w:tc>
          <w:tcPr>
            <w:tcW w:w="4961" w:type="dxa"/>
            <w:tcBorders>
              <w:top w:val="single" w:sz="4" w:space="0" w:color="auto"/>
              <w:left w:val="nil"/>
              <w:bottom w:val="nil"/>
              <w:right w:val="nil"/>
            </w:tcBorders>
          </w:tcPr>
          <w:p w14:paraId="4250E5D3" w14:textId="77777777" w:rsidR="00677B07" w:rsidRPr="00677B07" w:rsidRDefault="00677B07" w:rsidP="00677B07">
            <w:pPr>
              <w:ind w:right="255"/>
              <w:jc w:val="center"/>
              <w:rPr>
                <w:rFonts w:ascii="Times New Roman" w:eastAsia="Times New Roman" w:hAnsi="Times New Roman" w:cs="Times New Roman"/>
                <w:bCs/>
                <w:sz w:val="24"/>
                <w:szCs w:val="24"/>
                <w:lang w:eastAsia="lv-LV"/>
              </w:rPr>
            </w:pPr>
            <w:r w:rsidRPr="00677B07">
              <w:rPr>
                <w:rFonts w:ascii="Times New Roman" w:eastAsia="Times New Roman" w:hAnsi="Times New Roman" w:cs="Times New Roman"/>
                <w:bCs/>
                <w:sz w:val="24"/>
                <w:szCs w:val="24"/>
                <w:lang w:eastAsia="lv-LV"/>
              </w:rPr>
              <w:t xml:space="preserve">Andris Timma 29468638, </w:t>
            </w:r>
            <w:hyperlink r:id="rId9" w:history="1">
              <w:r w:rsidRPr="00677B07">
                <w:rPr>
                  <w:rFonts w:ascii="Times New Roman" w:eastAsia="Times New Roman" w:hAnsi="Times New Roman" w:cs="Times New Roman"/>
                  <w:bCs/>
                  <w:sz w:val="24"/>
                  <w:szCs w:val="24"/>
                  <w:u w:val="single"/>
                  <w:lang w:eastAsia="lv-LV"/>
                </w:rPr>
                <w:t>Andris.Timma@possessor.gov.lv</w:t>
              </w:r>
            </w:hyperlink>
          </w:p>
          <w:p w14:paraId="6A0EE560" w14:textId="4B6D7C93" w:rsidR="00C31E9E" w:rsidRPr="00C31E9E" w:rsidRDefault="00C31E9E" w:rsidP="00677B07">
            <w:pPr>
              <w:keepNext/>
              <w:pBdr>
                <w:bottom w:val="single" w:sz="4" w:space="1" w:color="auto"/>
              </w:pBdr>
              <w:ind w:right="-108"/>
              <w:rPr>
                <w:rFonts w:ascii="Times New Roman" w:hAnsi="Times New Roman"/>
                <w:sz w:val="24"/>
                <w:szCs w:val="24"/>
              </w:rPr>
            </w:pPr>
          </w:p>
          <w:p w14:paraId="5628DDE4" w14:textId="55A81A07" w:rsidR="00C31E9E" w:rsidRPr="00C31E9E" w:rsidRDefault="00C31E9E" w:rsidP="00C31E9E">
            <w:pPr>
              <w:jc w:val="center"/>
              <w:rPr>
                <w:rFonts w:ascii="Times New Roman" w:hAnsi="Times New Roman" w:cs="Times New Roman"/>
                <w:sz w:val="24"/>
                <w:szCs w:val="24"/>
              </w:rPr>
            </w:pPr>
            <w:r w:rsidRPr="00C31E9E">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302CAE" w:rsidRDefault="004E3BED" w:rsidP="0096771B">
      <w:pPr>
        <w:ind w:left="2127"/>
        <w:rPr>
          <w:rFonts w:ascii="Times New Roman" w:eastAsia="Times New Roman" w:hAnsi="Times New Roman" w:cs="Times New Roman"/>
          <w:b/>
          <w:sz w:val="24"/>
          <w:szCs w:val="24"/>
          <w:lang w:eastAsia="lv-LV"/>
        </w:rPr>
      </w:pPr>
    </w:p>
    <w:p w14:paraId="00244C06" w14:textId="393331AC" w:rsidR="00734E76" w:rsidRPr="00734E76" w:rsidRDefault="00E76B35" w:rsidP="0096771B">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līdz 202</w:t>
      </w:r>
      <w:r w:rsidR="00677B07">
        <w:rPr>
          <w:rFonts w:ascii="Times New Roman" w:eastAsia="Times New Roman" w:hAnsi="Times New Roman" w:cs="Times New Roman"/>
          <w:b/>
          <w:sz w:val="24"/>
          <w:szCs w:val="24"/>
          <w:lang w:eastAsia="lv-LV"/>
        </w:rPr>
        <w:t>1</w:t>
      </w:r>
      <w:r w:rsidR="00734E76" w:rsidRPr="00734E76">
        <w:rPr>
          <w:rFonts w:ascii="Times New Roman" w:eastAsia="Times New Roman" w:hAnsi="Times New Roman" w:cs="Times New Roman"/>
          <w:b/>
          <w:sz w:val="24"/>
          <w:szCs w:val="24"/>
          <w:lang w:eastAsia="lv-LV"/>
        </w:rPr>
        <w:t xml:space="preserve">.gada </w:t>
      </w:r>
      <w:r w:rsidR="00E34F2E">
        <w:rPr>
          <w:rFonts w:ascii="Times New Roman" w:eastAsia="Times New Roman" w:hAnsi="Times New Roman" w:cs="Times New Roman"/>
          <w:b/>
          <w:sz w:val="24"/>
          <w:szCs w:val="24"/>
          <w:lang w:eastAsia="lv-LV"/>
        </w:rPr>
        <w:t>23</w:t>
      </w:r>
      <w:r w:rsidR="00153E66">
        <w:rPr>
          <w:rFonts w:ascii="Times New Roman" w:eastAsia="Times New Roman" w:hAnsi="Times New Roman" w:cs="Times New Roman"/>
          <w:b/>
          <w:sz w:val="24"/>
          <w:szCs w:val="24"/>
          <w:lang w:eastAsia="lv-LV"/>
        </w:rPr>
        <w:t>.augusta</w:t>
      </w:r>
      <w:r w:rsidR="00CD64EB">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plkst.</w:t>
      </w:r>
      <w:r w:rsidR="0064323D">
        <w:rPr>
          <w:rFonts w:ascii="Times New Roman" w:eastAsia="Times New Roman" w:hAnsi="Times New Roman" w:cs="Times New Roman"/>
          <w:b/>
          <w:sz w:val="24"/>
          <w:szCs w:val="24"/>
          <w:lang w:eastAsia="lv-LV"/>
        </w:rPr>
        <w:t>15</w:t>
      </w:r>
      <w:r w:rsidR="00734E76" w:rsidRPr="00734E76">
        <w:rPr>
          <w:rFonts w:ascii="Times New Roman" w:eastAsia="Times New Roman" w:hAnsi="Times New Roman" w:cs="Times New Roman"/>
          <w:b/>
          <w:sz w:val="24"/>
          <w:szCs w:val="24"/>
          <w:lang w:eastAsia="lv-LV"/>
        </w:rPr>
        <w:t xml:space="preserve">.00 </w:t>
      </w:r>
    </w:p>
    <w:p w14:paraId="0B853AC1" w14:textId="3F442D1A" w:rsidR="004E3BED" w:rsidRDefault="00C31E9E" w:rsidP="0096771B">
      <w:pP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SIA</w:t>
      </w:r>
      <w:r w:rsidR="00734E76" w:rsidRPr="00734E76">
        <w:rPr>
          <w:rFonts w:ascii="Times New Roman" w:eastAsia="Times New Roman" w:hAnsi="Times New Roman" w:cs="Times New Roman"/>
          <w:b/>
          <w:sz w:val="24"/>
          <w:szCs w:val="24"/>
          <w:lang w:eastAsia="lv-LV"/>
        </w:rPr>
        <w:t xml:space="preserve"> “Publisko aktīvu pārvaldītājs Possessor”</w:t>
      </w:r>
      <w:r w:rsidR="00734E76" w:rsidRPr="00734E76">
        <w:rPr>
          <w:rFonts w:ascii="Times New Roman" w:eastAsia="Times New Roman" w:hAnsi="Times New Roman" w:cs="Times New Roman"/>
          <w:sz w:val="24"/>
          <w:szCs w:val="24"/>
          <w:lang w:eastAsia="lv-LV"/>
        </w:rPr>
        <w:t>, K.Valdemāra ielā 31, Rīgā, LV-1887.</w:t>
      </w:r>
    </w:p>
    <w:p w14:paraId="2A16D6A1" w14:textId="4934AC0A" w:rsidR="00E76B35" w:rsidRDefault="00E76B35" w:rsidP="0096771B">
      <w:pPr>
        <w:rPr>
          <w:rFonts w:ascii="Times New Roman" w:eastAsia="Times New Roman" w:hAnsi="Times New Roman" w:cs="Times New Roman"/>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1892FB0E" w14:textId="77777777" w:rsidTr="00C31E9E">
        <w:trPr>
          <w:cantSplit/>
        </w:trPr>
        <w:tc>
          <w:tcPr>
            <w:tcW w:w="4788" w:type="dxa"/>
            <w:vMerge w:val="restart"/>
            <w:hideMark/>
          </w:tcPr>
          <w:p w14:paraId="1D9760DE" w14:textId="32C49518" w:rsidR="004E3BED" w:rsidRPr="00302CAE" w:rsidRDefault="004E3BED" w:rsidP="0096771B">
            <w:pPr>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E76B35">
              <w:rPr>
                <w:rFonts w:ascii="Times New Roman" w:eastAsia="Times New Roman" w:hAnsi="Times New Roman" w:cs="Times New Roman"/>
                <w:sz w:val="24"/>
                <w:szCs w:val="24"/>
                <w:lang w:eastAsia="lv-LV"/>
              </w:rPr>
              <w:t>8</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544E3B">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C31E9E">
        <w:trPr>
          <w:cantSplit/>
        </w:trPr>
        <w:tc>
          <w:tcPr>
            <w:tcW w:w="4788" w:type="dxa"/>
            <w:vMerge/>
            <w:vAlign w:val="center"/>
          </w:tcPr>
          <w:p w14:paraId="02162F46" w14:textId="77777777" w:rsidR="00E76B35" w:rsidRPr="00302CAE" w:rsidRDefault="00E76B35" w:rsidP="0096771B">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22C179C6" w:rsidR="00E76B35" w:rsidRPr="0064323D" w:rsidRDefault="00153E66" w:rsidP="0096771B">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12.08.2021.</w:t>
            </w:r>
          </w:p>
        </w:tc>
      </w:tr>
      <w:tr w:rsidR="004E3BED" w:rsidRPr="00302CAE" w14:paraId="26950D21" w14:textId="77777777" w:rsidTr="00C31E9E">
        <w:trPr>
          <w:cantSplit/>
        </w:trPr>
        <w:tc>
          <w:tcPr>
            <w:tcW w:w="4788" w:type="dxa"/>
            <w:vMerge/>
            <w:vAlign w:val="center"/>
            <w:hideMark/>
          </w:tcPr>
          <w:p w14:paraId="59B603A7" w14:textId="77777777" w:rsidR="004E3BED" w:rsidRPr="00302CAE"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96771B">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96771B">
      <w:pPr>
        <w:rPr>
          <w:rFonts w:ascii="Times New Roman" w:eastAsia="Times New Roman" w:hAnsi="Times New Roman" w:cs="Times New Roman"/>
          <w:sz w:val="24"/>
          <w:szCs w:val="24"/>
          <w:lang w:eastAsia="lv-LV"/>
        </w:rPr>
      </w:pPr>
    </w:p>
    <w:p w14:paraId="1BF87B1D" w14:textId="77777777" w:rsidR="004E3BED" w:rsidRPr="00302CAE"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AF0EC1">
      <w:pPr>
        <w:keepNext/>
        <w:keepLines/>
        <w:jc w:val="right"/>
        <w:rPr>
          <w:rFonts w:ascii="Times New Roman" w:eastAsia="Times New Roman" w:hAnsi="Times New Roman" w:cs="Times New Roman"/>
          <w:sz w:val="24"/>
          <w:szCs w:val="24"/>
          <w:lang w:eastAsia="lv-LV"/>
        </w:rPr>
      </w:pPr>
      <w:bookmarkStart w:id="0" w:name="_Hlk505510124"/>
      <w:r w:rsidRPr="00302CAE">
        <w:rPr>
          <w:rFonts w:ascii="Times New Roman" w:eastAsia="Times New Roman" w:hAnsi="Times New Roman" w:cs="Times New Roman"/>
          <w:sz w:val="24"/>
          <w:szCs w:val="24"/>
          <w:lang w:eastAsia="lv-LV"/>
        </w:rPr>
        <w:lastRenderedPageBreak/>
        <w:t xml:space="preserve">Apstiprināts: </w:t>
      </w:r>
    </w:p>
    <w:p w14:paraId="3541ED55" w14:textId="1651F6F0" w:rsidR="004E3BED" w:rsidRPr="00302CAE" w:rsidRDefault="00C31E9E" w:rsidP="00AF0EC1">
      <w:pPr>
        <w:keepNext/>
        <w:keepLines/>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Possessor i</w:t>
      </w:r>
      <w:r w:rsidR="004E3BED" w:rsidRPr="00302CAE">
        <w:rPr>
          <w:rFonts w:ascii="Times New Roman" w:eastAsia="Times New Roman" w:hAnsi="Times New Roman" w:cs="Times New Roman"/>
          <w:sz w:val="24"/>
          <w:szCs w:val="24"/>
          <w:lang w:eastAsia="lv-LV"/>
        </w:rPr>
        <w:t>epirkuma komisijas sēdē</w:t>
      </w:r>
    </w:p>
    <w:p w14:paraId="3D3AB590" w14:textId="244971F4" w:rsidR="004E3BED" w:rsidRPr="00302CAE" w:rsidRDefault="004E3BED" w:rsidP="00AF0EC1">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20</w:t>
      </w:r>
      <w:r w:rsidR="008D1AED">
        <w:rPr>
          <w:rFonts w:ascii="Times New Roman" w:eastAsia="Times New Roman" w:hAnsi="Times New Roman" w:cs="Times New Roman"/>
          <w:sz w:val="24"/>
          <w:szCs w:val="24"/>
          <w:lang w:eastAsia="lv-LV"/>
        </w:rPr>
        <w:t>2</w:t>
      </w:r>
      <w:r w:rsidR="00677B07">
        <w:rPr>
          <w:rFonts w:ascii="Times New Roman" w:eastAsia="Times New Roman" w:hAnsi="Times New Roman" w:cs="Times New Roman"/>
          <w:sz w:val="24"/>
          <w:szCs w:val="24"/>
          <w:lang w:eastAsia="lv-LV"/>
        </w:rPr>
        <w:t>1</w:t>
      </w:r>
      <w:r w:rsidRPr="00302CAE">
        <w:rPr>
          <w:rFonts w:ascii="Times New Roman" w:eastAsia="Times New Roman" w:hAnsi="Times New Roman" w:cs="Times New Roman"/>
          <w:sz w:val="24"/>
          <w:szCs w:val="24"/>
          <w:lang w:eastAsia="lv-LV"/>
        </w:rPr>
        <w:t>.gada</w:t>
      </w:r>
      <w:r w:rsidR="00AB22C4">
        <w:rPr>
          <w:rFonts w:ascii="Times New Roman" w:eastAsia="Times New Roman" w:hAnsi="Times New Roman" w:cs="Times New Roman"/>
          <w:sz w:val="24"/>
          <w:szCs w:val="24"/>
          <w:lang w:eastAsia="lv-LV"/>
        </w:rPr>
        <w:t xml:space="preserve"> </w:t>
      </w:r>
      <w:r w:rsidR="00153E66">
        <w:rPr>
          <w:rFonts w:ascii="Times New Roman" w:eastAsia="Times New Roman" w:hAnsi="Times New Roman" w:cs="Times New Roman"/>
          <w:sz w:val="24"/>
          <w:szCs w:val="24"/>
          <w:lang w:eastAsia="lv-LV"/>
        </w:rPr>
        <w:t>12.augustā</w:t>
      </w:r>
    </w:p>
    <w:p w14:paraId="10542D6E" w14:textId="3109B852" w:rsidR="004E3BED" w:rsidRPr="00302CAE" w:rsidRDefault="004E3BED" w:rsidP="00AF0EC1">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153E66">
        <w:rPr>
          <w:rFonts w:ascii="Times New Roman" w:eastAsia="Times New Roman" w:hAnsi="Times New Roman" w:cs="Times New Roman"/>
          <w:sz w:val="24"/>
          <w:szCs w:val="24"/>
          <w:lang w:eastAsia="lv-LV"/>
        </w:rPr>
        <w:t>41</w:t>
      </w:r>
    </w:p>
    <w:p w14:paraId="085F9FD1" w14:textId="4F597506" w:rsidR="004E3BED" w:rsidRPr="00302CAE" w:rsidRDefault="008D1AED" w:rsidP="00AF0EC1">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w:t>
      </w:r>
      <w:r w:rsidR="00677B07">
        <w:rPr>
          <w:rFonts w:ascii="Times New Roman" w:eastAsia="SimSun" w:hAnsi="Times New Roman" w:cs="Times New Roman"/>
          <w:b/>
          <w:bCs/>
          <w:sz w:val="24"/>
          <w:szCs w:val="24"/>
          <w:lang w:eastAsia="lv-LV"/>
        </w:rPr>
        <w:t>1/</w:t>
      </w:r>
      <w:r w:rsidR="00153E66">
        <w:rPr>
          <w:rFonts w:ascii="Times New Roman" w:eastAsia="SimSun" w:hAnsi="Times New Roman" w:cs="Times New Roman"/>
          <w:b/>
          <w:bCs/>
          <w:sz w:val="24"/>
          <w:szCs w:val="24"/>
          <w:lang w:eastAsia="lv-LV"/>
        </w:rPr>
        <w:t>62</w:t>
      </w:r>
    </w:p>
    <w:bookmarkEnd w:id="0"/>
    <w:p w14:paraId="5782DA02" w14:textId="77777777" w:rsidR="004E3BED" w:rsidRDefault="004E3BED" w:rsidP="00AF0EC1">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14:paraId="51F26AB3" w14:textId="196E63D0" w:rsidR="00734E76" w:rsidRPr="00734E76" w:rsidRDefault="00734E76" w:rsidP="00AF0EC1">
      <w:pPr>
        <w:keepNext/>
        <w:keepLines/>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07222F" w:rsidRPr="00677B07">
        <w:rPr>
          <w:rFonts w:ascii="Times New Roman" w:hAnsi="Times New Roman" w:cs="Times New Roman"/>
          <w:b/>
          <w:bCs/>
          <w:color w:val="201F1E"/>
          <w:sz w:val="24"/>
          <w:szCs w:val="24"/>
          <w:shd w:val="clear" w:color="auto" w:fill="FFFFFF"/>
        </w:rPr>
        <w:t>Vispārīgā vienošanās par vidi degradējošo būvju un t</w:t>
      </w:r>
      <w:r w:rsidR="0007222F">
        <w:rPr>
          <w:rFonts w:ascii="Times New Roman" w:hAnsi="Times New Roman" w:cs="Times New Roman"/>
          <w:b/>
          <w:bCs/>
          <w:color w:val="201F1E"/>
          <w:sz w:val="24"/>
          <w:szCs w:val="24"/>
          <w:shd w:val="clear" w:color="auto" w:fill="FFFFFF"/>
        </w:rPr>
        <w:t>ām</w:t>
      </w:r>
      <w:r w:rsidR="0007222F" w:rsidRPr="00677B07">
        <w:rPr>
          <w:rFonts w:ascii="Times New Roman" w:hAnsi="Times New Roman" w:cs="Times New Roman"/>
          <w:b/>
          <w:bCs/>
          <w:color w:val="201F1E"/>
          <w:sz w:val="24"/>
          <w:szCs w:val="24"/>
          <w:shd w:val="clear" w:color="auto" w:fill="FFFFFF"/>
        </w:rPr>
        <w:t xml:space="preserve"> pieguļošo teritoriju sakārtošan</w:t>
      </w:r>
      <w:r w:rsidR="00F152AD">
        <w:rPr>
          <w:rFonts w:ascii="Times New Roman" w:hAnsi="Times New Roman" w:cs="Times New Roman"/>
          <w:b/>
          <w:bCs/>
          <w:color w:val="201F1E"/>
          <w:sz w:val="24"/>
          <w:szCs w:val="24"/>
          <w:shd w:val="clear" w:color="auto" w:fill="FFFFFF"/>
        </w:rPr>
        <w:t>u</w:t>
      </w:r>
      <w:r w:rsidR="0007222F" w:rsidRPr="00677B07">
        <w:rPr>
          <w:rFonts w:ascii="Times New Roman" w:hAnsi="Times New Roman" w:cs="Times New Roman"/>
          <w:b/>
          <w:bCs/>
          <w:color w:val="201F1E"/>
          <w:sz w:val="24"/>
          <w:szCs w:val="24"/>
          <w:shd w:val="clear" w:color="auto" w:fill="FFFFFF"/>
        </w:rPr>
        <w:t xml:space="preserve"> Latvijas </w:t>
      </w:r>
      <w:r w:rsidR="0068375A">
        <w:rPr>
          <w:rFonts w:ascii="Times New Roman" w:hAnsi="Times New Roman" w:cs="Times New Roman"/>
          <w:b/>
          <w:bCs/>
          <w:color w:val="201F1E"/>
          <w:sz w:val="24"/>
          <w:szCs w:val="24"/>
          <w:shd w:val="clear" w:color="auto" w:fill="FFFFFF"/>
        </w:rPr>
        <w:t xml:space="preserve">Republikas </w:t>
      </w:r>
      <w:r w:rsidR="0068375A" w:rsidRPr="00677B07">
        <w:rPr>
          <w:rFonts w:ascii="Times New Roman" w:hAnsi="Times New Roman" w:cs="Times New Roman"/>
          <w:b/>
          <w:bCs/>
          <w:color w:val="201F1E"/>
          <w:sz w:val="24"/>
          <w:szCs w:val="24"/>
          <w:shd w:val="clear" w:color="auto" w:fill="FFFFFF"/>
        </w:rPr>
        <w:t>teritorijā</w:t>
      </w:r>
      <w:r w:rsidR="00D76AAC">
        <w:rPr>
          <w:rFonts w:ascii="Times New Roman" w:hAnsi="Times New Roman" w:cs="Times New Roman"/>
          <w:b/>
          <w:sz w:val="24"/>
          <w:szCs w:val="24"/>
        </w:rPr>
        <w:t>”</w:t>
      </w:r>
    </w:p>
    <w:p w14:paraId="146BF57E" w14:textId="234C5F9C" w:rsidR="0096771B" w:rsidRDefault="004E3BED" w:rsidP="00AF0EC1">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sidR="008D1AED">
        <w:rPr>
          <w:rFonts w:ascii="Times New Roman" w:eastAsia="Times New Roman" w:hAnsi="Times New Roman" w:cs="Times New Roman"/>
          <w:sz w:val="24"/>
          <w:szCs w:val="24"/>
          <w:lang w:eastAsia="lv-LV"/>
        </w:rPr>
        <w:t>POSSESSOR/202</w:t>
      </w:r>
      <w:r w:rsidR="00677B07">
        <w:rPr>
          <w:rFonts w:ascii="Times New Roman" w:eastAsia="Times New Roman" w:hAnsi="Times New Roman" w:cs="Times New Roman"/>
          <w:sz w:val="24"/>
          <w:szCs w:val="24"/>
          <w:lang w:eastAsia="lv-LV"/>
        </w:rPr>
        <w:t>1/</w:t>
      </w:r>
      <w:r w:rsidR="00153E66">
        <w:rPr>
          <w:rFonts w:ascii="Times New Roman" w:eastAsia="Times New Roman" w:hAnsi="Times New Roman" w:cs="Times New Roman"/>
          <w:sz w:val="24"/>
          <w:szCs w:val="24"/>
          <w:lang w:eastAsia="lv-LV"/>
        </w:rPr>
        <w:t xml:space="preserve">62 </w:t>
      </w:r>
    </w:p>
    <w:p w14:paraId="43FCABFB" w14:textId="77777777" w:rsidR="00153E66" w:rsidRDefault="00153E66" w:rsidP="00AF0EC1">
      <w:pPr>
        <w:keepNext/>
        <w:keepLines/>
        <w:jc w:val="center"/>
        <w:rPr>
          <w:rFonts w:ascii="Times New Roman" w:eastAsia="Times New Roman" w:hAnsi="Times New Roman" w:cs="Times New Roman"/>
          <w:sz w:val="24"/>
          <w:szCs w:val="24"/>
          <w:lang w:eastAsia="lv-LV"/>
        </w:rPr>
      </w:pPr>
    </w:p>
    <w:p w14:paraId="73583E29" w14:textId="1F7519B1" w:rsidR="0096771B" w:rsidRPr="0096771B" w:rsidRDefault="0096771B" w:rsidP="00AF0EC1">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w:t>
      </w:r>
      <w:r w:rsidR="001B7835">
        <w:rPr>
          <w:rFonts w:ascii="Times New Roman" w:eastAsia="Times New Roman" w:hAnsi="Times New Roman" w:cs="Times New Roman"/>
          <w:b/>
          <w:sz w:val="24"/>
          <w:szCs w:val="20"/>
          <w:lang w:eastAsia="lv-LV"/>
        </w:rPr>
        <w:t xml:space="preserve">priekšmets, </w:t>
      </w:r>
      <w:r w:rsidRPr="0096771B">
        <w:rPr>
          <w:rFonts w:ascii="Times New Roman" w:eastAsia="Times New Roman" w:hAnsi="Times New Roman" w:cs="Times New Roman"/>
          <w:b/>
          <w:sz w:val="24"/>
          <w:szCs w:val="20"/>
          <w:lang w:eastAsia="lv-LV"/>
        </w:rPr>
        <w:t xml:space="preserve">procedūra, un identifikācijas numurs: </w:t>
      </w:r>
    </w:p>
    <w:p w14:paraId="4D2A0A51" w14:textId="45654431" w:rsidR="001B7835" w:rsidRPr="0078349D" w:rsidRDefault="001B7835" w:rsidP="00AF0EC1">
      <w:pPr>
        <w:keepNext/>
        <w:keepLines/>
        <w:rPr>
          <w:rFonts w:ascii="Times New Roman" w:hAnsi="Times New Roman" w:cs="Times New Roman"/>
          <w:bCs/>
          <w:sz w:val="24"/>
          <w:szCs w:val="24"/>
        </w:rPr>
      </w:pPr>
      <w:r w:rsidRPr="0096771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96771B">
        <w:rPr>
          <w:rFonts w:ascii="Times New Roman" w:eastAsia="Times New Roman" w:hAnsi="Times New Roman" w:cs="Times New Roman"/>
          <w:sz w:val="24"/>
          <w:szCs w:val="24"/>
          <w:lang w:eastAsia="lv-LV"/>
        </w:rPr>
        <w:t xml:space="preserve">. Iepirkuma </w:t>
      </w:r>
      <w:r>
        <w:rPr>
          <w:rFonts w:ascii="Times New Roman" w:eastAsia="Times New Roman" w:hAnsi="Times New Roman" w:cs="Times New Roman"/>
          <w:sz w:val="24"/>
          <w:szCs w:val="24"/>
          <w:lang w:eastAsia="lv-LV"/>
        </w:rPr>
        <w:t>priekšmets</w:t>
      </w:r>
      <w:r w:rsidRPr="0096771B">
        <w:rPr>
          <w:rFonts w:ascii="Times New Roman" w:eastAsia="Times New Roman" w:hAnsi="Times New Roman" w:cs="Times New Roman"/>
          <w:sz w:val="24"/>
          <w:szCs w:val="24"/>
          <w:lang w:eastAsia="lv-LV"/>
        </w:rPr>
        <w:t xml:space="preserve"> – “</w:t>
      </w:r>
      <w:r w:rsidR="00E74455" w:rsidRPr="00E74455">
        <w:rPr>
          <w:rFonts w:ascii="Times New Roman" w:hAnsi="Times New Roman" w:cs="Times New Roman"/>
          <w:color w:val="201F1E"/>
          <w:sz w:val="24"/>
          <w:szCs w:val="24"/>
          <w:shd w:val="clear" w:color="auto" w:fill="FFFFFF"/>
        </w:rPr>
        <w:t>Vispārīgā vienošanās par vidi degradējošo būvju un tām pieguļošo teritoriju sakārtošan</w:t>
      </w:r>
      <w:r w:rsidR="00F152AD">
        <w:rPr>
          <w:rFonts w:ascii="Times New Roman" w:hAnsi="Times New Roman" w:cs="Times New Roman"/>
          <w:color w:val="201F1E"/>
          <w:sz w:val="24"/>
          <w:szCs w:val="24"/>
          <w:shd w:val="clear" w:color="auto" w:fill="FFFFFF"/>
        </w:rPr>
        <w:t>u</w:t>
      </w:r>
      <w:r w:rsidR="00E74455" w:rsidRPr="00E74455">
        <w:rPr>
          <w:rFonts w:ascii="Times New Roman" w:hAnsi="Times New Roman" w:cs="Times New Roman"/>
          <w:color w:val="201F1E"/>
          <w:sz w:val="24"/>
          <w:szCs w:val="24"/>
          <w:shd w:val="clear" w:color="auto" w:fill="FFFFFF"/>
        </w:rPr>
        <w:t xml:space="preserve"> Latvijas </w:t>
      </w:r>
      <w:r w:rsidR="0068375A" w:rsidRPr="0068375A">
        <w:rPr>
          <w:rFonts w:ascii="Times New Roman" w:hAnsi="Times New Roman" w:cs="Times New Roman"/>
          <w:color w:val="201F1E"/>
          <w:sz w:val="24"/>
          <w:szCs w:val="24"/>
          <w:shd w:val="clear" w:color="auto" w:fill="FFFFFF"/>
        </w:rPr>
        <w:t>Republikas teritorijā</w:t>
      </w:r>
      <w:r w:rsidRPr="0078349D">
        <w:rPr>
          <w:rFonts w:ascii="Times New Roman" w:eastAsia="Times New Roman" w:hAnsi="Times New Roman" w:cs="Times New Roman"/>
          <w:bCs/>
          <w:sz w:val="24"/>
          <w:szCs w:val="24"/>
          <w:lang w:eastAsia="lv-LV"/>
        </w:rPr>
        <w:t>”</w:t>
      </w:r>
      <w:r w:rsidR="001D5252">
        <w:rPr>
          <w:rFonts w:ascii="Times New Roman" w:eastAsia="Times New Roman" w:hAnsi="Times New Roman" w:cs="Times New Roman"/>
          <w:bCs/>
          <w:sz w:val="24"/>
          <w:szCs w:val="24"/>
          <w:lang w:eastAsia="lv-LV"/>
        </w:rPr>
        <w:t xml:space="preserve"> saskaņā ar </w:t>
      </w:r>
      <w:r w:rsidR="00250A42">
        <w:rPr>
          <w:rFonts w:ascii="Times New Roman" w:eastAsia="Times New Roman" w:hAnsi="Times New Roman" w:cs="Times New Roman"/>
          <w:bCs/>
          <w:sz w:val="24"/>
          <w:szCs w:val="24"/>
          <w:lang w:eastAsia="lv-LV"/>
        </w:rPr>
        <w:t xml:space="preserve">nolikuma pretendentiem </w:t>
      </w:r>
      <w:r w:rsidR="00677B07">
        <w:rPr>
          <w:rFonts w:ascii="Times New Roman" w:eastAsia="Times New Roman" w:hAnsi="Times New Roman" w:cs="Times New Roman"/>
          <w:bCs/>
          <w:sz w:val="24"/>
          <w:szCs w:val="24"/>
          <w:lang w:eastAsia="lv-LV"/>
        </w:rPr>
        <w:t>1.pielikumu un T</w:t>
      </w:r>
      <w:r w:rsidR="001D5252">
        <w:rPr>
          <w:rFonts w:ascii="Times New Roman" w:eastAsia="Times New Roman" w:hAnsi="Times New Roman" w:cs="Times New Roman"/>
          <w:bCs/>
          <w:sz w:val="24"/>
          <w:szCs w:val="24"/>
          <w:lang w:eastAsia="lv-LV"/>
        </w:rPr>
        <w:t>ehnisk</w:t>
      </w:r>
      <w:r w:rsidR="00677B07">
        <w:rPr>
          <w:rFonts w:ascii="Times New Roman" w:eastAsia="Times New Roman" w:hAnsi="Times New Roman" w:cs="Times New Roman"/>
          <w:bCs/>
          <w:sz w:val="24"/>
          <w:szCs w:val="24"/>
          <w:lang w:eastAsia="lv-LV"/>
        </w:rPr>
        <w:t>o</w:t>
      </w:r>
      <w:r w:rsidR="001D5252">
        <w:rPr>
          <w:rFonts w:ascii="Times New Roman" w:eastAsia="Times New Roman" w:hAnsi="Times New Roman" w:cs="Times New Roman"/>
          <w:bCs/>
          <w:sz w:val="24"/>
          <w:szCs w:val="24"/>
          <w:lang w:eastAsia="lv-LV"/>
        </w:rPr>
        <w:t xml:space="preserve"> specifikācij</w:t>
      </w:r>
      <w:r w:rsidR="00677B07">
        <w:rPr>
          <w:rFonts w:ascii="Times New Roman" w:eastAsia="Times New Roman" w:hAnsi="Times New Roman" w:cs="Times New Roman"/>
          <w:bCs/>
          <w:sz w:val="24"/>
          <w:szCs w:val="24"/>
          <w:lang w:eastAsia="lv-LV"/>
        </w:rPr>
        <w:t>u</w:t>
      </w:r>
      <w:r w:rsidR="00FD4571">
        <w:rPr>
          <w:rFonts w:ascii="Times New Roman" w:eastAsia="Times New Roman" w:hAnsi="Times New Roman" w:cs="Times New Roman"/>
          <w:bCs/>
          <w:sz w:val="24"/>
          <w:szCs w:val="24"/>
          <w:lang w:eastAsia="lv-LV"/>
        </w:rPr>
        <w:t>.</w:t>
      </w:r>
    </w:p>
    <w:p w14:paraId="339E3454" w14:textId="1C222CF8" w:rsidR="001B7835" w:rsidRDefault="0096771B" w:rsidP="00AF0EC1">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1D5252">
        <w:rPr>
          <w:rFonts w:ascii="Times New Roman" w:eastAsia="Times New Roman" w:hAnsi="Times New Roman" w:cs="Times New Roman"/>
          <w:sz w:val="24"/>
          <w:szCs w:val="24"/>
          <w:lang w:eastAsia="lv-LV"/>
        </w:rPr>
        <w:t>2</w:t>
      </w:r>
      <w:r w:rsidRPr="0096771B">
        <w:rPr>
          <w:rFonts w:ascii="Times New Roman" w:eastAsia="Times New Roman" w:hAnsi="Times New Roman" w:cs="Times New Roman"/>
          <w:sz w:val="24"/>
          <w:szCs w:val="24"/>
          <w:lang w:eastAsia="lv-LV"/>
        </w:rPr>
        <w:t xml:space="preserve">. Iepirkuma procedūra organizēta saskaņā ar Publisko iepirkumu likuma </w:t>
      </w:r>
      <w:r>
        <w:rPr>
          <w:rFonts w:ascii="Times New Roman" w:eastAsia="Times New Roman" w:hAnsi="Times New Roman" w:cs="Times New Roman"/>
          <w:sz w:val="24"/>
          <w:szCs w:val="24"/>
          <w:lang w:eastAsia="lv-LV"/>
        </w:rPr>
        <w:t>9.pantu</w:t>
      </w:r>
      <w:r w:rsidRPr="0096771B">
        <w:rPr>
          <w:rFonts w:ascii="Times New Roman" w:eastAsia="Times New Roman" w:hAnsi="Times New Roman" w:cs="Times New Roman"/>
          <w:sz w:val="24"/>
          <w:szCs w:val="24"/>
          <w:lang w:eastAsia="lv-LV"/>
        </w:rPr>
        <w:t xml:space="preserve"> (turpmāk – Iepirkums).</w:t>
      </w:r>
      <w:r w:rsidR="001B7835" w:rsidRPr="001B7835">
        <w:rPr>
          <w:rFonts w:ascii="Times New Roman" w:eastAsia="Times New Roman" w:hAnsi="Times New Roman" w:cs="Times New Roman"/>
          <w:sz w:val="24"/>
          <w:szCs w:val="24"/>
          <w:lang w:eastAsia="lv-LV"/>
        </w:rPr>
        <w:t xml:space="preserve"> </w:t>
      </w:r>
    </w:p>
    <w:p w14:paraId="30DC76C6" w14:textId="7FE4C18D" w:rsidR="001B7835" w:rsidRPr="0096771B" w:rsidRDefault="001B7835" w:rsidP="00AF0EC1">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1.3. Identifikācijas Nr.POSSESSOR/202</w:t>
      </w:r>
      <w:r w:rsidR="00677B07">
        <w:rPr>
          <w:rFonts w:ascii="Times New Roman" w:eastAsia="Times New Roman" w:hAnsi="Times New Roman" w:cs="Times New Roman"/>
          <w:sz w:val="24"/>
          <w:szCs w:val="24"/>
          <w:lang w:eastAsia="lv-LV"/>
        </w:rPr>
        <w:t>1/</w:t>
      </w:r>
      <w:r w:rsidR="00153E66">
        <w:rPr>
          <w:rFonts w:ascii="Times New Roman" w:eastAsia="Times New Roman" w:hAnsi="Times New Roman" w:cs="Times New Roman"/>
          <w:sz w:val="24"/>
          <w:szCs w:val="24"/>
          <w:lang w:eastAsia="lv-LV"/>
        </w:rPr>
        <w:t>62</w:t>
      </w:r>
      <w:r w:rsidRPr="0096771B">
        <w:rPr>
          <w:rFonts w:ascii="Times New Roman" w:eastAsia="Times New Roman" w:hAnsi="Times New Roman" w:cs="Times New Roman"/>
          <w:sz w:val="24"/>
          <w:szCs w:val="24"/>
          <w:lang w:eastAsia="lv-LV"/>
        </w:rPr>
        <w:t>.</w:t>
      </w:r>
    </w:p>
    <w:p w14:paraId="0086D787" w14:textId="2AC1821C" w:rsidR="0096771B" w:rsidRPr="0096771B" w:rsidRDefault="0096771B" w:rsidP="00AF0EC1">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w:t>
      </w:r>
      <w:r w:rsidR="00174B35">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7564E6AC" w14:textId="0C08B66F" w:rsidR="0096771B" w:rsidRDefault="0096771B" w:rsidP="00AF0EC1">
      <w:pPr>
        <w:keepNext/>
        <w:keepLines/>
        <w:rPr>
          <w:rFonts w:ascii="Times New Roman" w:hAnsi="Times New Roman" w:cs="Times New Roman"/>
          <w:sz w:val="24"/>
          <w:szCs w:val="24"/>
        </w:rPr>
      </w:pPr>
      <w:r w:rsidRPr="00374AA8">
        <w:rPr>
          <w:rFonts w:ascii="Times New Roman" w:eastAsia="Times New Roman" w:hAnsi="Times New Roman" w:cs="Times New Roman"/>
          <w:sz w:val="24"/>
          <w:szCs w:val="24"/>
          <w:lang w:eastAsia="lv-LV"/>
        </w:rPr>
        <w:t xml:space="preserve">1.5. CPV kods: </w:t>
      </w:r>
      <w:r w:rsidR="00250A42" w:rsidRPr="00250A42">
        <w:rPr>
          <w:rFonts w:ascii="Times New Roman" w:hAnsi="Times New Roman" w:cs="Times New Roman"/>
          <w:sz w:val="24"/>
          <w:szCs w:val="24"/>
        </w:rPr>
        <w:t>79993100-2 (</w:t>
      </w:r>
      <w:r w:rsidR="00250A42" w:rsidRPr="00250A42">
        <w:rPr>
          <w:rFonts w:ascii="Times New Roman" w:hAnsi="Times New Roman" w:cs="Times New Roman"/>
          <w:color w:val="000000"/>
          <w:sz w:val="24"/>
          <w:szCs w:val="24"/>
          <w:shd w:val="clear" w:color="auto" w:fill="FFFFFF"/>
        </w:rPr>
        <w:t>Telpu apsaimniekošanas pakalpojumi</w:t>
      </w:r>
      <w:r w:rsidR="00250A42" w:rsidRPr="00250A42">
        <w:rPr>
          <w:rFonts w:ascii="Times New Roman" w:hAnsi="Times New Roman" w:cs="Times New Roman"/>
          <w:sz w:val="24"/>
          <w:szCs w:val="24"/>
        </w:rPr>
        <w:t>).</w:t>
      </w:r>
    </w:p>
    <w:p w14:paraId="454B7274" w14:textId="7F13E4D3" w:rsidR="00250A42" w:rsidRDefault="00250A42" w:rsidP="00AF0EC1">
      <w:pPr>
        <w:keepNext/>
        <w:keepLines/>
        <w:rPr>
          <w:rFonts w:ascii="Times New Roman" w:hAnsi="Times New Roman" w:cs="Times New Roman"/>
          <w:sz w:val="24"/>
          <w:szCs w:val="24"/>
        </w:rPr>
      </w:pPr>
      <w:r>
        <w:rPr>
          <w:rFonts w:ascii="Times New Roman" w:hAnsi="Times New Roman" w:cs="Times New Roman"/>
          <w:sz w:val="24"/>
          <w:szCs w:val="24"/>
        </w:rPr>
        <w:t>1.6. Plānotais pakalpojuma apjoms</w:t>
      </w:r>
      <w:r w:rsidRPr="00267779">
        <w:rPr>
          <w:rFonts w:ascii="Times New Roman" w:eastAsia="Times New Roman" w:hAnsi="Times New Roman" w:cs="Times New Roman"/>
          <w:color w:val="000000" w:themeColor="text1"/>
          <w:sz w:val="24"/>
          <w:szCs w:val="24"/>
        </w:rPr>
        <w:t xml:space="preserve"> </w:t>
      </w:r>
      <w:r w:rsidRPr="00267779">
        <w:rPr>
          <w:rFonts w:ascii="Times New Roman" w:hAnsi="Times New Roman" w:cs="Times New Roman"/>
          <w:sz w:val="24"/>
          <w:szCs w:val="24"/>
        </w:rPr>
        <w:t xml:space="preserve">noteikts </w:t>
      </w:r>
      <w:r>
        <w:rPr>
          <w:rFonts w:ascii="Times New Roman" w:hAnsi="Times New Roman" w:cs="Times New Roman"/>
          <w:sz w:val="24"/>
          <w:szCs w:val="24"/>
        </w:rPr>
        <w:t xml:space="preserve">Iepirkuma </w:t>
      </w:r>
      <w:r w:rsidRPr="00267779">
        <w:rPr>
          <w:rFonts w:ascii="Times New Roman" w:hAnsi="Times New Roman" w:cs="Times New Roman"/>
          <w:sz w:val="24"/>
          <w:szCs w:val="24"/>
        </w:rPr>
        <w:t xml:space="preserve">nolikuma </w:t>
      </w:r>
      <w:r>
        <w:rPr>
          <w:rFonts w:ascii="Times New Roman" w:hAnsi="Times New Roman" w:cs="Times New Roman"/>
          <w:sz w:val="24"/>
          <w:szCs w:val="24"/>
        </w:rPr>
        <w:t xml:space="preserve">1.pielikumā “Vispārīgās vienošanās </w:t>
      </w:r>
      <w:r w:rsidR="00C067A9">
        <w:rPr>
          <w:rFonts w:ascii="Times New Roman" w:hAnsi="Times New Roman" w:cs="Times New Roman"/>
          <w:sz w:val="24"/>
          <w:szCs w:val="24"/>
        </w:rPr>
        <w:t>iepirkuma</w:t>
      </w:r>
      <w:r>
        <w:rPr>
          <w:rFonts w:ascii="Times New Roman" w:hAnsi="Times New Roman" w:cs="Times New Roman"/>
          <w:sz w:val="24"/>
          <w:szCs w:val="24"/>
        </w:rPr>
        <w:t xml:space="preserve"> priekšmeta apraksts</w:t>
      </w:r>
      <w:r w:rsidR="00FD4571">
        <w:rPr>
          <w:rFonts w:ascii="Times New Roman" w:hAnsi="Times New Roman" w:cs="Times New Roman"/>
          <w:sz w:val="24"/>
          <w:szCs w:val="24"/>
        </w:rPr>
        <w:t xml:space="preserve">” un </w:t>
      </w:r>
      <w:r w:rsidR="000563A4">
        <w:rPr>
          <w:rFonts w:ascii="Times New Roman" w:hAnsi="Times New Roman" w:cs="Times New Roman"/>
          <w:sz w:val="24"/>
          <w:szCs w:val="24"/>
        </w:rPr>
        <w:t xml:space="preserve">Iepirkuma </w:t>
      </w:r>
      <w:r w:rsidR="000563A4" w:rsidRPr="00267779">
        <w:rPr>
          <w:rFonts w:ascii="Times New Roman" w:hAnsi="Times New Roman" w:cs="Times New Roman"/>
          <w:sz w:val="24"/>
          <w:szCs w:val="24"/>
        </w:rPr>
        <w:t xml:space="preserve">nolikuma </w:t>
      </w:r>
      <w:r w:rsidRPr="00267779">
        <w:rPr>
          <w:rFonts w:ascii="Times New Roman" w:hAnsi="Times New Roman" w:cs="Times New Roman"/>
          <w:sz w:val="24"/>
          <w:szCs w:val="24"/>
        </w:rPr>
        <w:t>2.pielikumā</w:t>
      </w:r>
      <w:r>
        <w:rPr>
          <w:rFonts w:ascii="Times New Roman" w:hAnsi="Times New Roman" w:cs="Times New Roman"/>
          <w:sz w:val="24"/>
          <w:szCs w:val="24"/>
        </w:rPr>
        <w:t xml:space="preserve"> “Tehniskā specifikācija”.</w:t>
      </w:r>
    </w:p>
    <w:p w14:paraId="13B78E39" w14:textId="618FDBC2" w:rsidR="00FD4571" w:rsidRPr="00FD4571" w:rsidRDefault="001D5252" w:rsidP="00FD4571">
      <w:pPr>
        <w:keepNext/>
        <w:keepLines/>
        <w:rPr>
          <w:rFonts w:ascii="Times New Roman" w:eastAsia="SimSun" w:hAnsi="Times New Roman" w:cs="Times New Roman"/>
          <w:bCs/>
          <w:sz w:val="24"/>
          <w:szCs w:val="24"/>
          <w:u w:val="single"/>
        </w:rPr>
      </w:pPr>
      <w:r w:rsidRPr="001D5252">
        <w:rPr>
          <w:rFonts w:ascii="Times New Roman" w:hAnsi="Times New Roman" w:cs="Times New Roman"/>
          <w:sz w:val="24"/>
          <w:szCs w:val="24"/>
        </w:rPr>
        <w:t>1.</w:t>
      </w:r>
      <w:r w:rsidR="00FD4571">
        <w:rPr>
          <w:rFonts w:ascii="Times New Roman" w:hAnsi="Times New Roman" w:cs="Times New Roman"/>
          <w:sz w:val="24"/>
          <w:szCs w:val="24"/>
        </w:rPr>
        <w:t>7</w:t>
      </w:r>
      <w:r w:rsidRPr="001D5252">
        <w:rPr>
          <w:rFonts w:ascii="Times New Roman" w:hAnsi="Times New Roman" w:cs="Times New Roman"/>
          <w:sz w:val="24"/>
          <w:szCs w:val="24"/>
        </w:rPr>
        <w:t xml:space="preserve">. </w:t>
      </w:r>
      <w:r w:rsidRPr="001D5252">
        <w:rPr>
          <w:rFonts w:ascii="Times New Roman" w:eastAsia="SimSun" w:hAnsi="Times New Roman" w:cs="Times New Roman"/>
          <w:sz w:val="24"/>
          <w:szCs w:val="24"/>
        </w:rPr>
        <w:t xml:space="preserve">Piedāvājums jāiesniedz </w:t>
      </w:r>
      <w:r w:rsidRPr="001D5252">
        <w:rPr>
          <w:rFonts w:ascii="Times New Roman" w:eastAsia="SimSun" w:hAnsi="Times New Roman" w:cs="Times New Roman"/>
          <w:bCs/>
          <w:sz w:val="24"/>
          <w:szCs w:val="24"/>
          <w:u w:val="single"/>
        </w:rPr>
        <w:t xml:space="preserve">par </w:t>
      </w:r>
      <w:r w:rsidRPr="001D5252">
        <w:rPr>
          <w:rFonts w:ascii="Times New Roman" w:hAnsi="Times New Roman" w:cs="Times New Roman"/>
          <w:bCs/>
          <w:sz w:val="24"/>
          <w:szCs w:val="24"/>
          <w:u w:val="single"/>
        </w:rPr>
        <w:t>visu Iepirkuma priekšmeta apjomu</w:t>
      </w:r>
      <w:r w:rsidRPr="001D5252">
        <w:rPr>
          <w:rFonts w:ascii="Times New Roman" w:eastAsia="SimSun" w:hAnsi="Times New Roman" w:cs="Times New Roman"/>
          <w:bCs/>
          <w:sz w:val="24"/>
          <w:szCs w:val="24"/>
          <w:u w:val="single"/>
        </w:rPr>
        <w:t>.</w:t>
      </w:r>
      <w:r w:rsidR="00FD4571">
        <w:rPr>
          <w:rFonts w:ascii="Times New Roman" w:eastAsia="SimSun" w:hAnsi="Times New Roman" w:cs="Times New Roman"/>
          <w:bCs/>
          <w:sz w:val="24"/>
          <w:szCs w:val="24"/>
        </w:rPr>
        <w:t xml:space="preserve"> </w:t>
      </w:r>
    </w:p>
    <w:p w14:paraId="69826A4F" w14:textId="67877261" w:rsidR="00AF0EC1" w:rsidRPr="00AF0EC1" w:rsidRDefault="00AF0EC1" w:rsidP="00AF0EC1">
      <w:pPr>
        <w:keepNext/>
        <w:keepLines/>
        <w:rPr>
          <w:rFonts w:ascii="Times New Roman" w:hAnsi="Times New Roman" w:cs="Times New Roman"/>
          <w:b/>
          <w:sz w:val="24"/>
          <w:szCs w:val="24"/>
        </w:rPr>
      </w:pPr>
      <w:r w:rsidRPr="00AF0EC1">
        <w:rPr>
          <w:rFonts w:ascii="Times New Roman" w:eastAsia="SimSun" w:hAnsi="Times New Roman" w:cs="Times New Roman"/>
          <w:b/>
          <w:sz w:val="24"/>
          <w:szCs w:val="24"/>
        </w:rPr>
        <w:t>1.</w:t>
      </w:r>
      <w:r w:rsidR="00FD4571">
        <w:rPr>
          <w:rFonts w:ascii="Times New Roman" w:eastAsia="SimSun" w:hAnsi="Times New Roman" w:cs="Times New Roman"/>
          <w:b/>
          <w:sz w:val="24"/>
          <w:szCs w:val="24"/>
        </w:rPr>
        <w:t>8</w:t>
      </w:r>
      <w:r w:rsidRPr="00AF0EC1">
        <w:rPr>
          <w:rFonts w:ascii="Times New Roman" w:eastAsia="SimSun" w:hAnsi="Times New Roman" w:cs="Times New Roman"/>
          <w:b/>
          <w:sz w:val="24"/>
          <w:szCs w:val="24"/>
        </w:rPr>
        <w:t xml:space="preserve">. </w:t>
      </w:r>
      <w:r w:rsidRPr="00AF0EC1">
        <w:rPr>
          <w:rFonts w:ascii="Times New Roman" w:hAnsi="Times New Roman" w:cs="Times New Roman"/>
          <w:b/>
          <w:sz w:val="24"/>
          <w:szCs w:val="24"/>
        </w:rPr>
        <w:t>Iepirkums paredz:</w:t>
      </w:r>
    </w:p>
    <w:p w14:paraId="4B354DE3" w14:textId="3EE4338C" w:rsidR="00AF0EC1" w:rsidRPr="00AF0EC1" w:rsidRDefault="00AF0EC1" w:rsidP="00AF0EC1">
      <w:pPr>
        <w:keepNext/>
        <w:keepLines/>
        <w:rPr>
          <w:rFonts w:ascii="Times New Roman" w:eastAsia="Times New Roman" w:hAnsi="Times New Roman" w:cs="Times New Roman"/>
          <w:bCs/>
          <w:sz w:val="24"/>
          <w:szCs w:val="24"/>
        </w:rPr>
      </w:pPr>
      <w:r w:rsidRPr="00AF0EC1">
        <w:rPr>
          <w:rFonts w:ascii="Times New Roman" w:eastAsia="Times New Roman" w:hAnsi="Times New Roman" w:cs="Times New Roman"/>
          <w:bCs/>
          <w:sz w:val="24"/>
          <w:szCs w:val="24"/>
        </w:rPr>
        <w:t>1.</w:t>
      </w:r>
      <w:r w:rsidR="00FD4571">
        <w:rPr>
          <w:rFonts w:ascii="Times New Roman" w:eastAsia="Times New Roman" w:hAnsi="Times New Roman" w:cs="Times New Roman"/>
          <w:bCs/>
          <w:sz w:val="24"/>
          <w:szCs w:val="24"/>
        </w:rPr>
        <w:t>8</w:t>
      </w:r>
      <w:r w:rsidRPr="00AF0EC1">
        <w:rPr>
          <w:rFonts w:ascii="Times New Roman" w:eastAsia="Times New Roman" w:hAnsi="Times New Roman" w:cs="Times New Roman"/>
          <w:bCs/>
          <w:sz w:val="24"/>
          <w:szCs w:val="24"/>
        </w:rPr>
        <w:t xml:space="preserve">.1. </w:t>
      </w:r>
      <w:r w:rsidRPr="00AF0EC1">
        <w:rPr>
          <w:rFonts w:ascii="Times New Roman" w:eastAsia="Times New Roman" w:hAnsi="Times New Roman" w:cs="Times New Roman"/>
          <w:b/>
          <w:sz w:val="24"/>
          <w:szCs w:val="24"/>
        </w:rPr>
        <w:t xml:space="preserve">Vispārīgās vienošanās slēgšanu ar </w:t>
      </w:r>
      <w:r w:rsidR="00677B07">
        <w:rPr>
          <w:rFonts w:ascii="Times New Roman" w:eastAsia="Times New Roman" w:hAnsi="Times New Roman" w:cs="Times New Roman"/>
          <w:b/>
          <w:sz w:val="24"/>
          <w:szCs w:val="24"/>
        </w:rPr>
        <w:t>3</w:t>
      </w:r>
      <w:r w:rsidRPr="00AF0EC1">
        <w:rPr>
          <w:rFonts w:ascii="Times New Roman" w:eastAsia="Times New Roman" w:hAnsi="Times New Roman" w:cs="Times New Roman"/>
          <w:b/>
          <w:sz w:val="24"/>
          <w:szCs w:val="24"/>
        </w:rPr>
        <w:t xml:space="preserve"> (</w:t>
      </w:r>
      <w:r w:rsidR="00677B07">
        <w:rPr>
          <w:rFonts w:ascii="Times New Roman" w:eastAsia="Times New Roman" w:hAnsi="Times New Roman" w:cs="Times New Roman"/>
          <w:b/>
          <w:sz w:val="24"/>
          <w:szCs w:val="24"/>
        </w:rPr>
        <w:t>trīs</w:t>
      </w:r>
      <w:r w:rsidRPr="00AF0EC1">
        <w:rPr>
          <w:rFonts w:ascii="Times New Roman" w:eastAsia="Times New Roman" w:hAnsi="Times New Roman" w:cs="Times New Roman"/>
          <w:b/>
          <w:sz w:val="24"/>
          <w:szCs w:val="24"/>
        </w:rPr>
        <w:t>) pretendentiem</w:t>
      </w:r>
      <w:r w:rsidRPr="00AF0EC1">
        <w:rPr>
          <w:rFonts w:ascii="Times New Roman" w:eastAsia="Times New Roman" w:hAnsi="Times New Roman" w:cs="Times New Roman"/>
          <w:bCs/>
          <w:sz w:val="24"/>
          <w:szCs w:val="24"/>
        </w:rPr>
        <w:t xml:space="preserve">, kuri iesnieguši saimnieciski izdevīgākos piedāvājumus par </w:t>
      </w:r>
      <w:r w:rsidRPr="00AF0EC1">
        <w:rPr>
          <w:rFonts w:ascii="Times New Roman" w:eastAsia="Times New Roman" w:hAnsi="Times New Roman" w:cs="Times New Roman"/>
          <w:bCs/>
          <w:color w:val="000000"/>
          <w:sz w:val="24"/>
          <w:szCs w:val="24"/>
        </w:rPr>
        <w:t>Tehnisk</w:t>
      </w:r>
      <w:r w:rsidR="00677B07">
        <w:rPr>
          <w:rFonts w:ascii="Times New Roman" w:eastAsia="Times New Roman" w:hAnsi="Times New Roman" w:cs="Times New Roman"/>
          <w:bCs/>
          <w:color w:val="000000"/>
          <w:sz w:val="24"/>
          <w:szCs w:val="24"/>
        </w:rPr>
        <w:t>ajā</w:t>
      </w:r>
      <w:r w:rsidRPr="00AF0EC1">
        <w:rPr>
          <w:rFonts w:ascii="Times New Roman" w:eastAsia="Times New Roman" w:hAnsi="Times New Roman" w:cs="Times New Roman"/>
          <w:bCs/>
          <w:color w:val="000000"/>
          <w:sz w:val="24"/>
          <w:szCs w:val="24"/>
        </w:rPr>
        <w:t xml:space="preserve"> specifikācij</w:t>
      </w:r>
      <w:r w:rsidR="00677B07">
        <w:rPr>
          <w:rFonts w:ascii="Times New Roman" w:eastAsia="Times New Roman" w:hAnsi="Times New Roman" w:cs="Times New Roman"/>
          <w:bCs/>
          <w:color w:val="000000"/>
          <w:sz w:val="24"/>
          <w:szCs w:val="24"/>
        </w:rPr>
        <w:t xml:space="preserve">ā </w:t>
      </w:r>
      <w:r w:rsidRPr="00AF0EC1">
        <w:rPr>
          <w:rFonts w:ascii="Times New Roman" w:eastAsia="Times New Roman" w:hAnsi="Times New Roman" w:cs="Times New Roman"/>
          <w:bCs/>
          <w:sz w:val="24"/>
          <w:szCs w:val="24"/>
        </w:rPr>
        <w:t>(</w:t>
      </w:r>
      <w:r w:rsidR="00FD4571">
        <w:rPr>
          <w:rFonts w:ascii="Times New Roman" w:eastAsia="Times New Roman" w:hAnsi="Times New Roman" w:cs="Times New Roman"/>
          <w:bCs/>
          <w:sz w:val="24"/>
          <w:szCs w:val="24"/>
        </w:rPr>
        <w:t xml:space="preserve">Iepirkuma nolikuma </w:t>
      </w:r>
      <w:r w:rsidR="00677B07" w:rsidRPr="00FE5B79">
        <w:rPr>
          <w:rFonts w:ascii="Times New Roman" w:eastAsia="Times New Roman" w:hAnsi="Times New Roman" w:cs="Times New Roman"/>
          <w:bCs/>
          <w:sz w:val="24"/>
          <w:szCs w:val="24"/>
        </w:rPr>
        <w:t>2</w:t>
      </w:r>
      <w:r w:rsidRPr="00FE5B79">
        <w:rPr>
          <w:rFonts w:ascii="Times New Roman" w:eastAsia="Times New Roman" w:hAnsi="Times New Roman" w:cs="Times New Roman"/>
          <w:bCs/>
          <w:sz w:val="24"/>
          <w:szCs w:val="24"/>
        </w:rPr>
        <w:t>.</w:t>
      </w:r>
      <w:r w:rsidRPr="00FE5B79">
        <w:rPr>
          <w:rFonts w:ascii="Times New Roman" w:eastAsia="SimSun" w:hAnsi="Times New Roman" w:cs="Times New Roman"/>
          <w:bCs/>
          <w:sz w:val="24"/>
          <w:szCs w:val="24"/>
        </w:rPr>
        <w:t>pielikums</w:t>
      </w:r>
      <w:r w:rsidRPr="00AF0EC1">
        <w:rPr>
          <w:rFonts w:ascii="Times New Roman" w:eastAsia="Times New Roman" w:hAnsi="Times New Roman" w:cs="Times New Roman"/>
          <w:bCs/>
          <w:sz w:val="24"/>
          <w:szCs w:val="24"/>
        </w:rPr>
        <w:t>) norādīt</w:t>
      </w:r>
      <w:r w:rsidR="00677B07">
        <w:rPr>
          <w:rFonts w:ascii="Times New Roman" w:eastAsia="Times New Roman" w:hAnsi="Times New Roman" w:cs="Times New Roman"/>
          <w:bCs/>
          <w:sz w:val="24"/>
          <w:szCs w:val="24"/>
        </w:rPr>
        <w:t>ā</w:t>
      </w:r>
      <w:r w:rsidRPr="00AF0EC1">
        <w:rPr>
          <w:rFonts w:ascii="Times New Roman" w:eastAsia="Times New Roman" w:hAnsi="Times New Roman" w:cs="Times New Roman"/>
          <w:bCs/>
          <w:sz w:val="24"/>
          <w:szCs w:val="24"/>
        </w:rPr>
        <w:t xml:space="preserve"> nekustam</w:t>
      </w:r>
      <w:r w:rsidR="00677B07">
        <w:rPr>
          <w:rFonts w:ascii="Times New Roman" w:eastAsia="Times New Roman" w:hAnsi="Times New Roman" w:cs="Times New Roman"/>
          <w:bCs/>
          <w:sz w:val="24"/>
          <w:szCs w:val="24"/>
        </w:rPr>
        <w:t>ā</w:t>
      </w:r>
      <w:r w:rsidRPr="00AF0EC1">
        <w:rPr>
          <w:rFonts w:ascii="Times New Roman" w:eastAsia="Times New Roman" w:hAnsi="Times New Roman" w:cs="Times New Roman"/>
          <w:bCs/>
          <w:sz w:val="24"/>
          <w:szCs w:val="24"/>
        </w:rPr>
        <w:t xml:space="preserve"> īpašum</w:t>
      </w:r>
      <w:r w:rsidR="00677B07">
        <w:rPr>
          <w:rFonts w:ascii="Times New Roman" w:eastAsia="Times New Roman" w:hAnsi="Times New Roman" w:cs="Times New Roman"/>
          <w:bCs/>
          <w:sz w:val="24"/>
          <w:szCs w:val="24"/>
        </w:rPr>
        <w:t>a</w:t>
      </w:r>
      <w:r w:rsidRPr="00AF0EC1">
        <w:rPr>
          <w:rFonts w:ascii="Times New Roman" w:eastAsia="Times New Roman" w:hAnsi="Times New Roman" w:cs="Times New Roman"/>
          <w:bCs/>
          <w:sz w:val="24"/>
          <w:szCs w:val="24"/>
        </w:rPr>
        <w:t xml:space="preserve"> </w:t>
      </w:r>
      <w:r w:rsidR="00677B07">
        <w:rPr>
          <w:rFonts w:ascii="Times New Roman" w:eastAsia="Times New Roman" w:hAnsi="Times New Roman" w:cs="Times New Roman"/>
          <w:bCs/>
          <w:sz w:val="24"/>
          <w:szCs w:val="24"/>
        </w:rPr>
        <w:t>sakopšanu</w:t>
      </w:r>
      <w:r w:rsidRPr="00AF0EC1">
        <w:rPr>
          <w:rFonts w:ascii="Times New Roman" w:eastAsia="Times New Roman" w:hAnsi="Times New Roman" w:cs="Times New Roman"/>
          <w:bCs/>
          <w:sz w:val="24"/>
          <w:szCs w:val="24"/>
        </w:rPr>
        <w:t xml:space="preserve"> ar zemāko kopējo līgumcenu. Pretendenti, vispārīgās vienošanās (</w:t>
      </w:r>
      <w:r w:rsidR="00FD4571">
        <w:rPr>
          <w:rFonts w:ascii="Times New Roman" w:eastAsia="Times New Roman" w:hAnsi="Times New Roman" w:cs="Times New Roman"/>
          <w:bCs/>
          <w:sz w:val="24"/>
          <w:szCs w:val="24"/>
        </w:rPr>
        <w:t xml:space="preserve">Iepirkuma nolikuma </w:t>
      </w:r>
      <w:r w:rsidRPr="00FE5B79">
        <w:rPr>
          <w:rFonts w:ascii="Times New Roman" w:eastAsia="Times New Roman" w:hAnsi="Times New Roman" w:cs="Times New Roman"/>
          <w:bCs/>
          <w:sz w:val="24"/>
          <w:szCs w:val="24"/>
        </w:rPr>
        <w:t>6.pielikums</w:t>
      </w:r>
      <w:r w:rsidRPr="00AF0EC1">
        <w:rPr>
          <w:rFonts w:ascii="Times New Roman" w:eastAsia="Times New Roman" w:hAnsi="Times New Roman" w:cs="Times New Roman"/>
          <w:bCs/>
          <w:sz w:val="24"/>
          <w:szCs w:val="24"/>
        </w:rPr>
        <w:t>) noteiktajā kārtībā iegūs tiesības noslēgt atsevišķus pakalpojuma līgumus par</w:t>
      </w:r>
      <w:r w:rsidR="00FD4571">
        <w:rPr>
          <w:rFonts w:ascii="Times New Roman" w:eastAsia="Times New Roman" w:hAnsi="Times New Roman" w:cs="Times New Roman"/>
          <w:bCs/>
          <w:sz w:val="24"/>
          <w:szCs w:val="24"/>
        </w:rPr>
        <w:t xml:space="preserve"> </w:t>
      </w:r>
      <w:r w:rsidR="00677B07" w:rsidRPr="00677B07">
        <w:rPr>
          <w:rFonts w:ascii="Times New Roman" w:hAnsi="Times New Roman" w:cs="Times New Roman"/>
          <w:color w:val="201F1E"/>
          <w:sz w:val="24"/>
          <w:szCs w:val="24"/>
          <w:shd w:val="clear" w:color="auto" w:fill="FFFFFF"/>
        </w:rPr>
        <w:t>vidi degradējošo būvju un to pieguļošo teritoriju sakārtošanu</w:t>
      </w:r>
      <w:r w:rsidRPr="00AF0EC1">
        <w:rPr>
          <w:rFonts w:ascii="Times New Roman" w:eastAsia="Times New Roman" w:hAnsi="Times New Roman" w:cs="Times New Roman"/>
          <w:bCs/>
          <w:sz w:val="24"/>
          <w:szCs w:val="24"/>
        </w:rPr>
        <w:t>.</w:t>
      </w:r>
    </w:p>
    <w:p w14:paraId="56F9DA9A" w14:textId="6B7B692C" w:rsidR="00AF0EC1" w:rsidRPr="00AF0EC1" w:rsidRDefault="00AF0EC1" w:rsidP="00AF0EC1">
      <w:pPr>
        <w:keepNext/>
        <w:keepLines/>
        <w:rPr>
          <w:rFonts w:ascii="Times New Roman" w:eastAsia="Times New Roman" w:hAnsi="Times New Roman" w:cs="Times New Roman"/>
          <w:bCs/>
          <w:sz w:val="24"/>
          <w:szCs w:val="24"/>
        </w:rPr>
      </w:pPr>
      <w:r w:rsidRPr="00AF0EC1">
        <w:rPr>
          <w:rFonts w:ascii="Times New Roman" w:eastAsia="Times New Roman" w:hAnsi="Times New Roman" w:cs="Times New Roman"/>
          <w:bCs/>
          <w:sz w:val="24"/>
          <w:szCs w:val="24"/>
        </w:rPr>
        <w:t>1.</w:t>
      </w:r>
      <w:r w:rsidR="00FD4571">
        <w:rPr>
          <w:rFonts w:ascii="Times New Roman" w:eastAsia="Times New Roman" w:hAnsi="Times New Roman" w:cs="Times New Roman"/>
          <w:bCs/>
          <w:sz w:val="24"/>
          <w:szCs w:val="24"/>
        </w:rPr>
        <w:t>8</w:t>
      </w:r>
      <w:r w:rsidRPr="00AF0EC1">
        <w:rPr>
          <w:rFonts w:ascii="Times New Roman" w:eastAsia="Times New Roman" w:hAnsi="Times New Roman" w:cs="Times New Roman"/>
          <w:bCs/>
          <w:sz w:val="24"/>
          <w:szCs w:val="24"/>
        </w:rPr>
        <w:t xml:space="preserve">.2. </w:t>
      </w:r>
      <w:r w:rsidRPr="00AF0EC1">
        <w:rPr>
          <w:rFonts w:ascii="Times New Roman" w:eastAsia="Times New Roman" w:hAnsi="Times New Roman" w:cs="Times New Roman"/>
          <w:b/>
          <w:sz w:val="24"/>
          <w:szCs w:val="24"/>
        </w:rPr>
        <w:t>Vispārīgās vienošanās izpildes termiņš un paredzamā līgumcena:</w:t>
      </w:r>
      <w:r w:rsidRPr="00AF0EC1">
        <w:rPr>
          <w:rFonts w:ascii="Times New Roman" w:eastAsia="Times New Roman" w:hAnsi="Times New Roman" w:cs="Times New Roman"/>
          <w:bCs/>
          <w:sz w:val="24"/>
          <w:szCs w:val="24"/>
        </w:rPr>
        <w:t xml:space="preserve"> 3 (trīs) gadi vai līdz laikam, kad vispārīgās vienošanās ietvaros noslēgto līgumu kopējā summa sasniegs EUR 41 999,99 (četrdesmit viens tūkstotis deviņi simti deviņdesmit deviņi </w:t>
      </w:r>
      <w:r w:rsidRPr="00AF0EC1">
        <w:rPr>
          <w:rFonts w:ascii="Times New Roman" w:eastAsia="Times New Roman" w:hAnsi="Times New Roman" w:cs="Times New Roman"/>
          <w:bCs/>
          <w:i/>
          <w:sz w:val="24"/>
          <w:szCs w:val="24"/>
        </w:rPr>
        <w:t>euro</w:t>
      </w:r>
      <w:r w:rsidRPr="00AF0EC1">
        <w:rPr>
          <w:rFonts w:ascii="Times New Roman" w:eastAsia="Times New Roman" w:hAnsi="Times New Roman" w:cs="Times New Roman"/>
          <w:bCs/>
          <w:sz w:val="24"/>
          <w:szCs w:val="24"/>
        </w:rPr>
        <w:t xml:space="preserve"> un deviņdesmit deviņi centi), neieskaitot pievienotās vērtības nodokli, atkarībā no tā, kurš no nosacījumiem iestājas pirmais.</w:t>
      </w:r>
    </w:p>
    <w:p w14:paraId="17F52ACB" w14:textId="2F629F45" w:rsidR="00AF0EC1" w:rsidRPr="00AF0EC1" w:rsidRDefault="00AF0EC1" w:rsidP="00AF0EC1">
      <w:pPr>
        <w:keepNext/>
        <w:keepLines/>
        <w:rPr>
          <w:rFonts w:ascii="Times New Roman" w:hAnsi="Times New Roman" w:cs="Times New Roman"/>
          <w:bCs/>
          <w:sz w:val="24"/>
          <w:szCs w:val="24"/>
        </w:rPr>
      </w:pPr>
      <w:r w:rsidRPr="00AF0EC1">
        <w:rPr>
          <w:rFonts w:ascii="Times New Roman" w:eastAsia="Calibri" w:hAnsi="Times New Roman" w:cs="Times New Roman"/>
          <w:bCs/>
          <w:sz w:val="24"/>
          <w:szCs w:val="24"/>
        </w:rPr>
        <w:t>1.</w:t>
      </w:r>
      <w:r w:rsidR="00FD4571">
        <w:rPr>
          <w:rFonts w:ascii="Times New Roman" w:eastAsia="Calibri" w:hAnsi="Times New Roman" w:cs="Times New Roman"/>
          <w:bCs/>
          <w:sz w:val="24"/>
          <w:szCs w:val="24"/>
        </w:rPr>
        <w:t>8</w:t>
      </w:r>
      <w:r w:rsidRPr="00AF0EC1">
        <w:rPr>
          <w:rFonts w:ascii="Times New Roman" w:eastAsia="Calibri" w:hAnsi="Times New Roman" w:cs="Times New Roman"/>
          <w:bCs/>
          <w:sz w:val="24"/>
          <w:szCs w:val="24"/>
        </w:rPr>
        <w:t xml:space="preserve">.3. </w:t>
      </w:r>
      <w:r w:rsidRPr="00FC358C">
        <w:rPr>
          <w:rFonts w:ascii="Times New Roman" w:eastAsia="Calibri" w:hAnsi="Times New Roman" w:cs="Times New Roman"/>
          <w:b/>
          <w:sz w:val="24"/>
          <w:szCs w:val="24"/>
        </w:rPr>
        <w:t>Iepirkuma līguma slēgšanu</w:t>
      </w:r>
      <w:r w:rsidRPr="00AF0EC1">
        <w:rPr>
          <w:rFonts w:ascii="Times New Roman" w:eastAsia="Calibri" w:hAnsi="Times New Roman" w:cs="Times New Roman"/>
          <w:bCs/>
          <w:sz w:val="24"/>
          <w:szCs w:val="24"/>
        </w:rPr>
        <w:t xml:space="preserve"> par </w:t>
      </w:r>
      <w:r w:rsidRPr="00AF0EC1">
        <w:rPr>
          <w:rFonts w:ascii="Times New Roman" w:eastAsia="Calibri" w:hAnsi="Times New Roman" w:cs="Times New Roman"/>
          <w:bCs/>
          <w:color w:val="000000"/>
          <w:sz w:val="24"/>
          <w:szCs w:val="24"/>
        </w:rPr>
        <w:t>Tehnisk</w:t>
      </w:r>
      <w:r w:rsidR="00677B07">
        <w:rPr>
          <w:rFonts w:ascii="Times New Roman" w:eastAsia="Calibri" w:hAnsi="Times New Roman" w:cs="Times New Roman"/>
          <w:bCs/>
          <w:color w:val="000000"/>
          <w:sz w:val="24"/>
          <w:szCs w:val="24"/>
        </w:rPr>
        <w:t>ajā</w:t>
      </w:r>
      <w:r w:rsidRPr="00AF0EC1">
        <w:rPr>
          <w:rFonts w:ascii="Times New Roman" w:eastAsia="Calibri" w:hAnsi="Times New Roman" w:cs="Times New Roman"/>
          <w:bCs/>
          <w:color w:val="000000"/>
          <w:sz w:val="24"/>
          <w:szCs w:val="24"/>
        </w:rPr>
        <w:t xml:space="preserve"> specifikācij</w:t>
      </w:r>
      <w:r w:rsidR="00677B07">
        <w:rPr>
          <w:rFonts w:ascii="Times New Roman" w:eastAsia="Calibri" w:hAnsi="Times New Roman" w:cs="Times New Roman"/>
          <w:bCs/>
          <w:color w:val="000000"/>
          <w:sz w:val="24"/>
          <w:szCs w:val="24"/>
        </w:rPr>
        <w:t>ā</w:t>
      </w:r>
      <w:r w:rsidRPr="00AF0EC1">
        <w:rPr>
          <w:rFonts w:ascii="Times New Roman" w:eastAsia="Calibri" w:hAnsi="Times New Roman" w:cs="Times New Roman"/>
          <w:bCs/>
          <w:color w:val="000000"/>
          <w:sz w:val="24"/>
          <w:szCs w:val="24"/>
        </w:rPr>
        <w:t xml:space="preserve"> </w:t>
      </w:r>
      <w:r w:rsidRPr="00AF0EC1">
        <w:rPr>
          <w:rFonts w:ascii="Times New Roman" w:eastAsia="Calibri" w:hAnsi="Times New Roman" w:cs="Times New Roman"/>
          <w:bCs/>
          <w:sz w:val="24"/>
          <w:szCs w:val="24"/>
        </w:rPr>
        <w:t>(</w:t>
      </w:r>
      <w:r w:rsidR="00FE5B79">
        <w:rPr>
          <w:rFonts w:ascii="Times New Roman" w:eastAsia="Times New Roman" w:hAnsi="Times New Roman" w:cs="Times New Roman"/>
          <w:bCs/>
          <w:sz w:val="24"/>
          <w:szCs w:val="24"/>
        </w:rPr>
        <w:t xml:space="preserve">Iepirkuma nolikuma </w:t>
      </w:r>
      <w:r w:rsidR="00677B07" w:rsidRPr="00FE5B79">
        <w:rPr>
          <w:rFonts w:ascii="Times New Roman" w:eastAsia="Calibri" w:hAnsi="Times New Roman" w:cs="Times New Roman"/>
          <w:bCs/>
          <w:sz w:val="24"/>
          <w:szCs w:val="24"/>
        </w:rPr>
        <w:t>2</w:t>
      </w:r>
      <w:r w:rsidRPr="00FE5B79">
        <w:rPr>
          <w:rFonts w:ascii="Times New Roman" w:eastAsia="Calibri" w:hAnsi="Times New Roman" w:cs="Times New Roman"/>
          <w:bCs/>
          <w:sz w:val="24"/>
          <w:szCs w:val="24"/>
        </w:rPr>
        <w:t>.</w:t>
      </w:r>
      <w:r w:rsidRPr="00FE5B79">
        <w:rPr>
          <w:rFonts w:ascii="Times New Roman" w:eastAsia="SimSun" w:hAnsi="Times New Roman" w:cs="Times New Roman"/>
          <w:bCs/>
          <w:sz w:val="24"/>
          <w:szCs w:val="24"/>
        </w:rPr>
        <w:t>pielikums</w:t>
      </w:r>
      <w:r w:rsidRPr="00AF0EC1">
        <w:rPr>
          <w:rFonts w:ascii="Times New Roman" w:eastAsia="Calibri" w:hAnsi="Times New Roman" w:cs="Times New Roman"/>
          <w:bCs/>
          <w:sz w:val="24"/>
          <w:szCs w:val="24"/>
        </w:rPr>
        <w:t>) norādīt</w:t>
      </w:r>
      <w:r w:rsidR="00677B07">
        <w:rPr>
          <w:rFonts w:ascii="Times New Roman" w:eastAsia="Calibri" w:hAnsi="Times New Roman" w:cs="Times New Roman"/>
          <w:bCs/>
          <w:sz w:val="24"/>
          <w:szCs w:val="24"/>
        </w:rPr>
        <w:t xml:space="preserve">ā </w:t>
      </w:r>
      <w:r w:rsidRPr="00AF0EC1">
        <w:rPr>
          <w:rFonts w:ascii="Times New Roman" w:eastAsia="Calibri" w:hAnsi="Times New Roman" w:cs="Times New Roman"/>
          <w:bCs/>
          <w:sz w:val="24"/>
          <w:szCs w:val="24"/>
        </w:rPr>
        <w:t>nekustam</w:t>
      </w:r>
      <w:r w:rsidR="00677B07">
        <w:rPr>
          <w:rFonts w:ascii="Times New Roman" w:eastAsia="Calibri" w:hAnsi="Times New Roman" w:cs="Times New Roman"/>
          <w:bCs/>
          <w:sz w:val="24"/>
          <w:szCs w:val="24"/>
        </w:rPr>
        <w:t>ā</w:t>
      </w:r>
      <w:r w:rsidRPr="00AF0EC1">
        <w:rPr>
          <w:rFonts w:ascii="Times New Roman" w:eastAsia="Calibri" w:hAnsi="Times New Roman" w:cs="Times New Roman"/>
          <w:bCs/>
          <w:sz w:val="24"/>
          <w:szCs w:val="24"/>
        </w:rPr>
        <w:t xml:space="preserve"> īpašum</w:t>
      </w:r>
      <w:r w:rsidR="00677B07">
        <w:rPr>
          <w:rFonts w:ascii="Times New Roman" w:eastAsia="Calibri" w:hAnsi="Times New Roman" w:cs="Times New Roman"/>
          <w:bCs/>
          <w:sz w:val="24"/>
          <w:szCs w:val="24"/>
        </w:rPr>
        <w:t>a</w:t>
      </w:r>
      <w:r w:rsidRPr="00AF0EC1">
        <w:rPr>
          <w:rFonts w:ascii="Times New Roman" w:eastAsia="Calibri" w:hAnsi="Times New Roman" w:cs="Times New Roman"/>
          <w:bCs/>
          <w:sz w:val="24"/>
          <w:szCs w:val="24"/>
        </w:rPr>
        <w:t xml:space="preserve"> </w:t>
      </w:r>
      <w:r w:rsidR="00677B07">
        <w:rPr>
          <w:rFonts w:ascii="Times New Roman" w:eastAsia="Times New Roman" w:hAnsi="Times New Roman" w:cs="Times New Roman"/>
          <w:bCs/>
          <w:sz w:val="24"/>
          <w:szCs w:val="24"/>
        </w:rPr>
        <w:t>sak</w:t>
      </w:r>
      <w:r w:rsidR="0068375A">
        <w:rPr>
          <w:rFonts w:ascii="Times New Roman" w:eastAsia="Times New Roman" w:hAnsi="Times New Roman" w:cs="Times New Roman"/>
          <w:bCs/>
          <w:sz w:val="24"/>
          <w:szCs w:val="24"/>
        </w:rPr>
        <w:t>ārtošanu</w:t>
      </w:r>
      <w:r w:rsidR="00677B07" w:rsidRPr="00AF0EC1">
        <w:rPr>
          <w:rFonts w:ascii="Times New Roman" w:eastAsia="Calibri" w:hAnsi="Times New Roman" w:cs="Times New Roman"/>
          <w:bCs/>
          <w:sz w:val="24"/>
          <w:szCs w:val="24"/>
        </w:rPr>
        <w:t xml:space="preserve"> </w:t>
      </w:r>
      <w:r w:rsidRPr="00AF0EC1">
        <w:rPr>
          <w:rFonts w:ascii="Times New Roman" w:eastAsia="Calibri" w:hAnsi="Times New Roman" w:cs="Times New Roman"/>
          <w:bCs/>
          <w:sz w:val="24"/>
          <w:szCs w:val="24"/>
        </w:rPr>
        <w:t>ar pretendentu, kura iesniegtais piedāvājums ir saimnieciski izdevīgākais ar zemāko kopējo līgumcenu.</w:t>
      </w:r>
    </w:p>
    <w:p w14:paraId="08575D37" w14:textId="77777777" w:rsidR="00374AA8" w:rsidRPr="00302CAE" w:rsidRDefault="00374AA8" w:rsidP="00AF0EC1">
      <w:pPr>
        <w:keepNext/>
        <w:keepLines/>
        <w:rPr>
          <w:rFonts w:ascii="Times New Roman" w:eastAsia="Times New Roman" w:hAnsi="Times New Roman" w:cs="Times New Roman"/>
          <w:sz w:val="24"/>
          <w:szCs w:val="24"/>
          <w:lang w:eastAsia="lv-LV"/>
        </w:rPr>
      </w:pPr>
    </w:p>
    <w:p w14:paraId="403E3D43" w14:textId="7E417DF5" w:rsidR="006E67A5" w:rsidRPr="00302CAE" w:rsidRDefault="0096771B" w:rsidP="00AF0EC1">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C01E379" w14:textId="7145223A" w:rsidR="0096771B" w:rsidRPr="0096771B" w:rsidRDefault="00FB01B6" w:rsidP="00AF0EC1">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96771B" w:rsidRPr="0096771B">
        <w:rPr>
          <w:rFonts w:ascii="Times New Roman" w:eastAsia="Times New Roman" w:hAnsi="Times New Roman" w:cs="Times New Roman"/>
          <w:sz w:val="24"/>
          <w:szCs w:val="24"/>
          <w:lang w:eastAsia="lv-LV"/>
        </w:rPr>
        <w:t xml:space="preserve"> “Publisko aktīvu pārvaldītājs Possessor” (turpmāk – Pasūtītājs)</w:t>
      </w:r>
    </w:p>
    <w:p w14:paraId="4F806DA0" w14:textId="77777777"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Reģistrācijas Nr.40003192154</w:t>
      </w:r>
    </w:p>
    <w:p w14:paraId="0CFA76B5" w14:textId="77777777"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Adrese: K.Valdemāra iela 31, Rīga, LV-1887</w:t>
      </w:r>
    </w:p>
    <w:p w14:paraId="7FA8C096" w14:textId="77777777"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Tālrunis: 67021358</w:t>
      </w:r>
    </w:p>
    <w:p w14:paraId="07F13B99" w14:textId="77777777"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Mājas lapas adrese: </w:t>
      </w:r>
      <w:hyperlink r:id="rId10" w:history="1">
        <w:r w:rsidRPr="0096771B">
          <w:rPr>
            <w:rFonts w:ascii="Times New Roman" w:eastAsia="Times New Roman" w:hAnsi="Times New Roman" w:cs="Times New Roman"/>
            <w:sz w:val="24"/>
            <w:szCs w:val="24"/>
            <w:u w:val="single"/>
            <w:lang w:eastAsia="lv-LV"/>
          </w:rPr>
          <w:t>www.possessor.gov.lv</w:t>
        </w:r>
      </w:hyperlink>
      <w:r w:rsidRPr="0096771B">
        <w:rPr>
          <w:rFonts w:ascii="Times New Roman" w:eastAsia="Times New Roman" w:hAnsi="Times New Roman" w:cs="Times New Roman"/>
          <w:sz w:val="24"/>
          <w:szCs w:val="24"/>
          <w:lang w:eastAsia="lv-LV"/>
        </w:rPr>
        <w:t xml:space="preserve"> </w:t>
      </w:r>
    </w:p>
    <w:p w14:paraId="2EC10F81" w14:textId="4C880EDC" w:rsidR="00FC09D1" w:rsidRPr="00302CAE" w:rsidRDefault="0096771B" w:rsidP="00AF0EC1">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lastRenderedPageBreak/>
        <w:t>Pircēja profils EIS - https://www.eis.gov.lv/EKEIS/Supplier/Organizer/539</w:t>
      </w:r>
    </w:p>
    <w:p w14:paraId="385D7C9B" w14:textId="77777777" w:rsidR="00153E66" w:rsidRDefault="00153E66" w:rsidP="00AF0EC1">
      <w:pPr>
        <w:keepNext/>
        <w:keepLines/>
        <w:rPr>
          <w:rFonts w:ascii="Times New Roman" w:eastAsia="Times New Roman" w:hAnsi="Times New Roman" w:cs="Times New Roman"/>
          <w:b/>
          <w:sz w:val="24"/>
          <w:szCs w:val="24"/>
          <w:lang w:eastAsia="lv-LV"/>
        </w:rPr>
      </w:pPr>
      <w:bookmarkStart w:id="2" w:name="_Hlk505510238"/>
      <w:bookmarkEnd w:id="1"/>
    </w:p>
    <w:p w14:paraId="32779E69" w14:textId="55DA723D" w:rsidR="0096771B" w:rsidRPr="0096771B" w:rsidRDefault="0096771B" w:rsidP="00AF0EC1">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t>3. Pasūtītāja kontaktpersonas:</w:t>
      </w:r>
    </w:p>
    <w:p w14:paraId="3204F983" w14:textId="05E24E17" w:rsidR="0096771B" w:rsidRPr="00FB01B6" w:rsidRDefault="00C31E9E" w:rsidP="00AF0EC1">
      <w:pPr>
        <w:keepNext/>
        <w:keepLines/>
        <w:tabs>
          <w:tab w:val="left" w:pos="360"/>
        </w:tabs>
        <w:rPr>
          <w:rFonts w:ascii="Times New Roman" w:eastAsia="Times New Roman" w:hAnsi="Times New Roman" w:cs="Times New Roman"/>
          <w:sz w:val="24"/>
          <w:szCs w:val="24"/>
        </w:rPr>
      </w:pPr>
      <w:r w:rsidRPr="00FB01B6">
        <w:rPr>
          <w:rFonts w:ascii="Times New Roman" w:eastAsia="Times New Roman" w:hAnsi="Times New Roman" w:cs="Times New Roman"/>
          <w:sz w:val="24"/>
          <w:szCs w:val="24"/>
        </w:rPr>
        <w:t xml:space="preserve">3.1. </w:t>
      </w:r>
      <w:r w:rsidR="00FB01B6" w:rsidRPr="00FB01B6">
        <w:rPr>
          <w:rFonts w:ascii="Times New Roman" w:eastAsia="Times New Roman" w:hAnsi="Times New Roman" w:cs="Times New Roman"/>
          <w:sz w:val="24"/>
          <w:szCs w:val="24"/>
        </w:rPr>
        <w:t>p</w:t>
      </w:r>
      <w:r w:rsidRPr="00FB01B6">
        <w:rPr>
          <w:rFonts w:ascii="Times New Roman" w:eastAsia="Times New Roman" w:hAnsi="Times New Roman" w:cs="Times New Roman"/>
          <w:sz w:val="24"/>
          <w:szCs w:val="24"/>
        </w:rPr>
        <w:t xml:space="preserve">ar </w:t>
      </w:r>
      <w:r w:rsidR="00FB01B6" w:rsidRPr="00FB01B6">
        <w:rPr>
          <w:rFonts w:ascii="Times New Roman" w:hAnsi="Times New Roman" w:cs="Times New Roman"/>
          <w:sz w:val="24"/>
          <w:szCs w:val="24"/>
        </w:rPr>
        <w:t>piedāvājumu iesniegšanas kārtību</w:t>
      </w:r>
      <w:r w:rsidR="00677B07">
        <w:rPr>
          <w:rFonts w:ascii="Times New Roman" w:hAnsi="Times New Roman" w:cs="Times New Roman"/>
          <w:sz w:val="24"/>
          <w:szCs w:val="24"/>
        </w:rPr>
        <w:t xml:space="preserve"> un iepirkuma priekšmetu</w:t>
      </w:r>
      <w:r w:rsidR="00FB01B6" w:rsidRPr="00FB01B6">
        <w:rPr>
          <w:rFonts w:ascii="Times New Roman" w:hAnsi="Times New Roman" w:cs="Times New Roman"/>
          <w:sz w:val="24"/>
          <w:szCs w:val="24"/>
        </w:rPr>
        <w:t xml:space="preserve">: </w:t>
      </w:r>
      <w:r w:rsidR="0096771B" w:rsidRPr="00B30E40">
        <w:rPr>
          <w:rFonts w:ascii="Times New Roman" w:eastAsia="Times New Roman" w:hAnsi="Times New Roman" w:cs="Times New Roman"/>
          <w:sz w:val="24"/>
          <w:szCs w:val="24"/>
        </w:rPr>
        <w:t xml:space="preserve">Administratīvā departamenta iepirkuma speciāliste Eva Jonāse, e-pasts: </w:t>
      </w:r>
      <w:hyperlink r:id="rId11" w:history="1">
        <w:r w:rsidR="0096771B" w:rsidRPr="00B30E40">
          <w:rPr>
            <w:rFonts w:ascii="Times New Roman" w:eastAsia="Times New Roman" w:hAnsi="Times New Roman" w:cs="Times New Roman"/>
            <w:sz w:val="24"/>
            <w:szCs w:val="24"/>
          </w:rPr>
          <w:t>Eva.Jonase@possessor.gov.lv</w:t>
        </w:r>
      </w:hyperlink>
      <w:r w:rsidR="0096771B" w:rsidRPr="00FB01B6">
        <w:rPr>
          <w:rFonts w:ascii="Times New Roman" w:eastAsia="Times New Roman" w:hAnsi="Times New Roman" w:cs="Times New Roman"/>
          <w:sz w:val="24"/>
          <w:szCs w:val="24"/>
        </w:rPr>
        <w:t xml:space="preserve">, tālr. 67021336. </w:t>
      </w:r>
    </w:p>
    <w:p w14:paraId="5EE0A47A" w14:textId="7D010119" w:rsidR="00FB01B6" w:rsidRPr="00FB01B6" w:rsidRDefault="00FB01B6" w:rsidP="00AF0EC1">
      <w:pPr>
        <w:keepNext/>
        <w:keepLines/>
        <w:tabs>
          <w:tab w:val="left" w:pos="360"/>
        </w:tabs>
        <w:rPr>
          <w:rFonts w:ascii="Times New Roman" w:eastAsia="Times New Roman" w:hAnsi="Times New Roman" w:cs="Times New Roman"/>
          <w:sz w:val="24"/>
          <w:szCs w:val="24"/>
        </w:rPr>
      </w:pPr>
      <w:r w:rsidRPr="00FB01B6">
        <w:rPr>
          <w:rFonts w:ascii="Times New Roman" w:eastAsia="Times New Roman" w:hAnsi="Times New Roman" w:cs="Times New Roman"/>
          <w:sz w:val="24"/>
          <w:szCs w:val="24"/>
        </w:rPr>
        <w:t xml:space="preserve">3.2. </w:t>
      </w:r>
      <w:r w:rsidRPr="00FB01B6">
        <w:rPr>
          <w:rFonts w:ascii="Times New Roman" w:hAnsi="Times New Roman" w:cs="Times New Roman"/>
          <w:sz w:val="24"/>
          <w:szCs w:val="24"/>
        </w:rPr>
        <w:t xml:space="preserve">par </w:t>
      </w:r>
      <w:r w:rsidRPr="00FB01B6">
        <w:rPr>
          <w:rFonts w:ascii="Times New Roman" w:hAnsi="Times New Roman" w:cs="Times New Roman"/>
          <w:color w:val="000000" w:themeColor="text1"/>
          <w:sz w:val="24"/>
          <w:szCs w:val="24"/>
        </w:rPr>
        <w:t>Tehnisk</w:t>
      </w:r>
      <w:r w:rsidR="00677B07">
        <w:rPr>
          <w:rFonts w:ascii="Times New Roman" w:hAnsi="Times New Roman" w:cs="Times New Roman"/>
          <w:color w:val="000000" w:themeColor="text1"/>
          <w:sz w:val="24"/>
          <w:szCs w:val="24"/>
        </w:rPr>
        <w:t>o</w:t>
      </w:r>
      <w:r w:rsidRPr="00FB01B6">
        <w:rPr>
          <w:rFonts w:ascii="Times New Roman" w:hAnsi="Times New Roman" w:cs="Times New Roman"/>
          <w:color w:val="000000" w:themeColor="text1"/>
          <w:sz w:val="24"/>
          <w:szCs w:val="24"/>
        </w:rPr>
        <w:t xml:space="preserve"> specifikācij</w:t>
      </w:r>
      <w:r w:rsidR="00677B07">
        <w:rPr>
          <w:rFonts w:ascii="Times New Roman" w:hAnsi="Times New Roman" w:cs="Times New Roman"/>
          <w:color w:val="000000" w:themeColor="text1"/>
          <w:sz w:val="24"/>
          <w:szCs w:val="24"/>
        </w:rPr>
        <w:t>u</w:t>
      </w:r>
      <w:r w:rsidR="005A4E02">
        <w:rPr>
          <w:rFonts w:ascii="Times New Roman" w:hAnsi="Times New Roman" w:cs="Times New Roman"/>
          <w:color w:val="000000" w:themeColor="text1"/>
          <w:sz w:val="24"/>
          <w:szCs w:val="24"/>
        </w:rPr>
        <w:t>:</w:t>
      </w:r>
      <w:r w:rsidRPr="00FB01B6">
        <w:rPr>
          <w:rFonts w:ascii="Times New Roman" w:hAnsi="Times New Roman" w:cs="Times New Roman"/>
          <w:sz w:val="24"/>
          <w:szCs w:val="24"/>
        </w:rPr>
        <w:t xml:space="preserve"> </w:t>
      </w:r>
      <w:r w:rsidR="00AB2EF5" w:rsidRPr="00B55BED">
        <w:rPr>
          <w:rFonts w:ascii="Times New Roman" w:hAnsi="Times New Roman"/>
          <w:sz w:val="24"/>
          <w:szCs w:val="24"/>
        </w:rPr>
        <w:t xml:space="preserve">Administratīvā departamenta </w:t>
      </w:r>
      <w:r w:rsidR="00AB2EF5">
        <w:rPr>
          <w:rFonts w:ascii="Times New Roman" w:hAnsi="Times New Roman"/>
          <w:sz w:val="24"/>
          <w:szCs w:val="24"/>
        </w:rPr>
        <w:t>saimniecības pārzinis Andris Timma</w:t>
      </w:r>
      <w:r w:rsidR="00AB2EF5" w:rsidRPr="00470E60">
        <w:rPr>
          <w:rFonts w:ascii="Times New Roman" w:hAnsi="Times New Roman"/>
          <w:sz w:val="24"/>
          <w:szCs w:val="24"/>
        </w:rPr>
        <w:t xml:space="preserve">, e-pasts: </w:t>
      </w:r>
      <w:r w:rsidR="00AB2EF5">
        <w:rPr>
          <w:rFonts w:ascii="Times New Roman" w:hAnsi="Times New Roman"/>
          <w:sz w:val="24"/>
          <w:szCs w:val="24"/>
        </w:rPr>
        <w:t>Andris.Timma@possessor</w:t>
      </w:r>
      <w:r w:rsidR="00AB2EF5" w:rsidRPr="00B55BED">
        <w:rPr>
          <w:rFonts w:ascii="Times New Roman" w:hAnsi="Times New Roman"/>
          <w:sz w:val="24"/>
          <w:szCs w:val="24"/>
        </w:rPr>
        <w:t>.gov.lv</w:t>
      </w:r>
      <w:r w:rsidR="00AB2EF5" w:rsidRPr="00470E60">
        <w:rPr>
          <w:rFonts w:ascii="Times New Roman" w:hAnsi="Times New Roman"/>
          <w:sz w:val="24"/>
          <w:szCs w:val="24"/>
        </w:rPr>
        <w:t xml:space="preserve">, tālr.: </w:t>
      </w:r>
      <w:r w:rsidR="00AB2EF5">
        <w:rPr>
          <w:rFonts w:ascii="Times New Roman" w:hAnsi="Times New Roman"/>
          <w:sz w:val="24"/>
          <w:szCs w:val="24"/>
        </w:rPr>
        <w:t>29468638.</w:t>
      </w:r>
    </w:p>
    <w:bookmarkEnd w:id="2"/>
    <w:p w14:paraId="19CCD889" w14:textId="3D88D0EA" w:rsidR="0096771B" w:rsidRDefault="0096771B" w:rsidP="00AF0EC1">
      <w:pPr>
        <w:keepNext/>
        <w:keepLines/>
        <w:rPr>
          <w:rFonts w:ascii="Times New Roman" w:hAnsi="Times New Roman" w:cs="Times New Roman"/>
          <w:color w:val="FF0000"/>
          <w:sz w:val="24"/>
          <w:szCs w:val="24"/>
        </w:rPr>
      </w:pPr>
    </w:p>
    <w:p w14:paraId="57C3530B" w14:textId="77777777" w:rsidR="0096771B" w:rsidRPr="0096771B" w:rsidRDefault="0096771B" w:rsidP="00AF0EC1">
      <w:pPr>
        <w:keepNext/>
        <w:keepLines/>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Pretendenti:</w:t>
      </w:r>
    </w:p>
    <w:p w14:paraId="6055BAE2" w14:textId="77777777" w:rsidR="00FD4571" w:rsidRDefault="00FD4571" w:rsidP="00FD4571">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47B95F07" w14:textId="77777777" w:rsidR="00FD4571" w:rsidRDefault="00FD4571" w:rsidP="00AF0EC1">
      <w:pPr>
        <w:keepNext/>
        <w:keepLines/>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23CFC0A3" w14:textId="178395F7" w:rsidR="00FD4571" w:rsidRDefault="00FD4571" w:rsidP="00FD4571">
      <w:pP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w:t>
      </w:r>
      <w:r>
        <w:rPr>
          <w:rFonts w:ascii="Times New Roman" w:eastAsia="Times New Roman" w:hAnsi="Times New Roman" w:cs="Times New Roman"/>
          <w:sz w:val="24"/>
          <w:szCs w:val="24"/>
          <w:lang w:eastAsia="lv-LV"/>
        </w:rPr>
        <w:t>u</w:t>
      </w:r>
      <w:r w:rsidRPr="00AE358E">
        <w:rPr>
          <w:rFonts w:ascii="Times New Roman" w:eastAsia="Times New Roman" w:hAnsi="Times New Roman" w:cs="Times New Roman"/>
          <w:sz w:val="24"/>
          <w:szCs w:val="24"/>
          <w:lang w:eastAsia="lv-LV"/>
        </w:rPr>
        <w:t xml:space="preserve">, kā arī vienošanos par sadarbību </w:t>
      </w:r>
      <w:r w:rsidRPr="0096771B">
        <w:rPr>
          <w:rFonts w:ascii="Times New Roman" w:eastAsia="Times New Roman" w:hAnsi="Times New Roman" w:cs="Times New Roman"/>
          <w:sz w:val="24"/>
          <w:szCs w:val="24"/>
          <w:lang w:eastAsia="lv-LV"/>
        </w:rPr>
        <w:t>nākotnē</w:t>
      </w:r>
      <w:r w:rsidRPr="00AE35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AE358E">
        <w:rPr>
          <w:rFonts w:ascii="Times New Roman" w:eastAsia="Times New Roman" w:hAnsi="Times New Roman" w:cs="Times New Roman"/>
          <w:sz w:val="24"/>
          <w:szCs w:val="24"/>
          <w:lang w:eastAsia="lv-LV"/>
        </w:rPr>
        <w:t>epirkuma līguma izpildei</w:t>
      </w:r>
      <w:r>
        <w:rPr>
          <w:rFonts w:ascii="Times New Roman" w:eastAsia="Times New Roman" w:hAnsi="Times New Roman" w:cs="Times New Roman"/>
          <w:sz w:val="24"/>
          <w:szCs w:val="24"/>
          <w:lang w:eastAsia="lv-LV"/>
        </w:rPr>
        <w:t>.</w:t>
      </w:r>
    </w:p>
    <w:p w14:paraId="6971CDBA" w14:textId="5ED1AE12" w:rsidR="00FD4571" w:rsidRDefault="00FD4571" w:rsidP="00AF0EC1">
      <w:pPr>
        <w:keepNext/>
        <w:keepLines/>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DA4740">
        <w:rPr>
          <w:rFonts w:ascii="Times New Roman" w:eastAsia="Times New Roman" w:hAnsi="Times New Roman" w:cs="Times New Roman"/>
          <w:sz w:val="24"/>
          <w:szCs w:val="24"/>
          <w:lang w:eastAsia="lv-LV"/>
        </w:rPr>
        <w:t xml:space="preserve">Ja piedāvājumu iesniedz personu apvienība vai personālsabiedrība, </w:t>
      </w:r>
      <w:r>
        <w:rPr>
          <w:rFonts w:ascii="Times New Roman" w:eastAsia="Times New Roman" w:hAnsi="Times New Roman" w:cs="Times New Roman"/>
          <w:sz w:val="24"/>
          <w:szCs w:val="24"/>
          <w:lang w:eastAsia="lv-LV"/>
        </w:rPr>
        <w:t xml:space="preserve">Iepirkuma </w:t>
      </w:r>
      <w:r w:rsidRPr="00DA4740">
        <w:rPr>
          <w:rFonts w:ascii="Times New Roman" w:eastAsia="Times New Roman" w:hAnsi="Times New Roman" w:cs="Times New Roman"/>
          <w:sz w:val="24"/>
          <w:szCs w:val="24"/>
          <w:lang w:eastAsia="lv-LV"/>
        </w:rPr>
        <w:t xml:space="preserve">nolikuma </w:t>
      </w:r>
      <w:r>
        <w:rPr>
          <w:rFonts w:ascii="Times New Roman" w:eastAsia="Times New Roman" w:hAnsi="Times New Roman" w:cs="Times New Roman"/>
          <w:sz w:val="24"/>
          <w:szCs w:val="24"/>
          <w:lang w:eastAsia="lv-LV"/>
        </w:rPr>
        <w:t>12.punktā minētos atlases dokumentus</w:t>
      </w:r>
      <w:r w:rsidRPr="00DA4740">
        <w:rPr>
          <w:rFonts w:ascii="Times New Roman" w:eastAsia="Times New Roman" w:hAnsi="Times New Roman" w:cs="Times New Roman"/>
          <w:sz w:val="24"/>
          <w:szCs w:val="24"/>
          <w:lang w:eastAsia="lv-LV"/>
        </w:rPr>
        <w:t xml:space="preserve"> iesniedz par katru no attiecīgās personu apvienības vai personālsabiedrības biedriem</w:t>
      </w:r>
      <w:r>
        <w:rPr>
          <w:rFonts w:ascii="Times New Roman" w:eastAsia="Times New Roman" w:hAnsi="Times New Roman" w:cs="Times New Roman"/>
          <w:sz w:val="24"/>
          <w:szCs w:val="24"/>
          <w:lang w:eastAsia="lv-LV"/>
        </w:rPr>
        <w:t>.</w:t>
      </w:r>
    </w:p>
    <w:p w14:paraId="559B2A6C" w14:textId="0DB34899" w:rsidR="00FD4571" w:rsidRDefault="00FD4571" w:rsidP="00FD4571">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 xml:space="preserve">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w:t>
      </w:r>
      <w:r>
        <w:rPr>
          <w:rFonts w:ascii="Times New Roman" w:eastAsia="Times New Roman" w:hAnsi="Times New Roman" w:cs="Times New Roman"/>
          <w:sz w:val="24"/>
          <w:szCs w:val="24"/>
          <w:lang w:eastAsia="lv-LV"/>
        </w:rPr>
        <w:t>vispārīgās vienošanās</w:t>
      </w:r>
      <w:r w:rsidRPr="00DA4740">
        <w:rPr>
          <w:rFonts w:ascii="Times New Roman" w:eastAsia="Times New Roman" w:hAnsi="Times New Roman" w:cs="Times New Roman"/>
          <w:sz w:val="24"/>
          <w:szCs w:val="24"/>
          <w:lang w:eastAsia="lv-LV"/>
        </w:rPr>
        <w:t xml:space="preserve"> noteikumu sekmīgai izpildei</w:t>
      </w:r>
      <w:r>
        <w:rPr>
          <w:rFonts w:ascii="Times New Roman" w:eastAsia="Times New Roman" w:hAnsi="Times New Roman" w:cs="Times New Roman"/>
          <w:sz w:val="24"/>
          <w:szCs w:val="24"/>
          <w:lang w:eastAsia="lv-LV"/>
        </w:rPr>
        <w:t>.</w:t>
      </w:r>
    </w:p>
    <w:p w14:paraId="35E6A7E1" w14:textId="7AEB4004" w:rsidR="008E780E" w:rsidRDefault="008E780E" w:rsidP="008E780E">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Pr>
          <w:rFonts w:ascii="Times New Roman" w:eastAsia="Times New Roman" w:hAnsi="Times New Roman" w:cs="Times New Roman"/>
          <w:sz w:val="24"/>
          <w:szCs w:val="24"/>
          <w:lang w:eastAsia="lv-LV"/>
        </w:rPr>
        <w:t>uz</w:t>
      </w:r>
      <w:r w:rsidRPr="00DA4740">
        <w:rPr>
          <w:rFonts w:ascii="Times New Roman" w:eastAsia="Times New Roman" w:hAnsi="Times New Roman" w:cs="Times New Roman"/>
          <w:sz w:val="24"/>
          <w:szCs w:val="24"/>
          <w:lang w:eastAsia="lv-LV"/>
        </w:rPr>
        <w:t xml:space="preserve"> kuru Pasūtītājs pieņēmis lēmumu slēgt </w:t>
      </w:r>
      <w:r>
        <w:rPr>
          <w:rFonts w:ascii="Times New Roman" w:eastAsia="Times New Roman" w:hAnsi="Times New Roman" w:cs="Times New Roman"/>
          <w:sz w:val="24"/>
          <w:szCs w:val="24"/>
          <w:lang w:eastAsia="lv-LV"/>
        </w:rPr>
        <w:t>I</w:t>
      </w:r>
      <w:r w:rsidRPr="00DA4740">
        <w:rPr>
          <w:rFonts w:ascii="Times New Roman" w:eastAsia="Times New Roman" w:hAnsi="Times New Roman" w:cs="Times New Roman"/>
          <w:sz w:val="24"/>
          <w:szCs w:val="24"/>
          <w:lang w:eastAsia="lv-LV"/>
        </w:rPr>
        <w:t xml:space="preserve">epirkuma līgumu, ir personu </w:t>
      </w:r>
      <w:r w:rsidRPr="002B1F2A">
        <w:rPr>
          <w:rFonts w:ascii="Times New Roman" w:eastAsia="Times New Roman" w:hAnsi="Times New Roman" w:cs="Times New Roman"/>
          <w:sz w:val="24"/>
          <w:szCs w:val="24"/>
          <w:lang w:eastAsia="lv-LV"/>
        </w:rPr>
        <w:t>apvienība, tai ir pienākums izveidoties par personālsabiedrību vai noslēgt sabiedrības līgumu.</w:t>
      </w:r>
      <w:r>
        <w:rPr>
          <w:rFonts w:ascii="Times New Roman" w:eastAsia="Times New Roman" w:hAnsi="Times New Roman" w:cs="Times New Roman"/>
          <w:sz w:val="24"/>
          <w:szCs w:val="24"/>
          <w:lang w:eastAsia="lv-LV"/>
        </w:rPr>
        <w:t xml:space="preserve"> </w:t>
      </w:r>
    </w:p>
    <w:p w14:paraId="473CE6CC" w14:textId="68545F21" w:rsidR="0096771B" w:rsidRPr="008E780E" w:rsidRDefault="008E780E" w:rsidP="008E780E">
      <w:pPr>
        <w:keepNext/>
        <w:keepLines/>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atbildības sadalījumu, ja tas nav ietverts personālsabiedrības līgumā</w:t>
      </w:r>
      <w:r>
        <w:rPr>
          <w:rFonts w:ascii="Times New Roman" w:eastAsia="Times New Roman" w:hAnsi="Times New Roman" w:cs="Times New Roman"/>
          <w:sz w:val="24"/>
          <w:szCs w:val="24"/>
          <w:lang w:eastAsia="lv-LV"/>
        </w:rPr>
        <w:t>.</w:t>
      </w:r>
    </w:p>
    <w:p w14:paraId="44C37587" w14:textId="0F987F32" w:rsidR="0096771B" w:rsidRDefault="0096771B" w:rsidP="0096771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8E780E">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.Visiem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DB3D77">
      <w:pPr>
        <w:numPr>
          <w:ilvl w:val="0"/>
          <w:numId w:val="3"/>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39FA90A7" w14:textId="0A3057DC" w:rsidR="0096771B" w:rsidRPr="008E780E" w:rsidRDefault="0096771B" w:rsidP="008E780E">
      <w:pPr>
        <w:numPr>
          <w:ilvl w:val="1"/>
          <w:numId w:val="3"/>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Iepirkuma līguma izpildē ir tiesīgs piesaistīt apakšuzņēmējus</w:t>
      </w:r>
      <w:r w:rsidR="008E780E">
        <w:rPr>
          <w:rFonts w:ascii="Times New Roman" w:eastAsia="Calibri" w:hAnsi="Times New Roman" w:cs="Times New Roman"/>
          <w:bCs/>
          <w:sz w:val="24"/>
          <w:szCs w:val="24"/>
        </w:rPr>
        <w:t xml:space="preserve">, </w:t>
      </w:r>
      <w:r w:rsidR="008E780E" w:rsidRPr="007B3957">
        <w:rPr>
          <w:rFonts w:ascii="Times New Roman" w:hAnsi="Times New Roman"/>
          <w:bCs/>
          <w:sz w:val="24"/>
          <w:szCs w:val="24"/>
        </w:rPr>
        <w:t>bet apakšuzņēmējs nav tiesīgs nodot tālāk citiem izpildītājiem savu saistību izpildi.</w:t>
      </w:r>
    </w:p>
    <w:p w14:paraId="5C8C37D9" w14:textId="4C015C70" w:rsidR="0096771B" w:rsidRPr="0096771B" w:rsidRDefault="0096771B" w:rsidP="00DB3D77">
      <w:pPr>
        <w:numPr>
          <w:ilvl w:val="1"/>
          <w:numId w:val="3"/>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 xml:space="preserve">Pretendents savā piedāvājumā norāda visus apakšuzņēmējus, un katram šādam apakšuzņēmējam izpildei nododamo </w:t>
      </w:r>
      <w:r w:rsidR="008E780E">
        <w:rPr>
          <w:rFonts w:ascii="Times New Roman" w:eastAsia="Calibri" w:hAnsi="Times New Roman" w:cs="Times New Roman"/>
          <w:bCs/>
          <w:sz w:val="24"/>
          <w:szCs w:val="24"/>
        </w:rPr>
        <w:t xml:space="preserve">vispārīgās vienošanās </w:t>
      </w:r>
      <w:r w:rsidRPr="0096771B">
        <w:rPr>
          <w:rFonts w:ascii="Times New Roman" w:eastAsia="Calibri" w:hAnsi="Times New Roman" w:cs="Times New Roman"/>
          <w:bCs/>
          <w:sz w:val="24"/>
          <w:szCs w:val="24"/>
        </w:rPr>
        <w:t>daļu.</w:t>
      </w:r>
    </w:p>
    <w:p w14:paraId="0A47703A" w14:textId="2D8696C6"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w:t>
      </w:r>
      <w:r w:rsidR="008E780E">
        <w:rPr>
          <w:rFonts w:ascii="Times New Roman" w:eastAsia="Calibri" w:hAnsi="Times New Roman" w:cs="Times New Roman"/>
          <w:bCs/>
          <w:sz w:val="24"/>
          <w:szCs w:val="24"/>
        </w:rPr>
        <w:t>a vispārīgā vienošanās</w:t>
      </w:r>
      <w:r w:rsidR="0096771B" w:rsidRPr="0096771B">
        <w:rPr>
          <w:rFonts w:ascii="Times New Roman" w:eastAsia="Calibri" w:hAnsi="Times New Roman" w:cs="Times New Roman"/>
          <w:bCs/>
          <w:sz w:val="24"/>
          <w:szCs w:val="24"/>
        </w:rPr>
        <w:t>.</w:t>
      </w:r>
    </w:p>
    <w:p w14:paraId="71A9263A" w14:textId="45D46526"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 xml:space="preserve">Pretendents nav tiesīgs bez saskaņošanas ar Pasūtītāju veikt piedāvājumā norādītā apakšuzņēmēju nomaiņu un iesaistīt papildu apakšuzņēmējus </w:t>
      </w:r>
      <w:r w:rsidR="008E780E">
        <w:rPr>
          <w:rFonts w:ascii="Times New Roman" w:eastAsia="Calibri" w:hAnsi="Times New Roman" w:cs="Times New Roman"/>
          <w:bCs/>
          <w:sz w:val="24"/>
          <w:szCs w:val="24"/>
        </w:rPr>
        <w:t xml:space="preserve">vispārīgās vienošanās un </w:t>
      </w:r>
      <w:r w:rsidR="0096771B" w:rsidRPr="0096771B">
        <w:rPr>
          <w:rFonts w:ascii="Times New Roman" w:eastAsia="Calibri" w:hAnsi="Times New Roman" w:cs="Times New Roman"/>
          <w:bCs/>
          <w:sz w:val="24"/>
          <w:szCs w:val="24"/>
        </w:rPr>
        <w:t>Iepirkuma līguma izpildē.</w:t>
      </w:r>
    </w:p>
    <w:p w14:paraId="012C7204" w14:textId="53689399"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8E780E" w:rsidRPr="0096771B">
        <w:rPr>
          <w:rFonts w:ascii="Times New Roman" w:eastAsia="Calibri" w:hAnsi="Times New Roman" w:cs="Times New Roman"/>
          <w:bCs/>
          <w:sz w:val="24"/>
          <w:szCs w:val="24"/>
        </w:rPr>
        <w:t xml:space="preserve">Piedāvājumā norādītā personāla vai apakšuzņēmēja nomaiņa notiek tikai </w:t>
      </w:r>
      <w:r w:rsidR="008E780E">
        <w:rPr>
          <w:rFonts w:ascii="Times New Roman" w:eastAsia="Calibri" w:hAnsi="Times New Roman" w:cs="Times New Roman"/>
          <w:bCs/>
          <w:sz w:val="24"/>
          <w:szCs w:val="24"/>
        </w:rPr>
        <w:t>Vispārīgā vienošanās</w:t>
      </w:r>
      <w:r w:rsidR="008E780E" w:rsidRPr="0096771B">
        <w:rPr>
          <w:rFonts w:ascii="Times New Roman" w:eastAsia="Calibri" w:hAnsi="Times New Roman" w:cs="Times New Roman"/>
          <w:bCs/>
          <w:sz w:val="24"/>
          <w:szCs w:val="24"/>
        </w:rPr>
        <w:t xml:space="preserve"> norādītajā kārtībā un gadījumos, saskaņā ar Publisko iepirkumu likuma 62.pantā noteikto kārtību.</w:t>
      </w:r>
      <w:r w:rsidR="008E780E">
        <w:rPr>
          <w:rFonts w:ascii="Times New Roman" w:eastAsia="Calibri" w:hAnsi="Times New Roman" w:cs="Times New Roman"/>
          <w:bCs/>
          <w:sz w:val="24"/>
          <w:szCs w:val="24"/>
        </w:rPr>
        <w:t xml:space="preserve"> </w:t>
      </w:r>
      <w:r w:rsidR="008E780E" w:rsidRPr="007B3957">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r w:rsidR="0096771B" w:rsidRPr="0096771B">
        <w:rPr>
          <w:rFonts w:ascii="Times New Roman" w:eastAsia="Calibri" w:hAnsi="Times New Roman" w:cs="Times New Roman"/>
          <w:bCs/>
          <w:sz w:val="24"/>
          <w:szCs w:val="24"/>
        </w:rPr>
        <w:t>.</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lastRenderedPageBreak/>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5A4281B0" w14:textId="77777777" w:rsidR="008E780E" w:rsidRPr="00767D69" w:rsidRDefault="002420B5" w:rsidP="008E780E">
      <w:pPr>
        <w:spacing w:after="120"/>
        <w:contextualSpacing/>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lv-LV"/>
        </w:rPr>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r w:rsidR="008E780E">
        <w:rPr>
          <w:rFonts w:ascii="Times New Roman" w:eastAsia="Times New Roman" w:hAnsi="Times New Roman" w:cs="Times New Roman"/>
          <w:bCs/>
          <w:sz w:val="24"/>
          <w:szCs w:val="24"/>
          <w:lang w:eastAsia="lv-LV"/>
        </w:rPr>
        <w:t>, ciktāl tas nerada šaubas par neatkarīgi sagatavotu piedāvājumu</w:t>
      </w:r>
      <w:r w:rsidR="008E780E" w:rsidRPr="00767D69">
        <w:rPr>
          <w:rFonts w:ascii="Times New Roman" w:eastAsia="Times New Roman" w:hAnsi="Times New Roman" w:cs="Times New Roman"/>
          <w:bCs/>
          <w:sz w:val="24"/>
          <w:szCs w:val="24"/>
          <w:lang w:eastAsia="lv-LV"/>
        </w:rPr>
        <w:t>.</w:t>
      </w:r>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602E151F" w:rsidR="0096771B" w:rsidRPr="0078349D" w:rsidRDefault="0096771B" w:rsidP="0096771B">
      <w:pPr>
        <w:rPr>
          <w:rFonts w:ascii="Times New Roman" w:eastAsia="Times New Roman" w:hAnsi="Times New Roman" w:cs="Times New Roman"/>
          <w:sz w:val="24"/>
          <w:szCs w:val="24"/>
          <w:lang w:eastAsia="lv-LV"/>
        </w:rPr>
      </w:pPr>
      <w:r w:rsidRPr="0078349D">
        <w:rPr>
          <w:rFonts w:ascii="Times New Roman" w:eastAsia="Times New Roman" w:hAnsi="Times New Roman" w:cs="Times New Roman"/>
          <w:sz w:val="24"/>
          <w:szCs w:val="24"/>
          <w:lang w:eastAsia="lv-LV"/>
        </w:rPr>
        <w:t>6.1. </w:t>
      </w:r>
      <w:r w:rsidRPr="0078349D">
        <w:rPr>
          <w:rFonts w:ascii="Times New Roman" w:hAnsi="Times New Roman" w:cs="Times New Roman"/>
          <w:sz w:val="24"/>
          <w:szCs w:val="24"/>
        </w:rPr>
        <w:t>Līguma izpildes vieta</w:t>
      </w:r>
      <w:r w:rsidR="00CD64EB">
        <w:rPr>
          <w:rFonts w:ascii="Times New Roman" w:hAnsi="Times New Roman" w:cs="Times New Roman"/>
          <w:sz w:val="24"/>
          <w:szCs w:val="24"/>
        </w:rPr>
        <w:t>:</w:t>
      </w:r>
      <w:r w:rsidRPr="0078349D">
        <w:rPr>
          <w:rFonts w:ascii="Times New Roman" w:hAnsi="Times New Roman" w:cs="Times New Roman"/>
          <w:sz w:val="24"/>
          <w:szCs w:val="24"/>
        </w:rPr>
        <w:t xml:space="preserve"> </w:t>
      </w:r>
      <w:r w:rsidR="00FC358C" w:rsidRPr="00D32EA0">
        <w:rPr>
          <w:rFonts w:ascii="Times New Roman" w:hAnsi="Times New Roman"/>
          <w:color w:val="000000" w:themeColor="text1"/>
          <w:sz w:val="24"/>
          <w:szCs w:val="24"/>
        </w:rPr>
        <w:t>Latvijas Republikas teritorija.</w:t>
      </w:r>
    </w:p>
    <w:p w14:paraId="5075331A" w14:textId="20605D51" w:rsidR="00FC358C" w:rsidRPr="00FC358C" w:rsidRDefault="0096771B" w:rsidP="00FC358C">
      <w:pPr>
        <w:keepNext/>
        <w:keepLines/>
        <w:rPr>
          <w:rFonts w:ascii="Times New Roman" w:hAnsi="Times New Roman" w:cs="Times New Roman"/>
          <w:sz w:val="24"/>
          <w:szCs w:val="24"/>
        </w:rPr>
      </w:pPr>
      <w:r w:rsidRPr="00FC358C">
        <w:rPr>
          <w:rFonts w:ascii="Times New Roman" w:eastAsia="Times New Roman" w:hAnsi="Times New Roman" w:cs="Times New Roman"/>
          <w:sz w:val="24"/>
          <w:szCs w:val="24"/>
          <w:lang w:eastAsia="lv-LV"/>
        </w:rPr>
        <w:t xml:space="preserve">6.2. </w:t>
      </w:r>
      <w:r w:rsidR="00FC358C" w:rsidRPr="00FC358C">
        <w:rPr>
          <w:rFonts w:ascii="Times New Roman" w:hAnsi="Times New Roman" w:cs="Times New Roman"/>
          <w:b/>
          <w:sz w:val="24"/>
          <w:szCs w:val="24"/>
        </w:rPr>
        <w:t>Paredzamais vispārīgās vienošanās spēkā stāšanās laiks: 202</w:t>
      </w:r>
      <w:r w:rsidR="00AB2EF5">
        <w:rPr>
          <w:rFonts w:ascii="Times New Roman" w:hAnsi="Times New Roman" w:cs="Times New Roman"/>
          <w:b/>
          <w:sz w:val="24"/>
          <w:szCs w:val="24"/>
        </w:rPr>
        <w:t>1</w:t>
      </w:r>
      <w:r w:rsidR="00FC358C" w:rsidRPr="00FC358C">
        <w:rPr>
          <w:rFonts w:ascii="Times New Roman" w:hAnsi="Times New Roman" w:cs="Times New Roman"/>
          <w:b/>
          <w:sz w:val="24"/>
          <w:szCs w:val="24"/>
        </w:rPr>
        <w:t>.gada 1.</w:t>
      </w:r>
      <w:r w:rsidR="00AB2EF5">
        <w:rPr>
          <w:rFonts w:ascii="Times New Roman" w:hAnsi="Times New Roman" w:cs="Times New Roman"/>
          <w:b/>
          <w:sz w:val="24"/>
          <w:szCs w:val="24"/>
        </w:rPr>
        <w:t>oktobris</w:t>
      </w:r>
      <w:r w:rsidR="00FC358C" w:rsidRPr="00FC358C">
        <w:rPr>
          <w:rFonts w:ascii="Times New Roman" w:hAnsi="Times New Roman" w:cs="Times New Roman"/>
          <w:b/>
          <w:sz w:val="24"/>
          <w:szCs w:val="24"/>
        </w:rPr>
        <w:t>.</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3" w:name="bookmark13"/>
      <w:r w:rsidRPr="0096771B">
        <w:rPr>
          <w:rFonts w:ascii="Times New Roman" w:eastAsia="Times New Roman" w:hAnsi="Times New Roman" w:cs="Times New Roman"/>
          <w:b/>
          <w:sz w:val="24"/>
          <w:szCs w:val="24"/>
          <w:lang w:eastAsia="lv-LV"/>
        </w:rPr>
        <w:t>Iepirkuma nolikuma saņemšana</w:t>
      </w:r>
      <w:bookmarkEnd w:id="3"/>
      <w:r w:rsidRPr="0096771B">
        <w:rPr>
          <w:rFonts w:ascii="Times New Roman" w:eastAsia="Times New Roman" w:hAnsi="Times New Roman" w:cs="Times New Roman"/>
          <w:b/>
          <w:sz w:val="24"/>
          <w:szCs w:val="24"/>
          <w:lang w:eastAsia="lv-LV"/>
        </w:rPr>
        <w:t xml:space="preserve"> un papildu informācijas sniegšana</w:t>
      </w:r>
    </w:p>
    <w:p w14:paraId="518A61C8" w14:textId="70408671" w:rsidR="008E780E" w:rsidRPr="0096771B" w:rsidRDefault="008E780E" w:rsidP="008E780E">
      <w:pPr>
        <w:tabs>
          <w:tab w:val="num" w:pos="720"/>
          <w:tab w:val="left" w:pos="840"/>
          <w:tab w:val="num" w:pos="900"/>
        </w:tabs>
        <w:rPr>
          <w:rFonts w:ascii="Times New Roman" w:eastAsia="Times New Roman" w:hAnsi="Times New Roman" w:cs="Times New Roman"/>
          <w:sz w:val="24"/>
          <w:szCs w:val="24"/>
          <w:lang w:eastAsia="lv-LV"/>
        </w:rPr>
      </w:pPr>
      <w:bookmarkStart w:id="4" w:name="_Hlk67389500"/>
      <w:r w:rsidRPr="0096771B">
        <w:rPr>
          <w:rFonts w:ascii="Times New Roman" w:eastAsia="Times New Roman" w:hAnsi="Times New Roman" w:cs="Times New Roman"/>
          <w:bCs/>
          <w:sz w:val="24"/>
          <w:szCs w:val="24"/>
          <w:lang w:eastAsia="lv-LV"/>
        </w:rPr>
        <w:t xml:space="preserve">7.1. </w:t>
      </w:r>
      <w:r w:rsidRPr="00BB616F">
        <w:rPr>
          <w:rFonts w:ascii="Times New Roman" w:eastAsia="Calibri" w:hAnsi="Times New Roman" w:cs="Times New Roman"/>
          <w:bCs/>
          <w:sz w:val="24"/>
          <w:szCs w:val="24"/>
          <w:lang w:eastAsia="lv-LV"/>
        </w:rPr>
        <w:t>Iepirkuma dokumentācija (turpmāk – Nolikums) ir brīvi un tieši elektroniski pieejama Pasūtītāja pircēja profilā Elektronisko iepirkumu sistēmas (turpmāk – EIS) e</w:t>
      </w:r>
      <w:r w:rsidRPr="00BB616F">
        <w:rPr>
          <w:rFonts w:ascii="Times New Roman" w:eastAsia="Calibri" w:hAnsi="Times New Roman" w:cs="Times New Roman"/>
          <w:bCs/>
          <w:sz w:val="24"/>
          <w:szCs w:val="24"/>
          <w:lang w:eastAsia="lv-LV"/>
        </w:rPr>
        <w:noBreakHyphen/>
        <w:t>konkursu apakšsistēmā vietnē: https://www.eis.gov.lv/EKEIS/Supplier/Organizer/539</w:t>
      </w:r>
      <w:r w:rsidRPr="0096771B">
        <w:rPr>
          <w:rFonts w:ascii="Times New Roman" w:eastAsia="SimSun" w:hAnsi="Times New Roman" w:cs="Times New Roman"/>
          <w:sz w:val="24"/>
          <w:szCs w:val="24"/>
          <w:lang w:eastAsia="zh-CN"/>
        </w:rPr>
        <w:t>.</w:t>
      </w:r>
    </w:p>
    <w:p w14:paraId="44D618B7" w14:textId="77777777" w:rsidR="008E780E" w:rsidRPr="0096771B" w:rsidRDefault="008E780E" w:rsidP="008E780E">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 xml:space="preserve">7.2. </w:t>
      </w:r>
      <w:r w:rsidRPr="0096771B">
        <w:rPr>
          <w:rFonts w:ascii="Times New Roman" w:eastAsia="Calibri" w:hAnsi="Times New Roman" w:cs="Times New Roman"/>
          <w:bCs/>
          <w:sz w:val="24"/>
          <w:szCs w:val="24"/>
          <w:lang w:eastAsia="lv-LV"/>
        </w:rPr>
        <w:t>Ieinteresētais piegādātājs</w:t>
      </w:r>
      <w:r w:rsidRPr="00220E14">
        <w:rPr>
          <w:rFonts w:ascii="Times New Roman" w:eastAsia="Courier New" w:hAnsi="Times New Roman" w:cs="Times New Roman"/>
          <w:sz w:val="24"/>
          <w:szCs w:val="24"/>
          <w:lang w:eastAsia="lv-LV"/>
        </w:rPr>
        <w:t xml:space="preserve"> </w:t>
      </w:r>
      <w:r w:rsidRPr="00220E14">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r w:rsidRPr="0096771B">
        <w:rPr>
          <w:rFonts w:ascii="Times New Roman" w:eastAsia="Calibri" w:hAnsi="Times New Roman" w:cs="Times New Roman"/>
          <w:bCs/>
          <w:sz w:val="24"/>
          <w:szCs w:val="24"/>
          <w:lang w:eastAsia="lv-LV"/>
        </w:rPr>
        <w:t>.</w:t>
      </w:r>
    </w:p>
    <w:p w14:paraId="647EEB49" w14:textId="77777777" w:rsidR="008E780E" w:rsidRPr="0096771B" w:rsidRDefault="008E780E" w:rsidP="008E780E">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7415424F" w:rsidR="0096771B" w:rsidRPr="0096771B" w:rsidRDefault="008E780E" w:rsidP="008E780E">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bookmarkEnd w:id="4"/>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60D0EC4E"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96771B">
        <w:rPr>
          <w:rFonts w:ascii="Times New Roman" w:eastAsia="Calibri" w:hAnsi="Times New Roman" w:cs="Times New Roman"/>
          <w:sz w:val="24"/>
          <w:szCs w:val="24"/>
        </w:rPr>
        <w:t>8.1.</w:t>
      </w:r>
      <w:bookmarkStart w:id="6" w:name="_Ref294072834"/>
      <w:r w:rsidRPr="0096771B">
        <w:rPr>
          <w:rFonts w:ascii="Times New Roman" w:eastAsia="Calibri" w:hAnsi="Times New Roman" w:cs="Times New Roman"/>
          <w:sz w:val="24"/>
          <w:szCs w:val="24"/>
        </w:rPr>
        <w:t xml:space="preserve">Pretendenta piedāvājums jāiesniedz elektroniski līdz </w:t>
      </w:r>
      <w:r w:rsidRPr="0096771B">
        <w:rPr>
          <w:rFonts w:ascii="Times New Roman" w:eastAsia="Calibri" w:hAnsi="Times New Roman" w:cs="Times New Roman"/>
          <w:b/>
          <w:sz w:val="24"/>
          <w:szCs w:val="24"/>
        </w:rPr>
        <w:t>202</w:t>
      </w:r>
      <w:r w:rsidR="00E74455">
        <w:rPr>
          <w:rFonts w:ascii="Times New Roman" w:eastAsia="Calibri" w:hAnsi="Times New Roman" w:cs="Times New Roman"/>
          <w:b/>
          <w:sz w:val="24"/>
          <w:szCs w:val="24"/>
        </w:rPr>
        <w:t>1</w:t>
      </w:r>
      <w:r w:rsidRPr="0096771B">
        <w:rPr>
          <w:rFonts w:ascii="Times New Roman" w:eastAsia="Calibri" w:hAnsi="Times New Roman" w:cs="Times New Roman"/>
          <w:b/>
          <w:sz w:val="24"/>
          <w:szCs w:val="24"/>
        </w:rPr>
        <w:t xml:space="preserve">.gada </w:t>
      </w:r>
      <w:r w:rsidR="00E34F2E">
        <w:rPr>
          <w:rFonts w:ascii="Times New Roman" w:eastAsia="Calibri" w:hAnsi="Times New Roman" w:cs="Times New Roman"/>
          <w:b/>
          <w:sz w:val="24"/>
          <w:szCs w:val="24"/>
        </w:rPr>
        <w:t>23</w:t>
      </w:r>
      <w:r w:rsidR="00153E66">
        <w:rPr>
          <w:rFonts w:ascii="Times New Roman" w:eastAsia="Calibri" w:hAnsi="Times New Roman" w:cs="Times New Roman"/>
          <w:b/>
          <w:sz w:val="24"/>
          <w:szCs w:val="24"/>
        </w:rPr>
        <w:t>.augusta</w:t>
      </w:r>
      <w:r w:rsidR="00CD64EB">
        <w:rPr>
          <w:rFonts w:ascii="Times New Roman" w:eastAsia="Calibri" w:hAnsi="Times New Roman" w:cs="Times New Roman"/>
          <w:b/>
          <w:sz w:val="24"/>
          <w:szCs w:val="24"/>
        </w:rPr>
        <w:t>,</w:t>
      </w:r>
      <w:r w:rsidRPr="0096771B">
        <w:rPr>
          <w:rFonts w:ascii="Times New Roman" w:eastAsia="Calibri" w:hAnsi="Times New Roman" w:cs="Times New Roman"/>
          <w:b/>
          <w:sz w:val="24"/>
          <w:szCs w:val="24"/>
        </w:rPr>
        <w:t xml:space="preserve"> plkst.</w:t>
      </w:r>
      <w:r w:rsidR="0064323D">
        <w:rPr>
          <w:rFonts w:ascii="Times New Roman" w:eastAsia="Calibri" w:hAnsi="Times New Roman" w:cs="Times New Roman"/>
          <w:b/>
          <w:sz w:val="24"/>
          <w:szCs w:val="24"/>
        </w:rPr>
        <w:t>15</w:t>
      </w:r>
      <w:r w:rsidRPr="0096771B">
        <w:rPr>
          <w:rFonts w:ascii="Times New Roman" w:eastAsia="Calibri" w:hAnsi="Times New Roman" w:cs="Times New Roman"/>
          <w:b/>
          <w:sz w:val="24"/>
          <w:szCs w:val="24"/>
        </w:rPr>
        <w:t>:00</w:t>
      </w:r>
      <w:r w:rsidRPr="0096771B">
        <w:rPr>
          <w:rFonts w:ascii="Times New Roman" w:eastAsia="Calibri" w:hAnsi="Times New Roman" w:cs="Times New Roman"/>
          <w:sz w:val="24"/>
          <w:szCs w:val="24"/>
        </w:rPr>
        <w:t xml:space="preserve">. </w:t>
      </w:r>
      <w:bookmarkEnd w:id="6"/>
      <w:r w:rsidRPr="0096771B">
        <w:rPr>
          <w:rFonts w:ascii="Times New Roman" w:eastAsia="Calibri" w:hAnsi="Times New Roman" w:cs="Times New Roman"/>
          <w:sz w:val="24"/>
          <w:szCs w:val="24"/>
        </w:rPr>
        <w:t>EIS e-konkursu apakšsistēmā.</w:t>
      </w:r>
    </w:p>
    <w:p w14:paraId="04A874D2" w14:textId="77777777" w:rsidR="0096771B" w:rsidRPr="0096771B" w:rsidRDefault="0096771B" w:rsidP="0096771B">
      <w:pPr>
        <w:tabs>
          <w:tab w:val="left" w:pos="426"/>
          <w:tab w:val="left" w:pos="7938"/>
          <w:tab w:val="left" w:pos="9072"/>
        </w:tabs>
        <w:contextualSpacing/>
        <w:rPr>
          <w:rFonts w:ascii="Calibri" w:eastAsia="Calibri" w:hAnsi="Calibri" w:cs="Times New Roman"/>
          <w:color w:val="FF0000"/>
          <w:sz w:val="24"/>
          <w:szCs w:val="24"/>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4D96572F" w14:textId="77777777" w:rsidR="0096771B" w:rsidRPr="0096771B" w:rsidRDefault="0096771B" w:rsidP="0096771B">
      <w:pPr>
        <w:rPr>
          <w:rFonts w:ascii="Times New Roman" w:eastAsia="Times New Roman" w:hAnsi="Times New Roman" w:cs="Times New Roman"/>
          <w:b/>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1A94EDDA" w14:textId="77777777" w:rsidR="008E780E" w:rsidRPr="0096771B" w:rsidRDefault="0096771B" w:rsidP="008E780E">
      <w:pPr>
        <w:outlineLvl w:val="2"/>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9</w:t>
      </w:r>
      <w:r w:rsidR="008E780E" w:rsidRPr="0096771B">
        <w:rPr>
          <w:rFonts w:ascii="Times New Roman" w:eastAsia="Calibri" w:hAnsi="Times New Roman" w:cs="Times New Roman"/>
          <w:bCs/>
          <w:sz w:val="24"/>
          <w:szCs w:val="24"/>
          <w:lang w:eastAsia="lv-LV"/>
        </w:rPr>
        <w:t xml:space="preserve">.1. Piedāvājumu jāiesniedz elektroniski EIS e-konkursu apakšsistēmā, ievērojot šādas </w:t>
      </w:r>
      <w:r w:rsidR="008E780E">
        <w:rPr>
          <w:rFonts w:ascii="Times New Roman" w:eastAsia="Calibri" w:hAnsi="Times New Roman" w:cs="Times New Roman"/>
          <w:bCs/>
          <w:sz w:val="24"/>
          <w:szCs w:val="24"/>
          <w:lang w:eastAsia="lv-LV"/>
        </w:rPr>
        <w:t>P</w:t>
      </w:r>
      <w:r w:rsidR="008E780E" w:rsidRPr="0096771B">
        <w:rPr>
          <w:rFonts w:ascii="Times New Roman" w:eastAsia="Calibri" w:hAnsi="Times New Roman" w:cs="Times New Roman"/>
          <w:bCs/>
          <w:sz w:val="24"/>
          <w:szCs w:val="24"/>
          <w:lang w:eastAsia="lv-LV"/>
        </w:rPr>
        <w:t>retendenta izvēles iespējas:</w:t>
      </w:r>
    </w:p>
    <w:p w14:paraId="5E758C93" w14:textId="77777777" w:rsidR="008E780E" w:rsidRPr="0096771B" w:rsidRDefault="008E780E" w:rsidP="008E780E">
      <w:pPr>
        <w:spacing w:after="200"/>
        <w:contextualSpacing/>
        <w:rPr>
          <w:rFonts w:ascii="Times New Roman" w:eastAsia="Calibri" w:hAnsi="Times New Roman" w:cs="Times New Roman"/>
          <w:sz w:val="24"/>
          <w:szCs w:val="24"/>
          <w:lang w:eastAsia="lv-LV"/>
        </w:rPr>
      </w:pPr>
      <w:r w:rsidRPr="0096771B">
        <w:rPr>
          <w:rFonts w:ascii="Times New Roman" w:eastAsia="Calibri" w:hAnsi="Times New Roman" w:cs="Times New Roman"/>
          <w:bCs/>
          <w:sz w:val="24"/>
          <w:szCs w:val="24"/>
          <w:lang w:eastAsia="lv-LV"/>
        </w:rPr>
        <w:t>9.1.1. izmantojot</w:t>
      </w:r>
      <w:r w:rsidRPr="0096771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5E9ECF13" w14:textId="77777777" w:rsidR="008E780E" w:rsidRPr="0096771B" w:rsidRDefault="008E780E" w:rsidP="008E780E">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9.1.2. elektroniski aizpildāmos dokumentus, sagatavojot ārpus EIS e-konkursu apakšsistēmas un augšupielādējot sistēmas attiecīgajās vietnēs aizpildītas veidnes, t.sk. ar formā integrētajiem failiem (šādā gadījumā </w:t>
      </w:r>
      <w:r>
        <w:rPr>
          <w:rFonts w:ascii="Times New Roman" w:eastAsia="Calibri" w:hAnsi="Times New Roman" w:cs="Times New Roman"/>
          <w:sz w:val="24"/>
          <w:szCs w:val="24"/>
          <w:lang w:eastAsia="lv-LV"/>
        </w:rPr>
        <w:t>P</w:t>
      </w:r>
      <w:r w:rsidRPr="0096771B">
        <w:rPr>
          <w:rFonts w:ascii="Times New Roman" w:eastAsia="Calibri" w:hAnsi="Times New Roman" w:cs="Times New Roman"/>
          <w:sz w:val="24"/>
          <w:szCs w:val="24"/>
          <w:lang w:eastAsia="lv-LV"/>
        </w:rPr>
        <w:t>retendents ir atbildīgs par aizpildāmo formu atbilstību dokumentācijas prasībām un formu paraugiem).</w:t>
      </w:r>
    </w:p>
    <w:p w14:paraId="0D7AE66B" w14:textId="77777777" w:rsidR="008E780E" w:rsidRPr="0096771B" w:rsidRDefault="008E780E" w:rsidP="008E780E">
      <w:pPr>
        <w:autoSpaceDE w:val="0"/>
        <w:autoSpaceDN w:val="0"/>
        <w:adjustRightInd w:val="0"/>
        <w:rPr>
          <w:rFonts w:ascii="Times New Roman" w:eastAsia="Calibri" w:hAnsi="Times New Roman" w:cs="Times New Roman"/>
          <w:sz w:val="24"/>
          <w:szCs w:val="24"/>
          <w:lang w:eastAsia="lv-LV"/>
        </w:rPr>
      </w:pPr>
      <w:r w:rsidRPr="0096771B">
        <w:rPr>
          <w:rFonts w:ascii="Times New Roman" w:eastAsia="SimSun" w:hAnsi="Times New Roman" w:cs="Times New Roman"/>
          <w:sz w:val="24"/>
          <w:szCs w:val="24"/>
          <w:lang w:eastAsia="lv-LV"/>
        </w:rPr>
        <w:t xml:space="preserve">9.2. </w:t>
      </w:r>
      <w:r w:rsidRPr="0096771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3EE65A88" w14:textId="77777777" w:rsidR="008E780E" w:rsidRPr="0096771B" w:rsidRDefault="008E780E" w:rsidP="008E780E">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9.3. </w:t>
      </w:r>
      <w:r w:rsidRPr="0096771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6771B">
        <w:rPr>
          <w:rFonts w:ascii="Times New Roman" w:eastAsia="Calibri" w:hAnsi="Times New Roman" w:cs="Times New Roman"/>
          <w:sz w:val="24"/>
          <w:szCs w:val="24"/>
          <w:lang w:eastAsia="lv-LV"/>
        </w:rPr>
        <w:t xml:space="preserve"> </w:t>
      </w:r>
      <w:r w:rsidRPr="0096771B">
        <w:rPr>
          <w:rFonts w:ascii="Times New Roman" w:eastAsia="Calibri" w:hAnsi="Times New Roman" w:cs="Times New Roman"/>
          <w:i/>
          <w:sz w:val="24"/>
          <w:szCs w:val="24"/>
          <w:lang w:eastAsia="lv-LV"/>
        </w:rPr>
        <w:t>(sk. EIS sistēmā Iepirkuma sadaļā pievienotās datnes)</w:t>
      </w:r>
      <w:r w:rsidRPr="0096771B">
        <w:rPr>
          <w:rFonts w:ascii="Times New Roman" w:eastAsia="Calibri" w:hAnsi="Times New Roman" w:cs="Times New Roman"/>
          <w:sz w:val="24"/>
          <w:szCs w:val="24"/>
          <w:lang w:eastAsia="lv-LV"/>
        </w:rPr>
        <w:t xml:space="preserve">. Pieteikumu paraksta </w:t>
      </w:r>
      <w:r>
        <w:rPr>
          <w:rFonts w:ascii="Times New Roman" w:eastAsia="Calibri" w:hAnsi="Times New Roman" w:cs="Times New Roman"/>
          <w:sz w:val="24"/>
          <w:szCs w:val="24"/>
          <w:lang w:eastAsia="lv-LV"/>
        </w:rPr>
        <w:t>P</w:t>
      </w:r>
      <w:r w:rsidRPr="0096771B">
        <w:rPr>
          <w:rFonts w:ascii="Times New Roman" w:eastAsia="Calibri" w:hAnsi="Times New Roman" w:cs="Times New Roman"/>
          <w:sz w:val="24"/>
          <w:szCs w:val="24"/>
          <w:lang w:eastAsia="lv-LV"/>
        </w:rPr>
        <w:t xml:space="preserve">retendenta pārstāvis ar pārstāvības tiesībām vai tā pilnvarota persona. Ja pieteikumu paraksta pilnvarota persona, jāpievieno personas ar pārstāvības tiesībām izdota pilnvara (skenēts </w:t>
      </w:r>
      <w:r w:rsidRPr="0096771B">
        <w:rPr>
          <w:rFonts w:ascii="Times New Roman" w:eastAsia="Calibri" w:hAnsi="Times New Roman" w:cs="Times New Roman"/>
          <w:sz w:val="24"/>
          <w:szCs w:val="24"/>
          <w:lang w:eastAsia="lv-LV"/>
        </w:rPr>
        <w:lastRenderedPageBreak/>
        <w:t>dokumenta oriģināls PDF formātā). Var tikt izmantots sistēmā iestrādātais paraksta rīks, kas nodrošina elektroniskā dokumenta parakstītāja identitātes apstiprināšanu.</w:t>
      </w:r>
    </w:p>
    <w:p w14:paraId="262BEE12" w14:textId="77777777" w:rsidR="008E780E" w:rsidRPr="0096771B" w:rsidRDefault="008E780E" w:rsidP="008E780E">
      <w:pPr>
        <w:autoSpaceDE w:val="0"/>
        <w:autoSpaceDN w:val="0"/>
        <w:adjustRightInd w:val="0"/>
        <w:rPr>
          <w:rFonts w:ascii="Times New Roman" w:eastAsia="SimSun" w:hAnsi="Times New Roman" w:cs="Times New Roman"/>
          <w:sz w:val="24"/>
          <w:szCs w:val="24"/>
          <w:lang w:eastAsia="lv-LV"/>
        </w:rPr>
      </w:pPr>
      <w:r w:rsidRPr="0096771B">
        <w:rPr>
          <w:rFonts w:ascii="Times New Roman" w:eastAsia="Calibri" w:hAnsi="Times New Roman" w:cs="Times New Roman"/>
          <w:sz w:val="24"/>
          <w:szCs w:val="24"/>
          <w:lang w:eastAsia="lv-LV"/>
        </w:rPr>
        <w:t xml:space="preserve">9.4. Citus dokumentus </w:t>
      </w:r>
      <w:r>
        <w:rPr>
          <w:rFonts w:ascii="Times New Roman" w:eastAsia="Calibri" w:hAnsi="Times New Roman" w:cs="Times New Roman"/>
          <w:sz w:val="24"/>
          <w:szCs w:val="24"/>
          <w:lang w:eastAsia="lv-LV"/>
        </w:rPr>
        <w:t>P</w:t>
      </w:r>
      <w:r w:rsidRPr="0096771B">
        <w:rPr>
          <w:rFonts w:ascii="Times New Roman" w:eastAsia="Calibri" w:hAnsi="Times New Roman" w:cs="Times New Roman"/>
          <w:sz w:val="24"/>
          <w:szCs w:val="24"/>
          <w:lang w:eastAsia="lv-LV"/>
        </w:rPr>
        <w:t>retendents pēc saviem ieskatiem ir tiesīgs iesniegt elektroniskā formā, parakstot ar EIS piedāvāto elektronisko parakstu vai parakstot ar drošu elektronisko parakstu.</w:t>
      </w:r>
    </w:p>
    <w:p w14:paraId="7E58FA22" w14:textId="77777777" w:rsidR="008E780E" w:rsidRPr="0096771B" w:rsidRDefault="008E780E" w:rsidP="008E780E">
      <w:pPr>
        <w:autoSpaceDE w:val="0"/>
        <w:autoSpaceDN w:val="0"/>
        <w:adjustRightInd w:val="0"/>
        <w:rPr>
          <w:rFonts w:ascii="Times New Roman" w:eastAsia="Times New Roman" w:hAnsi="Times New Roman" w:cs="Times New Roman"/>
          <w:bCs/>
          <w:iCs/>
          <w:sz w:val="24"/>
          <w:szCs w:val="24"/>
          <w:lang w:val="x-none" w:eastAsia="lv-LV"/>
        </w:rPr>
      </w:pPr>
      <w:r w:rsidRPr="0096771B">
        <w:rPr>
          <w:rFonts w:ascii="Times New Roman" w:eastAsia="SimSun" w:hAnsi="Times New Roman" w:cs="Times New Roman"/>
          <w:sz w:val="24"/>
          <w:szCs w:val="24"/>
          <w:lang w:eastAsia="lv-LV"/>
        </w:rPr>
        <w:t xml:space="preserve">9.5. </w:t>
      </w:r>
      <w:bookmarkStart w:id="7" w:name="_Hlk67389630"/>
      <w:r>
        <w:rPr>
          <w:rFonts w:ascii="Times New Roman" w:eastAsia="SimSun" w:hAnsi="Times New Roman" w:cs="Times New Roman"/>
          <w:sz w:val="24"/>
          <w:szCs w:val="24"/>
          <w:lang w:eastAsia="lv-LV"/>
        </w:rPr>
        <w:t>P</w:t>
      </w:r>
      <w:r w:rsidRPr="00E72DA1">
        <w:rPr>
          <w:rFonts w:ascii="Times New Roman" w:eastAsia="SimSun" w:hAnsi="Times New Roman" w:cs="Times New Roman"/>
          <w:sz w:val="24"/>
          <w:szCs w:val="24"/>
          <w:lang w:eastAsia="lv-LV"/>
        </w:rPr>
        <w:t>iedāvājumā iekļautajiem dokumentiem jābūt latviešu valodā. Ja kāds oriģināldokuments ir sagatavots svešvalodā, tam pievieno tulkojumu latviešu valodā</w:t>
      </w:r>
      <w:r w:rsidRPr="0096771B">
        <w:rPr>
          <w:rFonts w:ascii="Times New Roman" w:eastAsia="Times New Roman" w:hAnsi="Times New Roman" w:cs="Times New Roman"/>
          <w:bCs/>
          <w:iCs/>
          <w:sz w:val="24"/>
          <w:szCs w:val="24"/>
          <w:lang w:eastAsia="lv-LV"/>
        </w:rPr>
        <w:t>.</w:t>
      </w:r>
      <w:bookmarkEnd w:id="7"/>
    </w:p>
    <w:p w14:paraId="3680E323" w14:textId="77777777" w:rsidR="008E780E" w:rsidRPr="0096771B" w:rsidRDefault="008E780E" w:rsidP="008E780E">
      <w:pPr>
        <w:autoSpaceDE w:val="0"/>
        <w:autoSpaceDN w:val="0"/>
        <w:adjustRightInd w:val="0"/>
        <w:rPr>
          <w:rFonts w:ascii="Times New Roman" w:eastAsia="SimSun" w:hAnsi="Times New Roman" w:cs="Times New Roman"/>
          <w:sz w:val="24"/>
          <w:szCs w:val="24"/>
          <w:lang w:eastAsia="lv-LV"/>
        </w:rPr>
      </w:pPr>
      <w:r w:rsidRPr="0096771B">
        <w:rPr>
          <w:rFonts w:ascii="Times New Roman" w:eastAsia="Times New Roman" w:hAnsi="Times New Roman" w:cs="Times New Roman"/>
          <w:bCs/>
          <w:iCs/>
          <w:sz w:val="24"/>
          <w:szCs w:val="24"/>
          <w:lang w:eastAsia="lv-LV"/>
        </w:rPr>
        <w:t xml:space="preserve">9.6. </w:t>
      </w:r>
      <w:bookmarkStart w:id="8" w:name="_Hlk67389642"/>
      <w:r w:rsidRPr="0096771B">
        <w:rPr>
          <w:rFonts w:ascii="Times New Roman" w:eastAsia="Times New Roman" w:hAnsi="Times New Roman" w:cs="Times New Roman"/>
          <w:kern w:val="56"/>
          <w:sz w:val="24"/>
          <w:szCs w:val="24"/>
          <w:lang w:eastAsia="lv-LV"/>
        </w:rPr>
        <w:t xml:space="preserve">Ja </w:t>
      </w:r>
      <w:r>
        <w:rPr>
          <w:rFonts w:ascii="Times New Roman" w:eastAsia="Times New Roman" w:hAnsi="Times New Roman" w:cs="Times New Roman"/>
          <w:kern w:val="56"/>
          <w:sz w:val="24"/>
          <w:szCs w:val="24"/>
          <w:lang w:eastAsia="lv-LV"/>
        </w:rPr>
        <w:t>P</w:t>
      </w:r>
      <w:r w:rsidRPr="0096771B">
        <w:rPr>
          <w:rFonts w:ascii="Times New Roman" w:eastAsia="Times New Roman" w:hAnsi="Times New Roman" w:cs="Times New Roman"/>
          <w:kern w:val="56"/>
          <w:sz w:val="24"/>
          <w:szCs w:val="24"/>
          <w:lang w:eastAsia="lv-LV"/>
        </w:rPr>
        <w:t xml:space="preserve">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w:t>
      </w:r>
      <w:r>
        <w:rPr>
          <w:rFonts w:ascii="Times New Roman" w:eastAsia="Times New Roman" w:hAnsi="Times New Roman" w:cs="Times New Roman"/>
          <w:kern w:val="56"/>
          <w:sz w:val="24"/>
          <w:szCs w:val="24"/>
          <w:lang w:eastAsia="lv-LV"/>
        </w:rPr>
        <w:t>P</w:t>
      </w:r>
      <w:r w:rsidRPr="0096771B">
        <w:rPr>
          <w:rFonts w:ascii="Times New Roman" w:eastAsia="Times New Roman" w:hAnsi="Times New Roman" w:cs="Times New Roman"/>
          <w:kern w:val="56"/>
          <w:sz w:val="24"/>
          <w:szCs w:val="24"/>
          <w:lang w:eastAsia="lv-LV"/>
        </w:rPr>
        <w:t>retendents uzrāda dokumenta oriģinālu vai iesniedz apliecinātu dokumenta kopiju.</w:t>
      </w:r>
      <w:bookmarkEnd w:id="8"/>
    </w:p>
    <w:p w14:paraId="09968811" w14:textId="77777777" w:rsidR="008E780E" w:rsidRPr="0096771B" w:rsidRDefault="008E780E" w:rsidP="008E780E">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9.</w:t>
      </w:r>
      <w:r>
        <w:rPr>
          <w:rFonts w:ascii="Times New Roman" w:eastAsia="SimSun" w:hAnsi="Times New Roman" w:cs="Times New Roman"/>
          <w:sz w:val="24"/>
          <w:szCs w:val="24"/>
          <w:lang w:eastAsia="lv-LV"/>
        </w:rPr>
        <w:t>7</w:t>
      </w:r>
      <w:r w:rsidRPr="0096771B">
        <w:rPr>
          <w:rFonts w:ascii="Times New Roman" w:eastAsia="SimSun" w:hAnsi="Times New Roman" w:cs="Times New Roman"/>
          <w:sz w:val="24"/>
          <w:szCs w:val="24"/>
          <w:lang w:eastAsia="lv-LV"/>
        </w:rPr>
        <w:t xml:space="preserve">. </w:t>
      </w:r>
      <w:r w:rsidRPr="0096771B">
        <w:rPr>
          <w:rFonts w:ascii="Times New Roman" w:eastAsia="Times New Roman" w:hAnsi="Times New Roman" w:cs="Times New Roman"/>
          <w:kern w:val="56"/>
          <w:sz w:val="24"/>
          <w:szCs w:val="24"/>
          <w:lang w:eastAsia="lv-LV"/>
        </w:rPr>
        <w:t xml:space="preserve">Informāciju, kas ir komercnoslēpums atbilstoši Komerclikuma 19.pantam vai tā uzskatāma par konfidenciālu informāciju, </w:t>
      </w:r>
      <w:r>
        <w:rPr>
          <w:rFonts w:ascii="Times New Roman" w:eastAsia="Times New Roman" w:hAnsi="Times New Roman" w:cs="Times New Roman"/>
          <w:kern w:val="56"/>
          <w:sz w:val="24"/>
          <w:szCs w:val="24"/>
          <w:lang w:eastAsia="lv-LV"/>
        </w:rPr>
        <w:t>P</w:t>
      </w:r>
      <w:r w:rsidRPr="0096771B">
        <w:rPr>
          <w:rFonts w:ascii="Times New Roman" w:eastAsia="Times New Roman" w:hAnsi="Times New Roman" w:cs="Times New Roman"/>
          <w:kern w:val="56"/>
          <w:sz w:val="24"/>
          <w:szCs w:val="24"/>
          <w:lang w:eastAsia="lv-LV"/>
        </w:rPr>
        <w:t>retendents norāda savā piedāvājumā. Komercnoslēpums vai konfidenciāla informācija nevar būt informācija, kas Publisko iepirkumu likumā ir noteikta par vispārpieejamu informāciju.</w:t>
      </w:r>
    </w:p>
    <w:p w14:paraId="6EEE9930" w14:textId="77777777" w:rsidR="008E780E" w:rsidRPr="0096771B" w:rsidRDefault="008E780E" w:rsidP="008E780E">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8</w:t>
      </w:r>
      <w:r w:rsidRPr="0096771B">
        <w:rPr>
          <w:rFonts w:ascii="Times New Roman" w:eastAsia="Times New Roman" w:hAnsi="Times New Roman" w:cs="Times New Roman"/>
          <w:sz w:val="24"/>
          <w:szCs w:val="24"/>
          <w:lang w:eastAsia="lv-LV"/>
        </w:rPr>
        <w:t xml:space="preserve">. Iesniedzot piedāvājumu, </w:t>
      </w:r>
      <w:r>
        <w:rPr>
          <w:rFonts w:ascii="Times New Roman" w:eastAsia="Times New Roman" w:hAnsi="Times New Roman" w:cs="Times New Roman"/>
          <w:sz w:val="24"/>
          <w:szCs w:val="24"/>
          <w:lang w:eastAsia="lv-LV"/>
        </w:rPr>
        <w:t>P</w:t>
      </w:r>
      <w:r w:rsidRPr="0096771B">
        <w:rPr>
          <w:rFonts w:ascii="Times New Roman" w:eastAsia="Times New Roman" w:hAnsi="Times New Roman" w:cs="Times New Roman"/>
          <w:sz w:val="24"/>
          <w:szCs w:val="24"/>
          <w:lang w:eastAsia="lv-LV"/>
        </w:rPr>
        <w:t>retendents pilnībā atzīst visus Iepirkuma nolikumā (t.sk. tā pielikumos un veidnēs, kuras ir ievietotas EIS e-konkursu apakšsistēmas Iepirkuma sadaļā) ietvertos nosacījumus.</w:t>
      </w:r>
    </w:p>
    <w:p w14:paraId="5277BC4D" w14:textId="77777777" w:rsidR="008E780E" w:rsidRPr="0096771B" w:rsidRDefault="008E780E" w:rsidP="008E780E">
      <w:pPr>
        <w:tabs>
          <w:tab w:val="left" w:pos="426"/>
        </w:tabs>
        <w:rPr>
          <w:rFonts w:ascii="Times New Roman" w:eastAsia="Times New Roman" w:hAnsi="Times New Roman" w:cs="Times New Roman"/>
          <w:color w:val="FF0000"/>
        </w:rPr>
      </w:pPr>
      <w:r w:rsidRPr="0096771B">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9</w:t>
      </w:r>
      <w:r w:rsidRPr="0096771B">
        <w:rPr>
          <w:rFonts w:ascii="Times New Roman" w:eastAsia="Times New Roman" w:hAnsi="Times New Roman" w:cs="Times New Roman"/>
          <w:sz w:val="24"/>
          <w:szCs w:val="24"/>
          <w:lang w:eastAsia="lv-LV"/>
        </w:rPr>
        <w:t xml:space="preserve">. </w:t>
      </w:r>
      <w:bookmarkStart w:id="9" w:name="_Hlk67389711"/>
      <w:r w:rsidRPr="0096771B">
        <w:rPr>
          <w:rFonts w:ascii="Times New Roman" w:eastAsia="Times New Roman" w:hAnsi="Times New Roman" w:cs="Times New Roman"/>
          <w:sz w:val="24"/>
          <w:szCs w:val="24"/>
          <w:lang w:eastAsia="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bookmarkEnd w:id="9"/>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8E780E"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8E780E">
        <w:rPr>
          <w:rFonts w:ascii="Times New Roman" w:eastAsia="Times New Roman" w:hAnsi="Times New Roman" w:cs="Times New Roman"/>
          <w:b/>
          <w:sz w:val="24"/>
          <w:szCs w:val="24"/>
          <w:lang w:eastAsia="lv-LV"/>
        </w:rPr>
        <w:t>10. Piedāvājumu atvēršana:</w:t>
      </w:r>
    </w:p>
    <w:p w14:paraId="38F10865" w14:textId="2C1BB317" w:rsidR="006C002C" w:rsidRPr="008E780E"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8E780E">
        <w:rPr>
          <w:rFonts w:ascii="Times New Roman" w:eastAsia="Times New Roman" w:hAnsi="Times New Roman" w:cs="Times New Roman"/>
          <w:sz w:val="24"/>
          <w:szCs w:val="24"/>
          <w:lang w:eastAsia="lv-LV"/>
        </w:rPr>
        <w:t xml:space="preserve">10.1. Iepirkuma komisija piedāvājumus atver </w:t>
      </w:r>
      <w:r w:rsidRPr="008E780E">
        <w:rPr>
          <w:rFonts w:ascii="Times New Roman" w:eastAsia="Times New Roman" w:hAnsi="Times New Roman" w:cs="Times New Roman"/>
          <w:b/>
          <w:sz w:val="24"/>
          <w:szCs w:val="24"/>
          <w:lang w:eastAsia="lv-LV"/>
        </w:rPr>
        <w:t>202</w:t>
      </w:r>
      <w:r w:rsidR="00AB2EF5" w:rsidRPr="008E780E">
        <w:rPr>
          <w:rFonts w:ascii="Times New Roman" w:eastAsia="Times New Roman" w:hAnsi="Times New Roman" w:cs="Times New Roman"/>
          <w:b/>
          <w:sz w:val="24"/>
          <w:szCs w:val="24"/>
          <w:lang w:eastAsia="lv-LV"/>
        </w:rPr>
        <w:t>1</w:t>
      </w:r>
      <w:r w:rsidRPr="008E780E">
        <w:rPr>
          <w:rFonts w:ascii="Times New Roman" w:eastAsia="Times New Roman" w:hAnsi="Times New Roman" w:cs="Times New Roman"/>
          <w:b/>
          <w:sz w:val="24"/>
          <w:szCs w:val="24"/>
          <w:lang w:eastAsia="lv-LV"/>
        </w:rPr>
        <w:t xml:space="preserve">.gada </w:t>
      </w:r>
      <w:r w:rsidR="00E34F2E">
        <w:rPr>
          <w:rFonts w:ascii="Times New Roman" w:eastAsia="Times New Roman" w:hAnsi="Times New Roman" w:cs="Times New Roman"/>
          <w:b/>
          <w:sz w:val="24"/>
          <w:szCs w:val="24"/>
          <w:lang w:eastAsia="lv-LV"/>
        </w:rPr>
        <w:t>23</w:t>
      </w:r>
      <w:r w:rsidR="00153E66">
        <w:rPr>
          <w:rFonts w:ascii="Times New Roman" w:eastAsia="Times New Roman" w:hAnsi="Times New Roman" w:cs="Times New Roman"/>
          <w:b/>
          <w:sz w:val="24"/>
          <w:szCs w:val="24"/>
          <w:lang w:eastAsia="lv-LV"/>
        </w:rPr>
        <w:t>.augustā</w:t>
      </w:r>
      <w:r w:rsidRPr="008E780E">
        <w:rPr>
          <w:rFonts w:ascii="Times New Roman" w:eastAsia="Times New Roman" w:hAnsi="Times New Roman" w:cs="Times New Roman"/>
          <w:b/>
          <w:sz w:val="24"/>
          <w:szCs w:val="24"/>
          <w:lang w:eastAsia="lv-LV"/>
        </w:rPr>
        <w:t xml:space="preserve"> plkst.</w:t>
      </w:r>
      <w:r w:rsidR="0064323D" w:rsidRPr="008E780E">
        <w:rPr>
          <w:rFonts w:ascii="Times New Roman" w:eastAsia="Times New Roman" w:hAnsi="Times New Roman" w:cs="Times New Roman"/>
          <w:b/>
          <w:sz w:val="24"/>
          <w:szCs w:val="24"/>
          <w:lang w:eastAsia="lv-LV"/>
        </w:rPr>
        <w:t>15</w:t>
      </w:r>
      <w:r w:rsidR="006C5205" w:rsidRPr="008E780E">
        <w:rPr>
          <w:rFonts w:ascii="Times New Roman" w:eastAsia="Times New Roman" w:hAnsi="Times New Roman" w:cs="Times New Roman"/>
          <w:b/>
          <w:sz w:val="24"/>
          <w:szCs w:val="24"/>
          <w:lang w:eastAsia="lv-LV"/>
        </w:rPr>
        <w:t>.</w:t>
      </w:r>
      <w:r w:rsidRPr="008E780E">
        <w:rPr>
          <w:rFonts w:ascii="Times New Roman" w:eastAsia="Times New Roman" w:hAnsi="Times New Roman" w:cs="Times New Roman"/>
          <w:b/>
          <w:sz w:val="24"/>
          <w:szCs w:val="24"/>
          <w:lang w:eastAsia="lv-LV"/>
        </w:rPr>
        <w:t>00</w:t>
      </w:r>
      <w:r w:rsidRPr="008E780E">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8E780E"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8E780E">
        <w:rPr>
          <w:rFonts w:ascii="Times New Roman" w:eastAsia="Calibri" w:hAnsi="Times New Roman" w:cs="Times New Roman"/>
          <w:bCs/>
          <w:sz w:val="24"/>
          <w:szCs w:val="24"/>
          <w:lang w:eastAsia="lv-LV"/>
        </w:rPr>
        <w:t>10.2. Pēc visu piedāvājumu atvēršanas piedāvājumu atvēršanas sanāksme tiek slēgta.</w:t>
      </w:r>
    </w:p>
    <w:p w14:paraId="3D1738DA" w14:textId="77777777" w:rsidR="006C002C" w:rsidRPr="008E780E"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8E780E">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 </w:t>
      </w:r>
      <w:hyperlink r:id="rId12" w:history="1">
        <w:r w:rsidRPr="008E780E">
          <w:rPr>
            <w:rFonts w:ascii="Times New Roman" w:eastAsia="Calibri" w:hAnsi="Times New Roman" w:cs="Times New Roman"/>
            <w:sz w:val="24"/>
            <w:szCs w:val="24"/>
            <w:lang w:eastAsia="lv-LV"/>
          </w:rPr>
          <w:t>www.possessor.gov.lv</w:t>
        </w:r>
      </w:hyperlink>
      <w:r w:rsidRPr="008E780E">
        <w:rPr>
          <w:rFonts w:ascii="Times New Roman" w:eastAsia="Calibri" w:hAnsi="Times New Roman" w:cs="Times New Roman"/>
          <w:bCs/>
          <w:sz w:val="24"/>
          <w:szCs w:val="24"/>
          <w:lang w:eastAsia="lv-LV"/>
        </w:rPr>
        <w:t xml:space="preserve"> sadaļā “Iepirkumi” un EIS </w:t>
      </w:r>
      <w:hyperlink r:id="rId13" w:history="1">
        <w:r w:rsidRPr="008E780E">
          <w:rPr>
            <w:rFonts w:ascii="Times New Roman" w:eastAsia="Calibri" w:hAnsi="Times New Roman" w:cs="Times New Roman"/>
            <w:sz w:val="24"/>
            <w:szCs w:val="24"/>
            <w:u w:val="single"/>
            <w:lang w:eastAsia="lv-LV"/>
          </w:rPr>
          <w:t>www.eis.gov.lv</w:t>
        </w:r>
      </w:hyperlink>
      <w:r w:rsidRPr="008E780E">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8E780E"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8E780E">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8E780E">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425658DA" w:rsidR="006C002C" w:rsidRPr="006C002C" w:rsidRDefault="006C002C" w:rsidP="00DB3D77">
      <w:pPr>
        <w:widowControl w:val="0"/>
        <w:numPr>
          <w:ilvl w:val="1"/>
          <w:numId w:val="4"/>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035953">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DB3D77">
      <w:pPr>
        <w:widowControl w:val="0"/>
        <w:numPr>
          <w:ilvl w:val="1"/>
          <w:numId w:val="4"/>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642D927" w14:textId="450569D2" w:rsidR="00767D69" w:rsidRDefault="00767D69" w:rsidP="006C002C">
      <w:pPr>
        <w:pStyle w:val="Pamatteksts"/>
        <w:widowControl w:val="0"/>
        <w:autoSpaceDE w:val="0"/>
        <w:adjustRightInd w:val="0"/>
        <w:spacing w:after="0"/>
        <w:rPr>
          <w:b/>
        </w:rPr>
      </w:pPr>
    </w:p>
    <w:p w14:paraId="12396BA6" w14:textId="4F1E5F8F" w:rsidR="006C002C" w:rsidRPr="00496384" w:rsidRDefault="006C002C" w:rsidP="006C002C">
      <w:pPr>
        <w:pStyle w:val="Pamatteksts"/>
        <w:widowControl w:val="0"/>
        <w:autoSpaceDE w:val="0"/>
        <w:adjustRightInd w:val="0"/>
        <w:spacing w:after="0"/>
        <w:rPr>
          <w:b/>
        </w:rPr>
      </w:pPr>
      <w:r>
        <w:rPr>
          <w:b/>
        </w:rPr>
        <w:t>12. Atlases prasības un iesniedzamie dokumenti</w:t>
      </w:r>
      <w:r w:rsidRPr="00496384">
        <w:rPr>
          <w:b/>
        </w:rPr>
        <w:t>:</w:t>
      </w:r>
    </w:p>
    <w:tbl>
      <w:tblPr>
        <w:tblStyle w:val="Reatabula1"/>
        <w:tblW w:w="0" w:type="auto"/>
        <w:tblInd w:w="-5" w:type="dxa"/>
        <w:tblLook w:val="04A0" w:firstRow="1" w:lastRow="0" w:firstColumn="1" w:lastColumn="0" w:noHBand="0" w:noVBand="1"/>
      </w:tblPr>
      <w:tblGrid>
        <w:gridCol w:w="816"/>
        <w:gridCol w:w="3720"/>
        <w:gridCol w:w="4716"/>
      </w:tblGrid>
      <w:tr w:rsidR="0023601A" w:rsidRPr="006C002C" w14:paraId="2369917F" w14:textId="77777777" w:rsidTr="00291BE9">
        <w:tc>
          <w:tcPr>
            <w:tcW w:w="816" w:type="dxa"/>
          </w:tcPr>
          <w:p w14:paraId="57244CB6" w14:textId="77777777" w:rsidR="006C002C" w:rsidRPr="00FE5B79" w:rsidRDefault="006C002C" w:rsidP="006C002C">
            <w:pPr>
              <w:tabs>
                <w:tab w:val="left" w:pos="426"/>
              </w:tabs>
            </w:pPr>
            <w:r w:rsidRPr="00FE5B79">
              <w:t>Nr.</w:t>
            </w:r>
          </w:p>
        </w:tc>
        <w:tc>
          <w:tcPr>
            <w:tcW w:w="3720" w:type="dxa"/>
          </w:tcPr>
          <w:p w14:paraId="269FC6BF" w14:textId="77777777" w:rsidR="006C002C" w:rsidRPr="00FE5B79" w:rsidRDefault="006C002C" w:rsidP="00435B93">
            <w:pPr>
              <w:tabs>
                <w:tab w:val="left" w:pos="426"/>
              </w:tabs>
              <w:jc w:val="both"/>
            </w:pPr>
            <w:r w:rsidRPr="00FE5B79">
              <w:t>Atlases prasība</w:t>
            </w:r>
          </w:p>
        </w:tc>
        <w:tc>
          <w:tcPr>
            <w:tcW w:w="4716" w:type="dxa"/>
          </w:tcPr>
          <w:p w14:paraId="5A98650D" w14:textId="77777777" w:rsidR="006C002C" w:rsidRPr="00FE5B79" w:rsidRDefault="006C002C" w:rsidP="00435B93">
            <w:pPr>
              <w:tabs>
                <w:tab w:val="left" w:pos="426"/>
              </w:tabs>
              <w:jc w:val="both"/>
            </w:pPr>
            <w:r w:rsidRPr="00FE5B79">
              <w:t>Iesniedzamie dokumenti</w:t>
            </w:r>
          </w:p>
        </w:tc>
      </w:tr>
      <w:tr w:rsidR="00915DEC" w:rsidRPr="006C002C" w14:paraId="39E84F33" w14:textId="77777777" w:rsidTr="00291BE9">
        <w:tc>
          <w:tcPr>
            <w:tcW w:w="816" w:type="dxa"/>
          </w:tcPr>
          <w:p w14:paraId="2C60DF16" w14:textId="6564670E" w:rsidR="00915DEC" w:rsidRPr="00FE5B79" w:rsidRDefault="00915DEC" w:rsidP="00915DEC">
            <w:pPr>
              <w:tabs>
                <w:tab w:val="left" w:pos="426"/>
              </w:tabs>
            </w:pPr>
            <w:r w:rsidRPr="00FE5B79">
              <w:t>12.1.</w:t>
            </w:r>
          </w:p>
        </w:tc>
        <w:tc>
          <w:tcPr>
            <w:tcW w:w="3720" w:type="dxa"/>
          </w:tcPr>
          <w:p w14:paraId="1B5B19B3" w14:textId="07657CB7" w:rsidR="00915DEC" w:rsidRPr="00FE5B79" w:rsidRDefault="00915DEC" w:rsidP="00915DEC">
            <w:pPr>
              <w:tabs>
                <w:tab w:val="left" w:pos="426"/>
              </w:tabs>
              <w:jc w:val="both"/>
            </w:pPr>
            <w:r w:rsidRPr="00FE5B79">
              <w:t>Pretendenta pieteikums dalībai Iepirkumā.</w:t>
            </w:r>
          </w:p>
        </w:tc>
        <w:tc>
          <w:tcPr>
            <w:tcW w:w="4716" w:type="dxa"/>
          </w:tcPr>
          <w:p w14:paraId="4B9BC5BE" w14:textId="77777777" w:rsidR="00915DEC" w:rsidRPr="00FE5B79" w:rsidRDefault="00915DEC" w:rsidP="00915DEC">
            <w:pPr>
              <w:tabs>
                <w:tab w:val="left" w:pos="426"/>
              </w:tabs>
              <w:jc w:val="both"/>
            </w:pPr>
            <w:r w:rsidRPr="00FE5B79">
              <w:t xml:space="preserve">Pretendenta pieteikums dalībai Iepirkumā (Iepirkuma nolikuma </w:t>
            </w:r>
            <w:r w:rsidR="00AB2EF5" w:rsidRPr="00FE5B79">
              <w:t>3</w:t>
            </w:r>
            <w:r w:rsidRPr="00FE5B79">
              <w:t>.pielikums).</w:t>
            </w:r>
          </w:p>
          <w:p w14:paraId="10F59F2E" w14:textId="31FDEDD4" w:rsidR="008E780E" w:rsidRPr="00FE5B79" w:rsidRDefault="008E780E" w:rsidP="00915DEC">
            <w:pPr>
              <w:tabs>
                <w:tab w:val="left" w:pos="426"/>
              </w:tabs>
              <w:jc w:val="both"/>
            </w:pPr>
            <w:r w:rsidRPr="00FE5B79">
              <w:lastRenderedPageBreak/>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131DB6" w:rsidRPr="006C002C" w14:paraId="58188969" w14:textId="77777777" w:rsidTr="00291BE9">
        <w:tc>
          <w:tcPr>
            <w:tcW w:w="816" w:type="dxa"/>
          </w:tcPr>
          <w:p w14:paraId="23FF6C96" w14:textId="3D3075D9" w:rsidR="00131DB6" w:rsidRPr="00FE5B79" w:rsidRDefault="00131DB6" w:rsidP="00131DB6">
            <w:pPr>
              <w:tabs>
                <w:tab w:val="left" w:pos="426"/>
              </w:tabs>
            </w:pPr>
            <w:r w:rsidRPr="00FE5B79">
              <w:lastRenderedPageBreak/>
              <w:t>12.2.</w:t>
            </w:r>
          </w:p>
        </w:tc>
        <w:tc>
          <w:tcPr>
            <w:tcW w:w="3720" w:type="dxa"/>
          </w:tcPr>
          <w:p w14:paraId="18F579DB" w14:textId="77777777" w:rsidR="00131DB6" w:rsidRPr="00FE5B79" w:rsidRDefault="00131DB6" w:rsidP="00131DB6">
            <w:pPr>
              <w:tabs>
                <w:tab w:val="left" w:pos="426"/>
              </w:tabs>
              <w:jc w:val="both"/>
            </w:pPr>
            <w:r w:rsidRPr="00FE5B79">
              <w:t>Pretendents ir reģistrēts Latvijas Republikā spēkā esošos normatīvajos aktos noteiktajā kārtībā.</w:t>
            </w:r>
          </w:p>
        </w:tc>
        <w:tc>
          <w:tcPr>
            <w:tcW w:w="4716" w:type="dxa"/>
          </w:tcPr>
          <w:p w14:paraId="1C50855A" w14:textId="675BEAC4" w:rsidR="00131DB6" w:rsidRPr="00FE5B79" w:rsidRDefault="00131DB6" w:rsidP="00131DB6">
            <w:pPr>
              <w:tabs>
                <w:tab w:val="left" w:pos="426"/>
              </w:tabs>
              <w:jc w:val="both"/>
            </w:pPr>
            <w:r w:rsidRPr="00FE5B79">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131DB6" w:rsidRPr="006C002C" w14:paraId="7967D61D" w14:textId="77777777" w:rsidTr="00291BE9">
        <w:tc>
          <w:tcPr>
            <w:tcW w:w="816" w:type="dxa"/>
          </w:tcPr>
          <w:p w14:paraId="52D28BAB" w14:textId="5092D738" w:rsidR="00131DB6" w:rsidRPr="00FE5B79" w:rsidRDefault="00131DB6" w:rsidP="00131DB6">
            <w:pPr>
              <w:tabs>
                <w:tab w:val="left" w:pos="426"/>
              </w:tabs>
            </w:pPr>
            <w:r w:rsidRPr="00FE5B79">
              <w:t>12.3.</w:t>
            </w:r>
          </w:p>
        </w:tc>
        <w:tc>
          <w:tcPr>
            <w:tcW w:w="3720" w:type="dxa"/>
          </w:tcPr>
          <w:p w14:paraId="7244FE6D" w14:textId="54356285" w:rsidR="00131DB6" w:rsidRPr="00FE5B79" w:rsidRDefault="00131DB6" w:rsidP="00131DB6">
            <w:pPr>
              <w:tabs>
                <w:tab w:val="left" w:pos="426"/>
              </w:tabs>
              <w:jc w:val="both"/>
              <w:rPr>
                <w:rFonts w:eastAsia="Times New Roman"/>
              </w:rPr>
            </w:pPr>
            <w:r w:rsidRPr="00FE5B79">
              <w:rPr>
                <w:rFonts w:eastAsia="Times New Roman"/>
              </w:rPr>
              <w:t xml:space="preserve">Uz Pretendentu neattiecas Publisko iepirkumu likuma 9.panta astotajā daļā </w:t>
            </w:r>
            <w:r w:rsidRPr="00FE5B79">
              <w:t>minētie gadījumi.</w:t>
            </w:r>
          </w:p>
        </w:tc>
        <w:tc>
          <w:tcPr>
            <w:tcW w:w="4716" w:type="dxa"/>
          </w:tcPr>
          <w:p w14:paraId="5BE19D99" w14:textId="6141E3C6" w:rsidR="00131DB6" w:rsidRPr="00FE5B79" w:rsidRDefault="00131DB6" w:rsidP="00131DB6">
            <w:pPr>
              <w:tabs>
                <w:tab w:val="left" w:pos="426"/>
              </w:tabs>
              <w:jc w:val="both"/>
              <w:rPr>
                <w:rFonts w:eastAsia="SimSun"/>
              </w:rPr>
            </w:pPr>
            <w:r w:rsidRPr="00FE5B79">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FE5B79" w:rsidRPr="00FE5B79" w14:paraId="1B518B78" w14:textId="77777777" w:rsidTr="00291BE9">
        <w:tc>
          <w:tcPr>
            <w:tcW w:w="816" w:type="dxa"/>
          </w:tcPr>
          <w:p w14:paraId="33A094FC" w14:textId="357A3893" w:rsidR="00915DEC" w:rsidRPr="00FE5B79" w:rsidRDefault="00B2463E" w:rsidP="00915DEC">
            <w:pPr>
              <w:tabs>
                <w:tab w:val="left" w:pos="426"/>
              </w:tabs>
            </w:pPr>
            <w:r w:rsidRPr="00FE5B79">
              <w:t>12.4.</w:t>
            </w:r>
          </w:p>
        </w:tc>
        <w:tc>
          <w:tcPr>
            <w:tcW w:w="3720" w:type="dxa"/>
          </w:tcPr>
          <w:p w14:paraId="6D6E5026" w14:textId="12D740F9" w:rsidR="00FE5B79" w:rsidRPr="00FE5B79" w:rsidRDefault="00131DB6" w:rsidP="00FE5B79">
            <w:pPr>
              <w:jc w:val="both"/>
            </w:pPr>
            <w:r w:rsidRPr="00FE5B79">
              <w:t>Pretendentam iepriekšējo 2 (divu) gadu laikā (no 2019.gada līdz piedāvājumu iesniegšan</w:t>
            </w:r>
            <w:r w:rsidR="00FE5B79" w:rsidRPr="00FE5B79">
              <w:t>as dienai</w:t>
            </w:r>
            <w:r w:rsidRPr="00FE5B79">
              <w:t xml:space="preserve">) </w:t>
            </w:r>
            <w:r w:rsidR="00FE5B79" w:rsidRPr="00FE5B79">
              <w:t xml:space="preserve">ir pieredze </w:t>
            </w:r>
            <w:r w:rsidR="00FE5B79" w:rsidRPr="00FE5B79">
              <w:rPr>
                <w:bCs/>
              </w:rPr>
              <w:t>T</w:t>
            </w:r>
            <w:r w:rsidR="00FE5B79" w:rsidRPr="00FE5B79">
              <w:rPr>
                <w:lang w:eastAsia="en-US"/>
              </w:rPr>
              <w:t xml:space="preserve">ehniskajā specifikācijā (Iepirkuma nolikuma 2.pielikums) noteikto pakalpojumu sniegšanā </w:t>
            </w:r>
            <w:r w:rsidR="00FE5B79" w:rsidRPr="00FE5B79">
              <w:t xml:space="preserve">līdzvērtīgā kopējā apjomā vismaz 3 (trīs) nekustamo īpašumu sakārtošanā. </w:t>
            </w:r>
          </w:p>
          <w:p w14:paraId="497304BD" w14:textId="77777777" w:rsidR="00FE5B79" w:rsidRPr="00FE5B79" w:rsidRDefault="00FE5B79" w:rsidP="00915DEC">
            <w:pPr>
              <w:tabs>
                <w:tab w:val="left" w:pos="426"/>
              </w:tabs>
              <w:jc w:val="both"/>
            </w:pPr>
          </w:p>
          <w:p w14:paraId="328064E9" w14:textId="1D3D0845" w:rsidR="004D0F41" w:rsidRPr="00FE5B79" w:rsidRDefault="00FE5B79" w:rsidP="00915DEC">
            <w:pPr>
              <w:tabs>
                <w:tab w:val="left" w:pos="426"/>
              </w:tabs>
              <w:jc w:val="both"/>
            </w:pPr>
            <w:r w:rsidRPr="00FE5B79">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7D250EB8" w14:textId="77777777" w:rsidR="001B6CB0" w:rsidRPr="00FE5B79" w:rsidRDefault="00131DB6" w:rsidP="004D0F41">
            <w:pPr>
              <w:tabs>
                <w:tab w:val="left" w:pos="426"/>
              </w:tabs>
              <w:jc w:val="both"/>
            </w:pPr>
            <w:r w:rsidRPr="00FE5B79">
              <w:rPr>
                <w:lang w:eastAsia="en-US"/>
              </w:rPr>
              <w:t xml:space="preserve">Pretendenta rakstisks apliecinājums par pieredzes atbilstību Iepirkuma nolikuma 12.4.punktā izvirzītajām prasībām, ar </w:t>
            </w:r>
            <w:r w:rsidRPr="00FE5B79">
              <w:t>informāciju par Pretendenta iepriekšējo pieredzi Iepirkuma priekšmetā un Tehniskajā specifikācijā noteikto pakalpojumu sniegšanā (Iepirkuma nolikuma 4.pielikums).</w:t>
            </w:r>
          </w:p>
          <w:p w14:paraId="29E8AD27" w14:textId="77777777" w:rsidR="00FE5B79" w:rsidRPr="00FE5B79" w:rsidRDefault="00FE5B79" w:rsidP="00FE5B79">
            <w:pPr>
              <w:ind w:right="-58"/>
              <w:jc w:val="both"/>
              <w:rPr>
                <w:rFonts w:eastAsia="Calibri"/>
              </w:rPr>
            </w:pPr>
          </w:p>
          <w:p w14:paraId="78C0E800" w14:textId="0F149E08" w:rsidR="00FE5B79" w:rsidRDefault="00FE5B79" w:rsidP="00FE5B79">
            <w:pPr>
              <w:ind w:right="-58"/>
              <w:jc w:val="both"/>
              <w:rPr>
                <w:rFonts w:eastAsia="Calibri"/>
              </w:rPr>
            </w:pPr>
          </w:p>
          <w:p w14:paraId="24FF3FB9" w14:textId="77777777" w:rsidR="00FE5B79" w:rsidRPr="00FE5B79" w:rsidRDefault="00FE5B79" w:rsidP="00FE5B79">
            <w:pPr>
              <w:ind w:right="-58"/>
              <w:jc w:val="both"/>
              <w:rPr>
                <w:rFonts w:eastAsia="Calibri"/>
              </w:rPr>
            </w:pPr>
          </w:p>
          <w:p w14:paraId="11B2AE72" w14:textId="5E4784DD" w:rsidR="00FE5B79" w:rsidRPr="00FE5B79" w:rsidRDefault="00FE5B79" w:rsidP="00FE5B79">
            <w:pPr>
              <w:ind w:right="-58"/>
              <w:jc w:val="both"/>
              <w:rPr>
                <w:rFonts w:eastAsia="Calibri"/>
              </w:rPr>
            </w:pPr>
            <w:r w:rsidRPr="00FE5B79">
              <w:rPr>
                <w:rFonts w:eastAsia="Calibri"/>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0EDAF9CC" w14:textId="77777777" w:rsidR="00FE5B79" w:rsidRPr="00FE5B79" w:rsidRDefault="00FE5B79" w:rsidP="00FE5B79">
            <w:pPr>
              <w:autoSpaceDE w:val="0"/>
              <w:autoSpaceDN w:val="0"/>
              <w:adjustRightInd w:val="0"/>
              <w:jc w:val="both"/>
            </w:pPr>
            <w:r w:rsidRPr="00FE5B79">
              <w:rPr>
                <w:rFonts w:eastAsia="Calibri"/>
                <w:lang w:eastAsia="en-US"/>
              </w:rPr>
              <w:t>Klāt jāpievieno dokuments, kas apliecina apliecinājumu parakstījušās personas tiesības pārstāvēt attiecīgo personu iepirkuma procedūras ietvaros.</w:t>
            </w:r>
          </w:p>
          <w:p w14:paraId="02ABFE90" w14:textId="641B0F41" w:rsidR="00FE5B79" w:rsidRPr="00FE5B79" w:rsidRDefault="00FE5B79" w:rsidP="004D0F41">
            <w:pPr>
              <w:tabs>
                <w:tab w:val="left" w:pos="426"/>
              </w:tabs>
              <w:jc w:val="both"/>
            </w:pPr>
          </w:p>
        </w:tc>
      </w:tr>
      <w:tr w:rsidR="00291BE9" w:rsidRPr="006C002C" w14:paraId="57037AB9" w14:textId="77777777" w:rsidTr="00291BE9">
        <w:tc>
          <w:tcPr>
            <w:tcW w:w="816" w:type="dxa"/>
          </w:tcPr>
          <w:p w14:paraId="03CA96D8" w14:textId="2E60D217" w:rsidR="00291BE9" w:rsidRPr="00FE5B79" w:rsidRDefault="004D0F41" w:rsidP="00291BE9">
            <w:pPr>
              <w:tabs>
                <w:tab w:val="left" w:pos="426"/>
              </w:tabs>
            </w:pPr>
            <w:r w:rsidRPr="00FE5B79">
              <w:t>12.</w:t>
            </w:r>
            <w:r w:rsidR="00FE5B79" w:rsidRPr="00FE5B79">
              <w:t>5</w:t>
            </w:r>
            <w:r w:rsidRPr="00FE5B79">
              <w:t>.</w:t>
            </w:r>
          </w:p>
        </w:tc>
        <w:tc>
          <w:tcPr>
            <w:tcW w:w="3720" w:type="dxa"/>
          </w:tcPr>
          <w:p w14:paraId="0E098E00" w14:textId="200F8389" w:rsidR="00291BE9" w:rsidRPr="00FE5B79" w:rsidRDefault="00291BE9" w:rsidP="00291BE9">
            <w:pPr>
              <w:tabs>
                <w:tab w:val="left" w:pos="426"/>
              </w:tabs>
              <w:jc w:val="both"/>
              <w:rPr>
                <w:rFonts w:eastAsia="Times New Roman"/>
              </w:rPr>
            </w:pPr>
            <w:r w:rsidRPr="00FE5B79">
              <w:t xml:space="preserve">Pretendenta Tehniskais piedāvājums jāsagatavo un jāiesniedz saskaņā ar </w:t>
            </w:r>
            <w:r w:rsidRPr="00FE5B79">
              <w:lastRenderedPageBreak/>
              <w:t>Iepirkuma nolikuma Tehniskās specifikācijas prasībām.</w:t>
            </w:r>
          </w:p>
        </w:tc>
        <w:tc>
          <w:tcPr>
            <w:tcW w:w="4716" w:type="dxa"/>
          </w:tcPr>
          <w:p w14:paraId="1F994BF3" w14:textId="50078D74" w:rsidR="00291BE9" w:rsidRPr="00FE5B79" w:rsidRDefault="00291BE9" w:rsidP="00291BE9">
            <w:pPr>
              <w:tabs>
                <w:tab w:val="left" w:pos="426"/>
              </w:tabs>
              <w:jc w:val="both"/>
              <w:rPr>
                <w:rFonts w:eastAsia="SimSun"/>
              </w:rPr>
            </w:pPr>
            <w:r w:rsidRPr="00FE5B79">
              <w:lastRenderedPageBreak/>
              <w:t xml:space="preserve">Pretendenta Tehniskais piedāvājums  (Iepirkuma nolikuma </w:t>
            </w:r>
            <w:r w:rsidR="00AB2EF5" w:rsidRPr="00FE5B79">
              <w:t>5</w:t>
            </w:r>
            <w:r w:rsidRPr="00FE5B79">
              <w:t>.pielikums).</w:t>
            </w:r>
          </w:p>
        </w:tc>
      </w:tr>
      <w:tr w:rsidR="00291BE9" w:rsidRPr="006C002C" w14:paraId="524AB6E2" w14:textId="77777777" w:rsidTr="00291BE9">
        <w:tc>
          <w:tcPr>
            <w:tcW w:w="816" w:type="dxa"/>
          </w:tcPr>
          <w:p w14:paraId="5DA8F12A" w14:textId="6A8E196B" w:rsidR="00291BE9" w:rsidRPr="00FE5B79" w:rsidRDefault="004D0F41" w:rsidP="00291BE9">
            <w:pPr>
              <w:tabs>
                <w:tab w:val="left" w:pos="426"/>
              </w:tabs>
            </w:pPr>
            <w:r w:rsidRPr="00FE5B79">
              <w:t>12.</w:t>
            </w:r>
            <w:r w:rsidR="00FE5B79" w:rsidRPr="00FE5B79">
              <w:t>6</w:t>
            </w:r>
            <w:r w:rsidRPr="00FE5B79">
              <w:t>.</w:t>
            </w:r>
          </w:p>
        </w:tc>
        <w:tc>
          <w:tcPr>
            <w:tcW w:w="3720" w:type="dxa"/>
          </w:tcPr>
          <w:p w14:paraId="3538BD7D" w14:textId="6BA85070" w:rsidR="00291BE9" w:rsidRPr="00FE5B79" w:rsidRDefault="00291BE9" w:rsidP="00291BE9">
            <w:pPr>
              <w:tabs>
                <w:tab w:val="left" w:pos="426"/>
              </w:tabs>
              <w:jc w:val="both"/>
            </w:pPr>
            <w:r w:rsidRPr="00FE5B79">
              <w:t>Pretendenta finanšu piedāvājums jāsagatavo un jāiesniedz atbilstoši Iepirkuma nolikumā pretendentiem un Tehnisk</w:t>
            </w:r>
            <w:r w:rsidR="00AB2EF5" w:rsidRPr="00FE5B79">
              <w:t>ajā</w:t>
            </w:r>
            <w:r w:rsidRPr="00FE5B79">
              <w:t xml:space="preserve"> specifikācij</w:t>
            </w:r>
            <w:r w:rsidR="00AB2EF5" w:rsidRPr="00FE5B79">
              <w:t>ā</w:t>
            </w:r>
            <w:r w:rsidRPr="00FE5B79">
              <w:t xml:space="preserve">  (Iepirkuma nolikuma </w:t>
            </w:r>
            <w:r w:rsidR="00AB2EF5" w:rsidRPr="00FE5B79">
              <w:t>2</w:t>
            </w:r>
            <w:r w:rsidRPr="00FE5B79">
              <w:t xml:space="preserve">.pielikums) norādītajām prasībām. Finanšu piedāvājumā cenas jānorāda </w:t>
            </w:r>
            <w:r w:rsidRPr="00FE5B79">
              <w:rPr>
                <w:i/>
                <w:iCs/>
              </w:rPr>
              <w:t>euro</w:t>
            </w:r>
            <w:r w:rsidRPr="00FE5B79">
              <w:t xml:space="preserve"> (EUR) bez pievienotās vērtības nodokļa (PVN), </w:t>
            </w:r>
            <w:r w:rsidRPr="00FE5B79">
              <w:rPr>
                <w:rFonts w:eastAsia="SimSun"/>
              </w:rPr>
              <w:t xml:space="preserve">pievienotās vērtības nodokli un līgumcena ar pievienoto vērtības nodokli. Līgumcena jānorāda līdz precizitātei ar divām zīmēm aiz komata. Finanšu piedāvājuma līgumcenā jābūt iekļautām visām izmaksām, kas Pretendentam rodas, </w:t>
            </w:r>
            <w:r w:rsidR="00D76AAC" w:rsidRPr="00FE5B79">
              <w:rPr>
                <w:rFonts w:eastAsia="SimSun"/>
              </w:rPr>
              <w:t>sniedzot</w:t>
            </w:r>
            <w:r w:rsidRPr="00FE5B79">
              <w:rPr>
                <w:rFonts w:eastAsia="SimSun"/>
              </w:rPr>
              <w:t xml:space="preserve"> </w:t>
            </w:r>
            <w:r w:rsidRPr="00FE5B79">
              <w:rPr>
                <w:rFonts w:eastAsia="Times New Roman"/>
                <w:lang w:eastAsia="lv-LV"/>
              </w:rPr>
              <w:t>Tehnisk</w:t>
            </w:r>
            <w:r w:rsidR="00AB2EF5" w:rsidRPr="00FE5B79">
              <w:rPr>
                <w:rFonts w:eastAsia="Times New Roman"/>
                <w:lang w:eastAsia="lv-LV"/>
              </w:rPr>
              <w:t>ajā</w:t>
            </w:r>
            <w:r w:rsidRPr="00FE5B79">
              <w:rPr>
                <w:rFonts w:eastAsia="Times New Roman"/>
                <w:lang w:eastAsia="lv-LV"/>
              </w:rPr>
              <w:t xml:space="preserve"> specifikācij</w:t>
            </w:r>
            <w:r w:rsidR="00AB2EF5" w:rsidRPr="00FE5B79">
              <w:rPr>
                <w:rFonts w:eastAsia="Times New Roman"/>
                <w:lang w:eastAsia="lv-LV"/>
              </w:rPr>
              <w:t>ā</w:t>
            </w:r>
            <w:r w:rsidR="00D76AAC" w:rsidRPr="00FE5B79">
              <w:rPr>
                <w:rFonts w:eastAsia="Times New Roman"/>
                <w:lang w:eastAsia="lv-LV"/>
              </w:rPr>
              <w:t xml:space="preserve"> </w:t>
            </w:r>
            <w:r w:rsidRPr="00FE5B79">
              <w:t xml:space="preserve">minētos </w:t>
            </w:r>
            <w:r w:rsidR="00D76AAC" w:rsidRPr="00FE5B79">
              <w:t>pakalpojumus</w:t>
            </w:r>
            <w:r w:rsidRPr="00FE5B79">
              <w:rPr>
                <w:rFonts w:eastAsia="SimSun"/>
              </w:rPr>
              <w:t>. Papildus izmaksas līguma darbības laikā netiks pieļautas.</w:t>
            </w:r>
          </w:p>
        </w:tc>
        <w:tc>
          <w:tcPr>
            <w:tcW w:w="4716" w:type="dxa"/>
          </w:tcPr>
          <w:p w14:paraId="5CCA2718" w14:textId="409F957C" w:rsidR="00291BE9" w:rsidRPr="00FE5B79" w:rsidRDefault="00291BE9" w:rsidP="00291BE9">
            <w:pPr>
              <w:tabs>
                <w:tab w:val="left" w:pos="426"/>
              </w:tabs>
              <w:jc w:val="both"/>
            </w:pPr>
            <w:r w:rsidRPr="00FE5B79">
              <w:t xml:space="preserve">Pretendenta finanšu piedāvājums (Iepirkuma nolikuma 2.pielikums). </w:t>
            </w:r>
          </w:p>
        </w:tc>
      </w:tr>
    </w:tbl>
    <w:bookmarkEnd w:id="5"/>
    <w:p w14:paraId="3107AED7" w14:textId="69883EAE" w:rsidR="006E67A5" w:rsidRPr="00435B93"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435B93">
        <w:rPr>
          <w:rFonts w:ascii="Times New Roman" w:hAnsi="Times New Roman" w:cs="Times New Roman"/>
          <w:b/>
          <w:sz w:val="24"/>
          <w:szCs w:val="24"/>
        </w:rPr>
        <w:t>13</w:t>
      </w:r>
      <w:r w:rsidR="006E67A5" w:rsidRPr="00435B93">
        <w:rPr>
          <w:rFonts w:ascii="Times New Roman" w:hAnsi="Times New Roman" w:cs="Times New Roman"/>
          <w:b/>
          <w:sz w:val="24"/>
          <w:szCs w:val="24"/>
        </w:rPr>
        <w:t>.</w:t>
      </w:r>
      <w:r w:rsidR="006E67A5" w:rsidRPr="00435B93">
        <w:rPr>
          <w:rFonts w:ascii="Times New Roman" w:eastAsia="SimSun" w:hAnsi="Times New Roman" w:cs="Times New Roman"/>
          <w:b/>
          <w:bCs/>
          <w:sz w:val="24"/>
          <w:szCs w:val="24"/>
        </w:rPr>
        <w:t xml:space="preserve"> </w:t>
      </w:r>
      <w:r w:rsidR="00CD1D4B" w:rsidRPr="00435B93">
        <w:rPr>
          <w:rFonts w:ascii="Times New Roman" w:hAnsi="Times New Roman" w:cs="Times New Roman"/>
          <w:b/>
          <w:sz w:val="24"/>
          <w:szCs w:val="24"/>
        </w:rPr>
        <w:t>Piedāvājumu vērtēšana, izvēles kritērijs un lēmuma pieņemšana</w:t>
      </w:r>
    </w:p>
    <w:p w14:paraId="0ECB4759" w14:textId="4DB0F1C1" w:rsidR="00BF41B4"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.1. Piedāvājuma vērtēšana noti</w:t>
      </w:r>
      <w:r w:rsidRPr="00435B93">
        <w:rPr>
          <w:rFonts w:ascii="Times New Roman" w:eastAsia="SimSun" w:hAnsi="Times New Roman" w:cs="Times New Roman"/>
          <w:sz w:val="24"/>
          <w:szCs w:val="24"/>
        </w:rPr>
        <w:t>ek</w:t>
      </w:r>
      <w:r w:rsidR="00BF41B4" w:rsidRPr="00435B93">
        <w:rPr>
          <w:rFonts w:ascii="Times New Roman" w:eastAsia="SimSun" w:hAnsi="Times New Roman" w:cs="Times New Roman"/>
          <w:sz w:val="24"/>
          <w:szCs w:val="24"/>
        </w:rPr>
        <w:t xml:space="preserve"> secīgi šādos posmos:</w:t>
      </w:r>
    </w:p>
    <w:p w14:paraId="277CE19F" w14:textId="5B47B09A" w:rsidR="00BF41B4" w:rsidRPr="00435B93" w:rsidRDefault="00767D69" w:rsidP="00035953">
      <w:pPr>
        <w:autoSpaceDE w:val="0"/>
        <w:autoSpaceDN w:val="0"/>
        <w:adjustRightInd w:val="0"/>
        <w:rPr>
          <w:rFonts w:ascii="Times New Roman" w:eastAsia="SimSun" w:hAnsi="Times New Roman" w:cs="Times New Roman"/>
          <w:sz w:val="24"/>
          <w:szCs w:val="24"/>
        </w:rPr>
      </w:pPr>
      <w:bookmarkStart w:id="10" w:name="_Hlk505514668"/>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.1.1. </w:t>
      </w:r>
      <w:r w:rsidRPr="00435B93">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435B93">
        <w:rPr>
          <w:rFonts w:ascii="Times New Roman" w:eastAsia="SimSun" w:hAnsi="Times New Roman" w:cs="Times New Roman"/>
          <w:sz w:val="24"/>
          <w:szCs w:val="24"/>
        </w:rPr>
        <w:t>;</w:t>
      </w:r>
    </w:p>
    <w:p w14:paraId="7CE864C1" w14:textId="65EB2129"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.1.2. </w:t>
      </w:r>
      <w:r w:rsidR="00767D69" w:rsidRPr="00435B93">
        <w:rPr>
          <w:rFonts w:ascii="Times New Roman" w:hAnsi="Times New Roman" w:cs="Times New Roman"/>
          <w:sz w:val="24"/>
          <w:szCs w:val="24"/>
        </w:rPr>
        <w:t>Iepirkuma komisija vērtēs Pretendenta piedāvājuma atbilstību Iepirkuma 12.punktā noteiktajām prasībām;</w:t>
      </w:r>
    </w:p>
    <w:p w14:paraId="7A6E31B4" w14:textId="3322C33D"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.1.3. </w:t>
      </w:r>
      <w:r w:rsidR="00767D69" w:rsidRPr="00435B93">
        <w:rPr>
          <w:rFonts w:ascii="Times New Roman" w:eastAsia="SimSun" w:hAnsi="Times New Roman" w:cs="Times New Roman"/>
          <w:sz w:val="24"/>
          <w:szCs w:val="24"/>
        </w:rPr>
        <w:t>I</w:t>
      </w:r>
      <w:r w:rsidR="00767D69" w:rsidRPr="00435B93">
        <w:rPr>
          <w:rFonts w:ascii="Times New Roman" w:hAnsi="Times New Roman" w:cs="Times New Roman"/>
          <w:sz w:val="24"/>
          <w:szCs w:val="24"/>
        </w:rPr>
        <w:t>epirkumu komisija vērtēs Pretendenta Tehniskā piedāvājuma atbilstību Iepirkuma nolikuma Tehniskās specifikācijas</w:t>
      </w:r>
      <w:r w:rsidR="00174B35">
        <w:rPr>
          <w:rFonts w:ascii="Times New Roman" w:hAnsi="Times New Roman" w:cs="Times New Roman"/>
          <w:sz w:val="24"/>
          <w:szCs w:val="24"/>
        </w:rPr>
        <w:t xml:space="preserve"> </w:t>
      </w:r>
      <w:r w:rsidR="00767D69" w:rsidRPr="00435B93">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784FA63E" w:rsidR="006E67A5" w:rsidRPr="00435B93" w:rsidRDefault="00035953" w:rsidP="00035953">
      <w:pPr>
        <w:tabs>
          <w:tab w:val="left" w:pos="5880"/>
        </w:tabs>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.1.4. </w:t>
      </w:r>
      <w:r w:rsidR="00767D69" w:rsidRPr="00435B93">
        <w:rPr>
          <w:rFonts w:ascii="Times New Roman" w:hAnsi="Times New Roman" w:cs="Times New Roman"/>
          <w:sz w:val="24"/>
          <w:szCs w:val="24"/>
        </w:rPr>
        <w:t>Iepirkuma komisija pārbaudīs</w:t>
      </w:r>
      <w:r w:rsidR="00767D69" w:rsidRPr="00435B93">
        <w:rPr>
          <w:rFonts w:ascii="Times New Roman" w:hAnsi="Times New Roman" w:cs="Times New Roman"/>
          <w:iCs/>
          <w:sz w:val="24"/>
          <w:szCs w:val="24"/>
        </w:rPr>
        <w:t xml:space="preserve"> vai Pretendenta iesniegtais Finanšu piedāvājums atbilst Iepirkuma nolikuma </w:t>
      </w:r>
      <w:r w:rsidR="00767D69" w:rsidRPr="00FE5B79">
        <w:rPr>
          <w:rFonts w:ascii="Times New Roman" w:hAnsi="Times New Roman" w:cs="Times New Roman"/>
          <w:iCs/>
          <w:sz w:val="24"/>
          <w:szCs w:val="24"/>
        </w:rPr>
        <w:t>12.</w:t>
      </w:r>
      <w:r w:rsidR="00FE5B79" w:rsidRPr="00FE5B79">
        <w:rPr>
          <w:rFonts w:ascii="Times New Roman" w:hAnsi="Times New Roman" w:cs="Times New Roman"/>
          <w:iCs/>
          <w:sz w:val="24"/>
          <w:szCs w:val="24"/>
        </w:rPr>
        <w:t>6</w:t>
      </w:r>
      <w:r w:rsidR="00767D69" w:rsidRPr="00FE5B79">
        <w:rPr>
          <w:rFonts w:ascii="Times New Roman" w:hAnsi="Times New Roman" w:cs="Times New Roman"/>
          <w:iCs/>
          <w:sz w:val="24"/>
          <w:szCs w:val="24"/>
        </w:rPr>
        <w:t>.punkta</w:t>
      </w:r>
      <w:r w:rsidR="00767D69" w:rsidRPr="00435B93">
        <w:rPr>
          <w:rFonts w:ascii="Times New Roman" w:hAnsi="Times New Roman" w:cs="Times New Roman"/>
          <w:iCs/>
          <w:sz w:val="24"/>
          <w:szCs w:val="24"/>
        </w:rPr>
        <w:t xml:space="preserve"> prasībām,</w:t>
      </w:r>
      <w:r w:rsidR="00767D69" w:rsidRPr="00435B93">
        <w:rPr>
          <w:rFonts w:ascii="Times New Roman" w:hAnsi="Times New Roman" w:cs="Times New Roman"/>
          <w:sz w:val="24"/>
          <w:szCs w:val="24"/>
        </w:rPr>
        <w:t xml:space="preserve"> vai Finanšu piedāvājumā nav aritmētisku kļūdu. </w:t>
      </w:r>
      <w:r w:rsidR="00767D69" w:rsidRPr="00435B93">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435B93">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435B93">
        <w:rPr>
          <w:rFonts w:ascii="Times New Roman" w:eastAsia="SimSun" w:hAnsi="Times New Roman" w:cs="Times New Roman"/>
          <w:sz w:val="24"/>
          <w:szCs w:val="24"/>
        </w:rPr>
        <w:tab/>
      </w:r>
    </w:p>
    <w:p w14:paraId="6DAD30DD" w14:textId="39542B5E" w:rsidR="006E67A5"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.1.5. </w:t>
      </w:r>
      <w:r w:rsidR="000923C5" w:rsidRPr="00435B93">
        <w:rPr>
          <w:rFonts w:ascii="Times New Roman" w:eastAsia="SimSun" w:hAnsi="Times New Roman" w:cs="Times New Roman"/>
          <w:sz w:val="24"/>
          <w:szCs w:val="24"/>
        </w:rPr>
        <w:t>saimnieciski izdevīgākā piedāvājuma</w:t>
      </w:r>
      <w:r w:rsidR="006E67A5" w:rsidRPr="00435B93">
        <w:rPr>
          <w:rFonts w:ascii="Times New Roman" w:eastAsia="SimSun" w:hAnsi="Times New Roman" w:cs="Times New Roman"/>
          <w:sz w:val="24"/>
          <w:szCs w:val="24"/>
        </w:rPr>
        <w:t xml:space="preserve"> izvēle</w:t>
      </w:r>
      <w:r w:rsidR="00767D69" w:rsidRPr="00435B93">
        <w:rPr>
          <w:rFonts w:ascii="Times New Roman" w:eastAsia="SimSun" w:hAnsi="Times New Roman" w:cs="Times New Roman"/>
          <w:sz w:val="24"/>
          <w:szCs w:val="24"/>
        </w:rPr>
        <w:t>.</w:t>
      </w:r>
    </w:p>
    <w:bookmarkEnd w:id="10"/>
    <w:p w14:paraId="1C9CA4B6" w14:textId="55D9C693" w:rsidR="006E67A5"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73C098E3" w:rsidR="00767D69" w:rsidRPr="00435B93" w:rsidRDefault="00767D69" w:rsidP="007E089F">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13.3. </w:t>
      </w:r>
      <w:r w:rsidRPr="00435B93">
        <w:rPr>
          <w:rFonts w:ascii="Times New Roman" w:hAnsi="Times New Roman" w:cs="Times New Roman"/>
          <w:sz w:val="24"/>
          <w:szCs w:val="24"/>
        </w:rPr>
        <w:t>Ja Pasūtītājam radīsies šaubas, ka Pretendenta piedāvājums ir uzskatāms par nepamatoti lētu piedāvājumu, Pasūtītājs pieprasīs Pretendentam paskaidrojumus par piedāvāto līgumcenu. Pirms piedāvājuma iespējamās noraidīšanas Pasūtītājs rakstveidā pieprasīs detalizētu paskaidrojumu par būtiskajiem piedāvājuma nosacījumiem un, konsultējoties ar Pretendentu, izvērtē visus tā sniegtos 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435B93" w:rsidRDefault="002A2FEE"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lastRenderedPageBreak/>
        <w:t xml:space="preserve">13.4. </w:t>
      </w:r>
      <w:r w:rsidR="000710E5">
        <w:rPr>
          <w:rFonts w:ascii="Times New Roman" w:eastAsia="SimSun" w:hAnsi="Times New Roman" w:cs="Times New Roman"/>
          <w:sz w:val="24"/>
          <w:szCs w:val="24"/>
        </w:rPr>
        <w:t>J</w:t>
      </w:r>
      <w:r w:rsidRPr="00435B93">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435B93">
        <w:rPr>
          <w:rFonts w:ascii="Times New Roman" w:eastAsia="SimSun" w:hAnsi="Times New Roman" w:cs="Times New Roman"/>
          <w:iCs/>
          <w:sz w:val="24"/>
          <w:szCs w:val="24"/>
        </w:rPr>
        <w:t>EUR</w:t>
      </w:r>
      <w:r w:rsidR="00162363" w:rsidRPr="00435B93">
        <w:rPr>
          <w:rFonts w:ascii="Times New Roman" w:eastAsia="SimSun" w:hAnsi="Times New Roman" w:cs="Times New Roman"/>
          <w:sz w:val="24"/>
          <w:szCs w:val="24"/>
        </w:rPr>
        <w:t xml:space="preserve"> </w:t>
      </w:r>
      <w:r w:rsidRPr="00435B93">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435B93">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Pr="002A2FEE">
        <w:rPr>
          <w:rFonts w:ascii="Times New Roman" w:eastAsia="SimSun" w:hAnsi="Times New Roman" w:cs="Times New Roman"/>
          <w:sz w:val="24"/>
          <w:szCs w:val="24"/>
          <w:lang w:eastAsia="lv-LV"/>
        </w:rPr>
        <w:t>. Iepirkuma komisija izslēdz Pretendentu no tālākās dalības Iepirkuma procedūrā jebkurā no vērtēšanas posmiem gadījumos, ja:</w:t>
      </w:r>
    </w:p>
    <w:p w14:paraId="21F32926" w14:textId="6BB2ECCD"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13.5.1</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73A07389" w14:textId="55BE4946"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00131DB6">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nav sniedzis ziņas </w:t>
      </w:r>
      <w:r w:rsidR="00131DB6">
        <w:rPr>
          <w:rFonts w:ascii="Times New Roman" w:eastAsia="SimSun" w:hAnsi="Times New Roman" w:cs="Times New Roman"/>
          <w:sz w:val="24"/>
          <w:szCs w:val="24"/>
          <w:lang w:eastAsia="lv-LV"/>
        </w:rPr>
        <w:t xml:space="preserve">vai </w:t>
      </w:r>
      <w:r w:rsidR="00131DB6" w:rsidRPr="002A2FEE">
        <w:rPr>
          <w:rFonts w:ascii="Times New Roman" w:eastAsia="SimSun" w:hAnsi="Times New Roman" w:cs="Times New Roman"/>
          <w:sz w:val="24"/>
          <w:szCs w:val="24"/>
          <w:lang w:eastAsia="lv-LV"/>
        </w:rPr>
        <w:t xml:space="preserve">norādījis nepatiesas ziņas </w:t>
      </w:r>
      <w:r w:rsidRPr="002A2FEE">
        <w:rPr>
          <w:rFonts w:ascii="Times New Roman" w:eastAsia="SimSun" w:hAnsi="Times New Roman" w:cs="Times New Roman"/>
          <w:sz w:val="24"/>
          <w:szCs w:val="24"/>
          <w:lang w:eastAsia="lv-LV"/>
        </w:rPr>
        <w:t xml:space="preserve">par atbilstību minētajiem kritērijiem (nav iesniedzis visus </w:t>
      </w:r>
      <w:r w:rsidR="00435B93" w:rsidRPr="002A2FEE">
        <w:rPr>
          <w:rFonts w:ascii="Times New Roman" w:eastAsia="SimSun" w:hAnsi="Times New Roman" w:cs="Times New Roman"/>
          <w:sz w:val="24"/>
          <w:szCs w:val="24"/>
          <w:lang w:eastAsia="lv-LV"/>
        </w:rPr>
        <w:t xml:space="preserve">Iepirkuma nolikuma </w:t>
      </w:r>
      <w:r w:rsidRPr="002A2FEE">
        <w:rPr>
          <w:rFonts w:ascii="Times New Roman" w:eastAsia="SimSun" w:hAnsi="Times New Roman" w:cs="Times New Roman"/>
          <w:sz w:val="24"/>
          <w:szCs w:val="24"/>
          <w:lang w:eastAsia="lv-LV"/>
        </w:rPr>
        <w:t>12.punktā norādītos dokumentus vai prasīto informāciju);</w:t>
      </w:r>
    </w:p>
    <w:p w14:paraId="6D7D49A6" w14:textId="30C92D9E"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00131DB6">
        <w:rPr>
          <w:rFonts w:ascii="Times New Roman" w:eastAsia="SimSun" w:hAnsi="Times New Roman" w:cs="Times New Roman"/>
          <w:sz w:val="24"/>
          <w:szCs w:val="24"/>
          <w:lang w:eastAsia="lv-LV"/>
        </w:rPr>
        <w:t>3</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nav norādījis visas izmaksas;</w:t>
      </w:r>
    </w:p>
    <w:p w14:paraId="7A7F614F" w14:textId="48FA35D5"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00131DB6">
        <w:rPr>
          <w:rFonts w:ascii="Times New Roman" w:eastAsia="SimSun" w:hAnsi="Times New Roman" w:cs="Times New Roman"/>
          <w:sz w:val="24"/>
          <w:szCs w:val="24"/>
          <w:lang w:eastAsia="lv-LV"/>
        </w:rPr>
        <w:t>4</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piedāvājums neatbilst </w:t>
      </w:r>
      <w:r w:rsidRPr="002A2FEE">
        <w:rPr>
          <w:rFonts w:ascii="Times New Roman" w:eastAsia="Times New Roman" w:hAnsi="Times New Roman" w:cs="Times New Roman"/>
          <w:sz w:val="24"/>
          <w:szCs w:val="24"/>
          <w:lang w:eastAsia="lv-LV"/>
        </w:rPr>
        <w:t xml:space="preserve">Latvijas Republikā spēkā esošajos </w:t>
      </w:r>
      <w:r w:rsidRPr="002A2FEE">
        <w:rPr>
          <w:rFonts w:ascii="Times New Roman" w:eastAsia="SimSun" w:hAnsi="Times New Roman" w:cs="Times New Roman"/>
          <w:sz w:val="24"/>
          <w:szCs w:val="24"/>
          <w:lang w:eastAsia="lv-LV"/>
        </w:rPr>
        <w:t>normatīvajos aktos un Iepirkuma nolikumā norādītajām prasībām;</w:t>
      </w:r>
    </w:p>
    <w:p w14:paraId="40839FA8" w14:textId="31E6101A" w:rsidR="00767D69"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lang w:eastAsia="lv-LV"/>
        </w:rPr>
        <w:t>13.5.</w:t>
      </w:r>
      <w:r w:rsidR="00131DB6">
        <w:rPr>
          <w:rFonts w:ascii="Times New Roman" w:eastAsia="SimSun" w:hAnsi="Times New Roman" w:cs="Times New Roman"/>
          <w:sz w:val="24"/>
          <w:szCs w:val="24"/>
          <w:lang w:eastAsia="lv-LV"/>
        </w:rPr>
        <w:t>5</w:t>
      </w:r>
      <w:r w:rsidRPr="00435B93">
        <w:rPr>
          <w:rFonts w:ascii="Times New Roman" w:eastAsia="SimSun" w:hAnsi="Times New Roman" w:cs="Times New Roman"/>
          <w:sz w:val="24"/>
          <w:szCs w:val="24"/>
          <w:lang w:eastAsia="lv-LV"/>
        </w:rPr>
        <w:t>.</w:t>
      </w:r>
      <w:r w:rsidRPr="00435B93">
        <w:rPr>
          <w:rFonts w:ascii="Times New Roman" w:eastAsia="SimSun" w:hAnsi="Times New Roman" w:cs="Times New Roman"/>
          <w:sz w:val="24"/>
          <w:szCs w:val="24"/>
          <w:lang w:eastAsia="lv-LV"/>
        </w:rPr>
        <w:tab/>
        <w:t>Pretendenta piedāvājums ir ar nepamatoti zemu cenu.</w:t>
      </w:r>
      <w:r w:rsidR="00767D69" w:rsidRPr="00435B93">
        <w:rPr>
          <w:rFonts w:ascii="Times New Roman" w:hAnsi="Times New Roman" w:cs="Times New Roman"/>
          <w:sz w:val="24"/>
          <w:szCs w:val="24"/>
        </w:rPr>
        <w:t xml:space="preserve"> </w:t>
      </w:r>
    </w:p>
    <w:p w14:paraId="44FFC063" w14:textId="1490D975" w:rsidR="00BF41B4" w:rsidRPr="00302CAE" w:rsidRDefault="00BF41B4" w:rsidP="007E089F">
      <w:pPr>
        <w:autoSpaceDE w:val="0"/>
        <w:autoSpaceDN w:val="0"/>
        <w:adjustRightInd w:val="0"/>
        <w:ind w:left="426"/>
        <w:rPr>
          <w:rFonts w:ascii="Times New Roman" w:eastAsia="SimSun" w:hAnsi="Times New Roman" w:cs="Times New Roman"/>
          <w:sz w:val="24"/>
          <w:szCs w:val="24"/>
        </w:rPr>
      </w:pPr>
    </w:p>
    <w:p w14:paraId="22846FCE" w14:textId="011EC56C" w:rsidR="006E67A5" w:rsidRPr="008D1AED" w:rsidRDefault="002A2FEE" w:rsidP="007E089F">
      <w:pPr>
        <w:autoSpaceDE w:val="0"/>
        <w:autoSpaceDN w:val="0"/>
        <w:adjustRightInd w:val="0"/>
        <w:rPr>
          <w:rFonts w:ascii="Times New Roman" w:eastAsia="SimSun" w:hAnsi="Times New Roman" w:cs="Times New Roman"/>
          <w:b/>
          <w:bCs/>
          <w:sz w:val="24"/>
          <w:szCs w:val="24"/>
        </w:rPr>
      </w:pPr>
      <w:r>
        <w:rPr>
          <w:rFonts w:ascii="Times New Roman" w:eastAsia="SimSun" w:hAnsi="Times New Roman" w:cs="Times New Roman"/>
          <w:b/>
          <w:bCs/>
          <w:sz w:val="24"/>
          <w:szCs w:val="24"/>
        </w:rPr>
        <w:t>14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3769EB91" w14:textId="1D1D3155" w:rsidR="00091B85" w:rsidRDefault="002A2FEE" w:rsidP="002A2FEE">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14</w:t>
      </w:r>
      <w:r w:rsidR="006E67A5" w:rsidRPr="00435B93">
        <w:rPr>
          <w:rFonts w:ascii="Times New Roman" w:eastAsia="SimSun" w:hAnsi="Times New Roman" w:cs="Times New Roman"/>
          <w:sz w:val="24"/>
          <w:szCs w:val="24"/>
        </w:rPr>
        <w:t xml:space="preserve">.1. </w:t>
      </w:r>
      <w:r w:rsidR="008E0A97">
        <w:rPr>
          <w:rFonts w:ascii="Times New Roman" w:eastAsia="SimSun" w:hAnsi="Times New Roman" w:cs="Times New Roman"/>
          <w:sz w:val="24"/>
          <w:szCs w:val="24"/>
        </w:rPr>
        <w:t xml:space="preserve">Iepirkuma komisija </w:t>
      </w:r>
      <w:r w:rsidR="008E0A97">
        <w:rPr>
          <w:rFonts w:ascii="Times New Roman" w:hAnsi="Times New Roman" w:cs="Times New Roman"/>
          <w:sz w:val="24"/>
          <w:szCs w:val="24"/>
        </w:rPr>
        <w:t>n</w:t>
      </w:r>
      <w:r w:rsidRPr="00435B93">
        <w:rPr>
          <w:rFonts w:ascii="Times New Roman" w:hAnsi="Times New Roman" w:cs="Times New Roman"/>
          <w:sz w:val="24"/>
          <w:szCs w:val="24"/>
        </w:rPr>
        <w:t xml:space="preserve">o Iepirkuma </w:t>
      </w:r>
      <w:r w:rsidR="008E0A97">
        <w:rPr>
          <w:rFonts w:ascii="Times New Roman" w:eastAsia="SimSun" w:hAnsi="Times New Roman"/>
          <w:sz w:val="24"/>
          <w:szCs w:val="24"/>
        </w:rPr>
        <w:t>n</w:t>
      </w:r>
      <w:r w:rsidR="008E0A97" w:rsidRPr="00D32EA0">
        <w:rPr>
          <w:rFonts w:ascii="Times New Roman" w:eastAsia="SimSun" w:hAnsi="Times New Roman"/>
          <w:sz w:val="24"/>
          <w:szCs w:val="24"/>
        </w:rPr>
        <w:t xml:space="preserve">olikuma pretendentiem un Tehniskās specifikācijas prasībām atbilstošajiem piedāvājumiem izvēlēsies </w:t>
      </w:r>
      <w:r w:rsidR="00AB2EF5">
        <w:rPr>
          <w:rFonts w:ascii="Times New Roman" w:eastAsia="SimSun" w:hAnsi="Times New Roman"/>
          <w:sz w:val="24"/>
          <w:szCs w:val="24"/>
        </w:rPr>
        <w:t>3</w:t>
      </w:r>
      <w:r w:rsidR="008E0A97" w:rsidRPr="00D32EA0">
        <w:rPr>
          <w:rFonts w:ascii="Times New Roman" w:eastAsia="SimSun" w:hAnsi="Times New Roman"/>
          <w:sz w:val="24"/>
          <w:szCs w:val="24"/>
        </w:rPr>
        <w:t xml:space="preserve"> (</w:t>
      </w:r>
      <w:r w:rsidR="00AB2EF5">
        <w:rPr>
          <w:rFonts w:ascii="Times New Roman" w:eastAsia="SimSun" w:hAnsi="Times New Roman"/>
          <w:sz w:val="24"/>
          <w:szCs w:val="24"/>
        </w:rPr>
        <w:t>trīs</w:t>
      </w:r>
      <w:r w:rsidR="008E0A97" w:rsidRPr="00D32EA0">
        <w:rPr>
          <w:rFonts w:ascii="Times New Roman" w:eastAsia="SimSun" w:hAnsi="Times New Roman"/>
          <w:sz w:val="24"/>
          <w:szCs w:val="24"/>
        </w:rPr>
        <w:t>) pretendentu</w:t>
      </w:r>
      <w:r w:rsidR="008E0A97">
        <w:rPr>
          <w:rFonts w:ascii="Times New Roman" w:eastAsia="SimSun" w:hAnsi="Times New Roman"/>
          <w:sz w:val="24"/>
          <w:szCs w:val="24"/>
        </w:rPr>
        <w:t>s</w:t>
      </w:r>
      <w:r w:rsidR="008E0A97" w:rsidRPr="00D32EA0">
        <w:rPr>
          <w:rFonts w:ascii="Times New Roman" w:eastAsia="SimSun" w:hAnsi="Times New Roman"/>
          <w:sz w:val="24"/>
          <w:szCs w:val="24"/>
        </w:rPr>
        <w:t xml:space="preserve">, kuru piedāvājumi </w:t>
      </w:r>
      <w:r w:rsidR="008E0A97">
        <w:rPr>
          <w:rFonts w:ascii="Times New Roman" w:eastAsia="SimSun" w:hAnsi="Times New Roman"/>
          <w:sz w:val="24"/>
          <w:szCs w:val="24"/>
        </w:rPr>
        <w:t xml:space="preserve">secīgi ir ar </w:t>
      </w:r>
      <w:r w:rsidR="008E0A97" w:rsidRPr="00D32EA0">
        <w:rPr>
          <w:rFonts w:ascii="Times New Roman" w:eastAsia="SimSun" w:hAnsi="Times New Roman"/>
          <w:sz w:val="24"/>
          <w:szCs w:val="24"/>
        </w:rPr>
        <w:t>ze</w:t>
      </w:r>
      <w:r w:rsidR="008E0A97">
        <w:rPr>
          <w:rFonts w:ascii="Times New Roman" w:eastAsia="SimSun" w:hAnsi="Times New Roman"/>
          <w:sz w:val="24"/>
          <w:szCs w:val="24"/>
        </w:rPr>
        <w:t>mākajām piedāvātajām kopējām līgumcenām</w:t>
      </w:r>
      <w:r w:rsidR="00035953" w:rsidRPr="00253738">
        <w:rPr>
          <w:rFonts w:ascii="Times New Roman" w:hAnsi="Times New Roman" w:cs="Times New Roman"/>
          <w:sz w:val="24"/>
          <w:szCs w:val="24"/>
        </w:rPr>
        <w:t>.</w:t>
      </w:r>
    </w:p>
    <w:p w14:paraId="514FB7D0" w14:textId="13691C5B" w:rsidR="008E0A97" w:rsidRPr="00435B93" w:rsidRDefault="008E0A97" w:rsidP="002A2FEE">
      <w:pPr>
        <w:autoSpaceDE w:val="0"/>
        <w:autoSpaceDN w:val="0"/>
        <w:adjustRightInd w:val="0"/>
        <w:rPr>
          <w:rFonts w:ascii="Times New Roman" w:eastAsia="SimSun" w:hAnsi="Times New Roman" w:cs="Times New Roman"/>
          <w:sz w:val="24"/>
          <w:szCs w:val="24"/>
        </w:rPr>
      </w:pPr>
      <w:r>
        <w:rPr>
          <w:rFonts w:ascii="Times New Roman" w:eastAsia="SimSun" w:hAnsi="Times New Roman"/>
          <w:sz w:val="24"/>
          <w:szCs w:val="24"/>
        </w:rPr>
        <w:t xml:space="preserve">14.2. </w:t>
      </w:r>
      <w:r>
        <w:rPr>
          <w:rFonts w:ascii="Times New Roman" w:eastAsia="SimSun" w:hAnsi="Times New Roman" w:cs="Times New Roman"/>
          <w:sz w:val="24"/>
          <w:szCs w:val="24"/>
        </w:rPr>
        <w:t xml:space="preserve">Iepirkuma komisija izvēlēsies </w:t>
      </w:r>
      <w:r w:rsidRPr="00D32EA0">
        <w:rPr>
          <w:rFonts w:ascii="Times New Roman" w:eastAsia="SimSun" w:hAnsi="Times New Roman"/>
          <w:sz w:val="24"/>
          <w:szCs w:val="24"/>
        </w:rPr>
        <w:t>vienu saimnieciski izdevīgāko piedāvājumu, kur izvēles kritērijs ir zemākā kopējā līgum</w:t>
      </w:r>
      <w:r>
        <w:rPr>
          <w:rFonts w:ascii="Times New Roman" w:eastAsia="SimSun" w:hAnsi="Times New Roman"/>
          <w:sz w:val="24"/>
          <w:szCs w:val="24"/>
        </w:rPr>
        <w:t>cena par Tehnisk</w:t>
      </w:r>
      <w:r w:rsidR="00AB2EF5">
        <w:rPr>
          <w:rFonts w:ascii="Times New Roman" w:eastAsia="SimSun" w:hAnsi="Times New Roman"/>
          <w:sz w:val="24"/>
          <w:szCs w:val="24"/>
        </w:rPr>
        <w:t>ajā</w:t>
      </w:r>
      <w:r>
        <w:rPr>
          <w:rFonts w:ascii="Times New Roman" w:eastAsia="SimSun" w:hAnsi="Times New Roman"/>
          <w:sz w:val="24"/>
          <w:szCs w:val="24"/>
        </w:rPr>
        <w:t xml:space="preserve"> specifikācij</w:t>
      </w:r>
      <w:r w:rsidR="00AB2EF5">
        <w:rPr>
          <w:rFonts w:ascii="Times New Roman" w:eastAsia="SimSun" w:hAnsi="Times New Roman"/>
          <w:sz w:val="24"/>
          <w:szCs w:val="24"/>
        </w:rPr>
        <w:t>ā</w:t>
      </w:r>
      <w:r>
        <w:rPr>
          <w:rFonts w:ascii="Times New Roman" w:eastAsia="SimSun" w:hAnsi="Times New Roman"/>
          <w:sz w:val="24"/>
          <w:szCs w:val="24"/>
        </w:rPr>
        <w:t xml:space="preserve"> </w:t>
      </w:r>
      <w:r w:rsidRPr="00D32EA0">
        <w:rPr>
          <w:rFonts w:ascii="Times New Roman" w:eastAsia="SimSun" w:hAnsi="Times New Roman"/>
          <w:sz w:val="24"/>
          <w:szCs w:val="24"/>
        </w:rPr>
        <w:t>norādīt</w:t>
      </w:r>
      <w:r w:rsidR="00AB2EF5">
        <w:rPr>
          <w:rFonts w:ascii="Times New Roman" w:eastAsia="SimSun" w:hAnsi="Times New Roman"/>
          <w:sz w:val="24"/>
          <w:szCs w:val="24"/>
        </w:rPr>
        <w:t>ā</w:t>
      </w:r>
      <w:r w:rsidRPr="00D32EA0">
        <w:rPr>
          <w:rFonts w:ascii="Times New Roman" w:eastAsia="SimSun" w:hAnsi="Times New Roman"/>
          <w:sz w:val="24"/>
          <w:szCs w:val="24"/>
        </w:rPr>
        <w:t xml:space="preserve"> nekustam</w:t>
      </w:r>
      <w:r w:rsidR="00AB2EF5">
        <w:rPr>
          <w:rFonts w:ascii="Times New Roman" w:eastAsia="SimSun" w:hAnsi="Times New Roman"/>
          <w:sz w:val="24"/>
          <w:szCs w:val="24"/>
        </w:rPr>
        <w:t>ā</w:t>
      </w:r>
      <w:r w:rsidRPr="00D32EA0">
        <w:rPr>
          <w:rFonts w:ascii="Times New Roman" w:eastAsia="SimSun" w:hAnsi="Times New Roman"/>
          <w:sz w:val="24"/>
          <w:szCs w:val="24"/>
        </w:rPr>
        <w:t xml:space="preserve"> īpašum</w:t>
      </w:r>
      <w:r w:rsidR="00AB2EF5">
        <w:rPr>
          <w:rFonts w:ascii="Times New Roman" w:eastAsia="SimSun" w:hAnsi="Times New Roman"/>
          <w:sz w:val="24"/>
          <w:szCs w:val="24"/>
        </w:rPr>
        <w:t>a</w:t>
      </w:r>
      <w:r w:rsidRPr="00D32EA0">
        <w:rPr>
          <w:rFonts w:ascii="Times New Roman" w:eastAsia="SimSun" w:hAnsi="Times New Roman"/>
          <w:sz w:val="24"/>
          <w:szCs w:val="24"/>
        </w:rPr>
        <w:t xml:space="preserve"> </w:t>
      </w:r>
      <w:r w:rsidR="00AB2EF5">
        <w:rPr>
          <w:rFonts w:ascii="Times New Roman" w:eastAsia="SimSun" w:hAnsi="Times New Roman"/>
          <w:sz w:val="24"/>
          <w:szCs w:val="24"/>
        </w:rPr>
        <w:t>sakopšanu</w:t>
      </w:r>
      <w:r>
        <w:rPr>
          <w:rFonts w:ascii="Times New Roman" w:eastAsia="SimSun" w:hAnsi="Times New Roman"/>
          <w:sz w:val="24"/>
          <w:szCs w:val="24"/>
        </w:rPr>
        <w:t>.</w:t>
      </w:r>
    </w:p>
    <w:p w14:paraId="514934D0" w14:textId="634F07AB" w:rsidR="006E67A5" w:rsidRDefault="002A2FEE" w:rsidP="004E2FD1">
      <w:pPr>
        <w:autoSpaceDE w:val="0"/>
        <w:autoSpaceDN w:val="0"/>
        <w:adjustRightInd w:val="0"/>
        <w:rPr>
          <w:rFonts w:ascii="Times New Roman" w:hAnsi="Times New Roman" w:cs="Times New Roman"/>
          <w:sz w:val="24"/>
          <w:szCs w:val="24"/>
          <w:lang w:eastAsia="zh-CN"/>
        </w:rPr>
      </w:pPr>
      <w:r w:rsidRPr="00253738">
        <w:rPr>
          <w:rFonts w:ascii="Times New Roman" w:eastAsia="SimSun" w:hAnsi="Times New Roman" w:cs="Times New Roman"/>
          <w:sz w:val="24"/>
          <w:szCs w:val="24"/>
        </w:rPr>
        <w:t>14</w:t>
      </w:r>
      <w:r w:rsidR="00897C86" w:rsidRPr="00253738">
        <w:rPr>
          <w:rFonts w:ascii="Times New Roman" w:eastAsia="SimSun" w:hAnsi="Times New Roman" w:cs="Times New Roman"/>
          <w:sz w:val="24"/>
          <w:szCs w:val="24"/>
        </w:rPr>
        <w:t>.</w:t>
      </w:r>
      <w:r w:rsidR="008E0A97">
        <w:rPr>
          <w:rFonts w:ascii="Times New Roman" w:eastAsia="SimSun" w:hAnsi="Times New Roman" w:cs="Times New Roman"/>
          <w:sz w:val="24"/>
          <w:szCs w:val="24"/>
        </w:rPr>
        <w:t>3</w:t>
      </w:r>
      <w:r w:rsidR="006E67A5" w:rsidRPr="00253738">
        <w:rPr>
          <w:rFonts w:ascii="Times New Roman" w:eastAsia="SimSun" w:hAnsi="Times New Roman" w:cs="Times New Roman"/>
          <w:sz w:val="24"/>
          <w:szCs w:val="24"/>
        </w:rPr>
        <w:t xml:space="preserve">. </w:t>
      </w:r>
      <w:r w:rsidR="00035953" w:rsidRPr="00253738">
        <w:rPr>
          <w:rFonts w:ascii="Times New Roman" w:eastAsia="SimSun" w:hAnsi="Times New Roman" w:cs="Times New Roman"/>
          <w:sz w:val="24"/>
          <w:szCs w:val="24"/>
        </w:rPr>
        <w:t>G</w:t>
      </w:r>
      <w:r w:rsidR="006E67A5" w:rsidRPr="00253738">
        <w:rPr>
          <w:rFonts w:ascii="Times New Roman" w:eastAsia="SimSun" w:hAnsi="Times New Roman" w:cs="Times New Roman"/>
          <w:sz w:val="24"/>
          <w:szCs w:val="24"/>
        </w:rPr>
        <w:t>adījumā, ja vairāki Pretendenti</w:t>
      </w:r>
      <w:r w:rsidR="008E0A97">
        <w:rPr>
          <w:rFonts w:ascii="Times New Roman" w:eastAsia="SimSun" w:hAnsi="Times New Roman" w:cs="Times New Roman"/>
          <w:sz w:val="24"/>
          <w:szCs w:val="24"/>
        </w:rPr>
        <w:t>,</w:t>
      </w:r>
      <w:r w:rsidR="006E67A5" w:rsidRPr="00253738">
        <w:rPr>
          <w:rFonts w:ascii="Times New Roman" w:eastAsia="SimSun" w:hAnsi="Times New Roman" w:cs="Times New Roman"/>
          <w:sz w:val="24"/>
          <w:szCs w:val="24"/>
        </w:rPr>
        <w:t xml:space="preserve"> </w:t>
      </w:r>
      <w:r w:rsidR="008E0A97">
        <w:rPr>
          <w:rFonts w:ascii="Times New Roman" w:eastAsia="SimSun" w:hAnsi="Times New Roman"/>
          <w:sz w:val="24"/>
          <w:szCs w:val="24"/>
          <w:lang w:eastAsia="lv-LV"/>
        </w:rPr>
        <w:t xml:space="preserve">kuri pretendē uz vispārīgās vienošanās </w:t>
      </w:r>
      <w:r w:rsidR="00AB2EF5">
        <w:rPr>
          <w:rFonts w:ascii="Times New Roman" w:eastAsia="SimSun" w:hAnsi="Times New Roman"/>
          <w:sz w:val="24"/>
          <w:szCs w:val="24"/>
          <w:lang w:eastAsia="lv-LV"/>
        </w:rPr>
        <w:t>3</w:t>
      </w:r>
      <w:r w:rsidR="008E0A97">
        <w:rPr>
          <w:rFonts w:ascii="Times New Roman" w:eastAsia="SimSun" w:hAnsi="Times New Roman"/>
          <w:sz w:val="24"/>
          <w:szCs w:val="24"/>
          <w:lang w:eastAsia="lv-LV"/>
        </w:rPr>
        <w:t xml:space="preserve"> (</w:t>
      </w:r>
      <w:r w:rsidR="00AB2EF5">
        <w:rPr>
          <w:rFonts w:ascii="Times New Roman" w:eastAsia="SimSun" w:hAnsi="Times New Roman"/>
          <w:sz w:val="24"/>
          <w:szCs w:val="24"/>
          <w:lang w:eastAsia="lv-LV"/>
        </w:rPr>
        <w:t>trešā</w:t>
      </w:r>
      <w:r w:rsidR="008E0A97">
        <w:rPr>
          <w:rFonts w:ascii="Times New Roman" w:eastAsia="SimSun" w:hAnsi="Times New Roman"/>
          <w:sz w:val="24"/>
          <w:szCs w:val="24"/>
          <w:lang w:eastAsia="lv-LV"/>
        </w:rPr>
        <w:t>) dalībnieka statusu,</w:t>
      </w:r>
      <w:r w:rsidR="008E0A97" w:rsidRPr="00D32EA0">
        <w:rPr>
          <w:rFonts w:ascii="Times New Roman" w:eastAsia="SimSun" w:hAnsi="Times New Roman"/>
          <w:sz w:val="24"/>
          <w:szCs w:val="24"/>
          <w:lang w:eastAsia="lv-LV"/>
        </w:rPr>
        <w:t xml:space="preserve"> būs iesnieguši piedāvājumus ar vienādu kopējo līgumcenu</w:t>
      </w:r>
      <w:r w:rsidR="00626DA3" w:rsidRPr="00253738">
        <w:rPr>
          <w:rFonts w:ascii="Times New Roman" w:eastAsia="SimSun" w:hAnsi="Times New Roman" w:cs="Times New Roman"/>
          <w:sz w:val="24"/>
          <w:szCs w:val="24"/>
        </w:rPr>
        <w:t>,</w:t>
      </w:r>
      <w:r w:rsidR="006E67A5" w:rsidRPr="00253738">
        <w:rPr>
          <w:rFonts w:ascii="Times New Roman" w:eastAsia="SimSun" w:hAnsi="Times New Roman" w:cs="Times New Roman"/>
          <w:sz w:val="24"/>
          <w:szCs w:val="24"/>
        </w:rPr>
        <w:t xml:space="preserve"> Iepirkuma komisija </w:t>
      </w:r>
      <w:r w:rsidR="008E0A97">
        <w:rPr>
          <w:rFonts w:ascii="Times New Roman" w:eastAsia="SimSun" w:hAnsi="Times New Roman"/>
          <w:sz w:val="24"/>
          <w:szCs w:val="24"/>
          <w:lang w:eastAsia="lv-LV"/>
        </w:rPr>
        <w:t>vispārīgās vienošanās</w:t>
      </w:r>
      <w:r w:rsidR="008E0A97" w:rsidRPr="00D32EA0">
        <w:rPr>
          <w:rFonts w:ascii="Times New Roman" w:eastAsia="SimSun" w:hAnsi="Times New Roman"/>
          <w:sz w:val="24"/>
          <w:szCs w:val="24"/>
          <w:lang w:eastAsia="lv-LV"/>
        </w:rPr>
        <w:t xml:space="preserve"> slēgšanas tiesības piešķirs tam pretendentam, kurš piedāvājumu </w:t>
      </w:r>
      <w:r w:rsidR="008E0A97">
        <w:rPr>
          <w:rFonts w:ascii="Times New Roman" w:eastAsia="SimSun" w:hAnsi="Times New Roman"/>
          <w:sz w:val="24"/>
          <w:szCs w:val="24"/>
          <w:lang w:eastAsia="lv-LV"/>
        </w:rPr>
        <w:t>būs iesniedzis agrāk</w:t>
      </w:r>
      <w:r w:rsidR="00253738" w:rsidRPr="00253738">
        <w:rPr>
          <w:rFonts w:ascii="Times New Roman" w:hAnsi="Times New Roman" w:cs="Times New Roman"/>
          <w:sz w:val="24"/>
          <w:szCs w:val="24"/>
          <w:lang w:eastAsia="zh-CN"/>
        </w:rPr>
        <w:t>.</w:t>
      </w:r>
    </w:p>
    <w:p w14:paraId="063B5AF9" w14:textId="7D1A10B8" w:rsidR="008E0A97" w:rsidRDefault="008E0A97" w:rsidP="004E2FD1">
      <w:pPr>
        <w:autoSpaceDE w:val="0"/>
        <w:autoSpaceDN w:val="0"/>
        <w:adjustRightInd w:val="0"/>
        <w:rPr>
          <w:rFonts w:ascii="Times New Roman" w:eastAsia="SimSun" w:hAnsi="Times New Roman"/>
          <w:sz w:val="24"/>
          <w:szCs w:val="24"/>
        </w:rPr>
      </w:pPr>
      <w:r>
        <w:rPr>
          <w:rFonts w:ascii="Times New Roman" w:eastAsia="SimSun" w:hAnsi="Times New Roman"/>
          <w:sz w:val="24"/>
          <w:szCs w:val="24"/>
          <w:lang w:eastAsia="lv-LV"/>
        </w:rPr>
        <w:t xml:space="preserve">14.4. Gadījumā, ja Iepirkuma </w:t>
      </w:r>
      <w:r>
        <w:rPr>
          <w:rFonts w:ascii="Times New Roman" w:eastAsia="SimSun" w:hAnsi="Times New Roman"/>
          <w:sz w:val="24"/>
          <w:szCs w:val="24"/>
        </w:rPr>
        <w:t>n</w:t>
      </w:r>
      <w:r w:rsidRPr="00D32EA0">
        <w:rPr>
          <w:rFonts w:ascii="Times New Roman" w:eastAsia="SimSun" w:hAnsi="Times New Roman"/>
          <w:sz w:val="24"/>
          <w:szCs w:val="24"/>
        </w:rPr>
        <w:t>olikuma pretendentiem prasībām atbilstoš</w:t>
      </w:r>
      <w:r>
        <w:rPr>
          <w:rFonts w:ascii="Times New Roman" w:eastAsia="SimSun" w:hAnsi="Times New Roman"/>
          <w:sz w:val="24"/>
          <w:szCs w:val="24"/>
        </w:rPr>
        <w:t xml:space="preserve">o piedāvājumu skaits ir </w:t>
      </w:r>
      <w:r w:rsidR="00AB2EF5">
        <w:rPr>
          <w:rFonts w:ascii="Times New Roman" w:eastAsia="SimSun" w:hAnsi="Times New Roman"/>
          <w:sz w:val="24"/>
          <w:szCs w:val="24"/>
        </w:rPr>
        <w:t>3</w:t>
      </w:r>
      <w:r>
        <w:rPr>
          <w:rFonts w:ascii="Times New Roman" w:eastAsia="SimSun" w:hAnsi="Times New Roman"/>
          <w:sz w:val="24"/>
          <w:szCs w:val="24"/>
        </w:rPr>
        <w:t xml:space="preserve"> (</w:t>
      </w:r>
      <w:r w:rsidR="00AB2EF5">
        <w:rPr>
          <w:rFonts w:ascii="Times New Roman" w:eastAsia="SimSun" w:hAnsi="Times New Roman"/>
          <w:sz w:val="24"/>
          <w:szCs w:val="24"/>
        </w:rPr>
        <w:t>trīs</w:t>
      </w:r>
      <w:r>
        <w:rPr>
          <w:rFonts w:ascii="Times New Roman" w:eastAsia="SimSun" w:hAnsi="Times New Roman"/>
          <w:sz w:val="24"/>
          <w:szCs w:val="24"/>
        </w:rPr>
        <w:t>), Iepirkuma komisija vispārīgās vienošanās slēgšanas tiesības piešķirs visiem atbilstošajiem pretendentiem.</w:t>
      </w:r>
    </w:p>
    <w:p w14:paraId="717AB9BE" w14:textId="0EDCB19A" w:rsidR="008E0A97" w:rsidRPr="00253738" w:rsidRDefault="008E0A97"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sz w:val="24"/>
          <w:szCs w:val="24"/>
        </w:rPr>
        <w:t xml:space="preserve">14.5. </w:t>
      </w:r>
      <w:r>
        <w:rPr>
          <w:rFonts w:ascii="Times New Roman" w:eastAsia="SimSun" w:hAnsi="Times New Roman"/>
          <w:sz w:val="24"/>
          <w:szCs w:val="24"/>
          <w:lang w:eastAsia="lv-LV"/>
        </w:rPr>
        <w:t>G</w:t>
      </w:r>
      <w:r w:rsidRPr="005173F5">
        <w:rPr>
          <w:rFonts w:ascii="Times New Roman" w:eastAsia="SimSun" w:hAnsi="Times New Roman"/>
          <w:sz w:val="24"/>
          <w:szCs w:val="24"/>
          <w:lang w:eastAsia="lv-LV"/>
        </w:rPr>
        <w:t xml:space="preserve">adījumā, ja </w:t>
      </w:r>
      <w:r>
        <w:rPr>
          <w:rFonts w:ascii="Times New Roman" w:eastAsia="SimSun" w:hAnsi="Times New Roman"/>
          <w:sz w:val="24"/>
          <w:szCs w:val="24"/>
          <w:lang w:eastAsia="lv-LV"/>
        </w:rPr>
        <w:t xml:space="preserve">iepirkuma </w:t>
      </w:r>
      <w:r w:rsidRPr="005173F5">
        <w:rPr>
          <w:rFonts w:ascii="Times New Roman" w:eastAsia="SimSun" w:hAnsi="Times New Roman"/>
          <w:sz w:val="24"/>
          <w:szCs w:val="24"/>
        </w:rPr>
        <w:t xml:space="preserve">nolikuma pretendentiem prasībām atbilstošo piedāvājumu skaits ir </w:t>
      </w:r>
      <w:r w:rsidR="00250A42">
        <w:rPr>
          <w:rFonts w:ascii="Times New Roman" w:eastAsia="SimSun" w:hAnsi="Times New Roman"/>
          <w:sz w:val="24"/>
          <w:szCs w:val="24"/>
        </w:rPr>
        <w:t>2</w:t>
      </w:r>
      <w:r w:rsidRPr="005173F5">
        <w:rPr>
          <w:rFonts w:ascii="Times New Roman" w:eastAsia="SimSun" w:hAnsi="Times New Roman"/>
          <w:sz w:val="24"/>
          <w:szCs w:val="24"/>
        </w:rPr>
        <w:t xml:space="preserve"> (</w:t>
      </w:r>
      <w:r w:rsidR="00250A42">
        <w:rPr>
          <w:rFonts w:ascii="Times New Roman" w:eastAsia="SimSun" w:hAnsi="Times New Roman"/>
          <w:sz w:val="24"/>
          <w:szCs w:val="24"/>
        </w:rPr>
        <w:t>divi</w:t>
      </w:r>
      <w:r w:rsidRPr="005173F5">
        <w:rPr>
          <w:rFonts w:ascii="Times New Roman" w:eastAsia="SimSun" w:hAnsi="Times New Roman"/>
          <w:sz w:val="24"/>
          <w:szCs w:val="24"/>
        </w:rPr>
        <w:t>)</w:t>
      </w:r>
      <w:r w:rsidR="00250A42">
        <w:rPr>
          <w:rFonts w:ascii="Times New Roman" w:eastAsia="SimSun" w:hAnsi="Times New Roman"/>
          <w:sz w:val="24"/>
          <w:szCs w:val="24"/>
        </w:rPr>
        <w:t xml:space="preserve"> vai mazāk</w:t>
      </w:r>
      <w:r w:rsidRPr="005173F5">
        <w:rPr>
          <w:rFonts w:ascii="Times New Roman" w:eastAsia="SimSun" w:hAnsi="Times New Roman"/>
          <w:sz w:val="24"/>
          <w:szCs w:val="24"/>
        </w:rPr>
        <w:t xml:space="preserve">, Iepirkuma komisija </w:t>
      </w:r>
      <w:r>
        <w:rPr>
          <w:rFonts w:ascii="Times New Roman" w:hAnsi="Times New Roman"/>
          <w:sz w:val="24"/>
          <w:szCs w:val="24"/>
        </w:rPr>
        <w:t>izbeigs iepirkuma procedūru.</w:t>
      </w:r>
    </w:p>
    <w:p w14:paraId="50F2D9C5" w14:textId="0660BC12" w:rsidR="002A2FEE" w:rsidRPr="002A2FEE" w:rsidRDefault="002A2FEE" w:rsidP="002A2FEE">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14.</w:t>
      </w:r>
      <w:r w:rsidR="008E0A97">
        <w:rPr>
          <w:rFonts w:ascii="Times New Roman" w:eastAsia="SimSun" w:hAnsi="Times New Roman" w:cs="Times New Roman"/>
          <w:sz w:val="24"/>
          <w:szCs w:val="24"/>
        </w:rPr>
        <w:t>6</w:t>
      </w:r>
      <w:r>
        <w:rPr>
          <w:rFonts w:ascii="Times New Roman" w:eastAsia="SimSun" w:hAnsi="Times New Roman" w:cs="Times New Roman"/>
          <w:sz w:val="24"/>
          <w:szCs w:val="24"/>
        </w:rPr>
        <w:t xml:space="preserve">. </w:t>
      </w:r>
      <w:r w:rsidR="00035953">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ar pieņemto lēmumu Iepirkuma komisija informēs Pretendentus 3 (trīs) darbdienu laikā pēc lēmuma pieņemšanas.</w:t>
      </w:r>
    </w:p>
    <w:p w14:paraId="5EBD9891" w14:textId="43FD879E" w:rsidR="002A2FEE" w:rsidRPr="002A2FE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15</w:t>
      </w:r>
      <w:r w:rsidRPr="002A2FEE">
        <w:rPr>
          <w:rFonts w:ascii="Times New Roman" w:eastAsia="Arial Unicode MS" w:hAnsi="Times New Roman" w:cs="Times New Roman"/>
          <w:b/>
          <w:sz w:val="24"/>
          <w:szCs w:val="24"/>
          <w:lang w:eastAsia="lv-LV"/>
        </w:rPr>
        <w:t xml:space="preserve">. Lēmums par Iepirkuma izbeigšanu bez Iepirkuma līguma noslēgšanas vai pārtraukšanu </w:t>
      </w:r>
    </w:p>
    <w:p w14:paraId="2A92CB2B" w14:textId="234BB6B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71BEB455"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2A2FEE" w:rsidRDefault="002A2FEE" w:rsidP="002A2FEE">
      <w:pPr>
        <w:spacing w:before="240"/>
        <w:rPr>
          <w:rFonts w:ascii="Times New Roman" w:eastAsia="Times New Roman" w:hAnsi="Times New Roman" w:cs="Times New Roman"/>
          <w:b/>
          <w:sz w:val="24"/>
          <w:szCs w:val="20"/>
        </w:rPr>
      </w:pPr>
      <w:bookmarkStart w:id="11" w:name="_Hlk505515143"/>
      <w:r>
        <w:rPr>
          <w:rFonts w:ascii="Times New Roman" w:eastAsia="Times New Roman" w:hAnsi="Times New Roman" w:cs="Times New Roman"/>
          <w:b/>
          <w:sz w:val="24"/>
          <w:szCs w:val="20"/>
        </w:rPr>
        <w:t>16</w:t>
      </w:r>
      <w:r w:rsidRPr="002A2FEE">
        <w:rPr>
          <w:rFonts w:ascii="Times New Roman" w:eastAsia="Times New Roman" w:hAnsi="Times New Roman" w:cs="Times New Roman"/>
          <w:b/>
          <w:sz w:val="24"/>
          <w:szCs w:val="20"/>
        </w:rPr>
        <w:t>. Iepirkuma komisijas tiesības:</w:t>
      </w:r>
    </w:p>
    <w:p w14:paraId="012D66D4" w14:textId="4A2DF299"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.1.</w:t>
      </w:r>
      <w:r w:rsidRPr="002A2FEE">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w:t>
      </w:r>
      <w:r w:rsidRPr="002A2FEE">
        <w:rPr>
          <w:rFonts w:ascii="Times New Roman" w:eastAsia="Times New Roman" w:hAnsi="Times New Roman" w:cs="Times New Roman"/>
          <w:sz w:val="24"/>
          <w:szCs w:val="24"/>
          <w:lang w:eastAsia="lv-LV"/>
        </w:rPr>
        <w:lastRenderedPageBreak/>
        <w:t>kā arī lūgt, lai Pretendents izskaidro dokumentus un informāciju, kas iesniegti Iepirkuma komisijai, un uzrāda to oriģinālus;</w:t>
      </w:r>
    </w:p>
    <w:p w14:paraId="45CE80A6" w14:textId="6E574021"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.2.</w:t>
      </w:r>
      <w:r w:rsidRPr="002A2FEE">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1E2A2B89" w14:textId="53D24D10" w:rsidR="002A2FEE" w:rsidRPr="002A2FEE" w:rsidRDefault="002A2FEE" w:rsidP="002A2FEE">
      <w:pPr>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.3.</w:t>
      </w:r>
      <w:r w:rsidRPr="002A2FEE">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.4.</w:t>
      </w:r>
      <w:r w:rsidRPr="002A2FE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.5.</w:t>
      </w:r>
      <w:r w:rsidRPr="002A2FE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.6.</w:t>
      </w:r>
      <w:r w:rsidRPr="002A2FE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.7.</w:t>
      </w:r>
      <w:r w:rsidRPr="002A2FE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2A2FEE" w:rsidRDefault="002A2FEE" w:rsidP="002A2FEE">
      <w:pPr>
        <w:rPr>
          <w:rFonts w:ascii="Times New Roman" w:eastAsia="Times New Roman" w:hAnsi="Times New Roman" w:cs="Times New Roman"/>
          <w:b/>
          <w:sz w:val="24"/>
          <w:szCs w:val="20"/>
          <w:lang w:eastAsia="lv-LV"/>
        </w:rPr>
      </w:pPr>
    </w:p>
    <w:p w14:paraId="22BC445F" w14:textId="4C1B17D3" w:rsidR="002A2FEE" w:rsidRPr="002A2FEE" w:rsidRDefault="002A2FEE" w:rsidP="002A2FEE">
      <w:pP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17</w:t>
      </w:r>
      <w:r w:rsidRPr="002A2FEE">
        <w:rPr>
          <w:rFonts w:ascii="Times New Roman" w:eastAsia="Times New Roman" w:hAnsi="Times New Roman" w:cs="Times New Roman"/>
          <w:b/>
          <w:sz w:val="24"/>
          <w:szCs w:val="20"/>
          <w:lang w:eastAsia="lv-LV"/>
        </w:rPr>
        <w:t>.  Pretendenta tiesības:</w:t>
      </w:r>
    </w:p>
    <w:p w14:paraId="2B97C6D5" w14:textId="36432BE7"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pirms piedāvājuma iesniegšanas termiņa beigām grozīt vai atsaukt iesniegto piedāvājumu;</w:t>
      </w:r>
    </w:p>
    <w:p w14:paraId="1C9F6EAE" w14:textId="76DCB1EE" w:rsidR="002A2FEE" w:rsidRPr="002A2FEE" w:rsidRDefault="002A2FEE" w:rsidP="002A2FEE">
      <w:pPr>
        <w:autoSpaceDE w:val="0"/>
        <w:autoSpaceDN w:val="0"/>
        <w:adjustRightInd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.3.</w:t>
      </w:r>
      <w:r w:rsidRPr="002A2FEE">
        <w:rPr>
          <w:rFonts w:ascii="Times New Roman" w:eastAsia="Times New Roman" w:hAnsi="Times New Roman" w:cs="Times New Roman"/>
          <w:sz w:val="24"/>
          <w:szCs w:val="24"/>
          <w:lang w:eastAsia="lv-LV"/>
        </w:rPr>
        <w:tab/>
        <w:t>piedalīties piedāvājumu atvēršanas sanāksmē;</w:t>
      </w:r>
    </w:p>
    <w:p w14:paraId="63ABF731" w14:textId="712278FB" w:rsid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.4.</w:t>
      </w:r>
      <w:r w:rsidRPr="002A2FE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Default="000710E5" w:rsidP="002A2FEE">
      <w:pPr>
        <w:rPr>
          <w:rFonts w:ascii="Times New Roman" w:eastAsia="Times New Roman" w:hAnsi="Times New Roman" w:cs="Times New Roman"/>
          <w:sz w:val="24"/>
          <w:szCs w:val="24"/>
          <w:lang w:eastAsia="lv-LV"/>
        </w:rPr>
      </w:pPr>
    </w:p>
    <w:p w14:paraId="471E882C" w14:textId="03003FEA" w:rsidR="008E0A97" w:rsidRPr="008E0A97" w:rsidRDefault="00BF41B4" w:rsidP="008E0A97">
      <w:pPr>
        <w:spacing w:before="240"/>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1</w:t>
      </w:r>
      <w:r w:rsidR="002A2FEE">
        <w:rPr>
          <w:rFonts w:ascii="Times New Roman" w:eastAsia="Times New Roman" w:hAnsi="Times New Roman" w:cs="Times New Roman"/>
          <w:b/>
          <w:sz w:val="24"/>
          <w:szCs w:val="24"/>
          <w:lang w:eastAsia="lv-LV"/>
        </w:rPr>
        <w:t>8.</w:t>
      </w:r>
      <w:r w:rsidRPr="00302CAE">
        <w:rPr>
          <w:rFonts w:ascii="Times New Roman" w:eastAsia="Times New Roman" w:hAnsi="Times New Roman" w:cs="Times New Roman"/>
          <w:b/>
          <w:sz w:val="24"/>
          <w:szCs w:val="24"/>
          <w:lang w:eastAsia="lv-LV"/>
        </w:rPr>
        <w:t xml:space="preserve"> </w:t>
      </w:r>
      <w:r w:rsidR="008E0A97" w:rsidRPr="008E0A97">
        <w:rPr>
          <w:rFonts w:ascii="Times New Roman" w:eastAsia="SimSun" w:hAnsi="Times New Roman" w:cs="Times New Roman"/>
          <w:b/>
          <w:bCs/>
          <w:sz w:val="24"/>
          <w:szCs w:val="24"/>
        </w:rPr>
        <w:t xml:space="preserve">Vispārīgās vienošanās un </w:t>
      </w:r>
      <w:r w:rsidR="002764C7">
        <w:rPr>
          <w:rFonts w:ascii="Times New Roman" w:eastAsia="SimSun" w:hAnsi="Times New Roman" w:cs="Times New Roman"/>
          <w:b/>
          <w:bCs/>
          <w:sz w:val="24"/>
          <w:szCs w:val="24"/>
        </w:rPr>
        <w:t>I</w:t>
      </w:r>
      <w:r w:rsidR="008E0A97" w:rsidRPr="008E0A97">
        <w:rPr>
          <w:rFonts w:ascii="Times New Roman" w:eastAsia="SimSun" w:hAnsi="Times New Roman" w:cs="Times New Roman"/>
          <w:b/>
          <w:bCs/>
          <w:sz w:val="24"/>
          <w:szCs w:val="24"/>
        </w:rPr>
        <w:t>epirkuma līguma slēgšana</w:t>
      </w:r>
    </w:p>
    <w:p w14:paraId="795ACB5C" w14:textId="7AE05453" w:rsidR="008E0A97" w:rsidRPr="00FE5B79" w:rsidRDefault="008E0A97" w:rsidP="008E0A97">
      <w:pPr>
        <w:keepNext/>
        <w:tabs>
          <w:tab w:val="left" w:pos="709"/>
        </w:tabs>
        <w:autoSpaceDE w:val="0"/>
        <w:autoSpaceDN w:val="0"/>
        <w:adjustRightInd w:val="0"/>
        <w:rPr>
          <w:rFonts w:ascii="Times New Roman" w:eastAsia="SimSun" w:hAnsi="Times New Roman" w:cs="Times New Roman"/>
          <w:sz w:val="24"/>
          <w:szCs w:val="24"/>
        </w:rPr>
      </w:pPr>
      <w:r w:rsidRPr="008E0A97">
        <w:rPr>
          <w:rFonts w:ascii="Times New Roman" w:eastAsia="SimSun" w:hAnsi="Times New Roman" w:cs="Times New Roman"/>
          <w:sz w:val="24"/>
          <w:szCs w:val="24"/>
        </w:rPr>
        <w:t>1</w:t>
      </w:r>
      <w:r w:rsidR="002764C7">
        <w:rPr>
          <w:rFonts w:ascii="Times New Roman" w:eastAsia="SimSun" w:hAnsi="Times New Roman" w:cs="Times New Roman"/>
          <w:sz w:val="24"/>
          <w:szCs w:val="24"/>
        </w:rPr>
        <w:t>8</w:t>
      </w:r>
      <w:r w:rsidRPr="008E0A97">
        <w:rPr>
          <w:rFonts w:ascii="Times New Roman" w:eastAsia="SimSun" w:hAnsi="Times New Roman" w:cs="Times New Roman"/>
          <w:sz w:val="24"/>
          <w:szCs w:val="24"/>
        </w:rPr>
        <w:t>.1. Pasūtītājs slēgs vispārīgo vienošanos (</w:t>
      </w:r>
      <w:r w:rsidR="00FE5B79" w:rsidRPr="00FE5B79">
        <w:rPr>
          <w:rFonts w:ascii="Times New Roman" w:eastAsia="SimSun" w:hAnsi="Times New Roman" w:cs="Times New Roman"/>
          <w:sz w:val="24"/>
          <w:szCs w:val="24"/>
        </w:rPr>
        <w:t xml:space="preserve">Iepirkuma nolikuma </w:t>
      </w:r>
      <w:r w:rsidR="00131DB6" w:rsidRPr="00FE5B79">
        <w:rPr>
          <w:rFonts w:ascii="Times New Roman" w:eastAsia="SimSun" w:hAnsi="Times New Roman" w:cs="Times New Roman"/>
          <w:sz w:val="24"/>
          <w:szCs w:val="24"/>
        </w:rPr>
        <w:t>6</w:t>
      </w:r>
      <w:r w:rsidRPr="00FE5B79">
        <w:rPr>
          <w:rFonts w:ascii="Times New Roman" w:eastAsia="SimSun" w:hAnsi="Times New Roman" w:cs="Times New Roman"/>
          <w:sz w:val="24"/>
          <w:szCs w:val="24"/>
        </w:rPr>
        <w:t xml:space="preserve">.pielikums) ar </w:t>
      </w:r>
      <w:r w:rsidR="002764C7" w:rsidRPr="00FE5B79">
        <w:rPr>
          <w:rFonts w:ascii="Times New Roman" w:eastAsia="SimSun" w:hAnsi="Times New Roman" w:cs="Times New Roman"/>
          <w:sz w:val="24"/>
          <w:szCs w:val="24"/>
        </w:rPr>
        <w:t>P</w:t>
      </w:r>
      <w:r w:rsidRPr="00FE5B79">
        <w:rPr>
          <w:rFonts w:ascii="Times New Roman" w:eastAsia="SimSun" w:hAnsi="Times New Roman" w:cs="Times New Roman"/>
          <w:sz w:val="24"/>
          <w:szCs w:val="24"/>
        </w:rPr>
        <w:t xml:space="preserve">retendentiem, kuriem ir piešķirtas vispārīgās vienošanās slēgšanas tiesības. </w:t>
      </w:r>
    </w:p>
    <w:p w14:paraId="2B387E49" w14:textId="28BB307C" w:rsidR="008E0A97" w:rsidRPr="008E0A97" w:rsidRDefault="008E0A97" w:rsidP="008E0A97">
      <w:pPr>
        <w:keepNext/>
        <w:tabs>
          <w:tab w:val="left" w:pos="709"/>
        </w:tabs>
        <w:autoSpaceDE w:val="0"/>
        <w:autoSpaceDN w:val="0"/>
        <w:adjustRightInd w:val="0"/>
        <w:rPr>
          <w:rFonts w:ascii="Times New Roman" w:eastAsia="SimSun" w:hAnsi="Times New Roman" w:cs="Times New Roman"/>
          <w:sz w:val="24"/>
          <w:szCs w:val="24"/>
        </w:rPr>
      </w:pPr>
      <w:r w:rsidRPr="00FE5B79">
        <w:rPr>
          <w:rFonts w:ascii="Times New Roman" w:eastAsia="SimSun" w:hAnsi="Times New Roman" w:cs="Times New Roman"/>
          <w:sz w:val="24"/>
          <w:szCs w:val="24"/>
        </w:rPr>
        <w:t>1</w:t>
      </w:r>
      <w:r w:rsidR="002764C7" w:rsidRPr="00FE5B79">
        <w:rPr>
          <w:rFonts w:ascii="Times New Roman" w:eastAsia="SimSun" w:hAnsi="Times New Roman" w:cs="Times New Roman"/>
          <w:sz w:val="24"/>
          <w:szCs w:val="24"/>
        </w:rPr>
        <w:t>8</w:t>
      </w:r>
      <w:r w:rsidRPr="00FE5B79">
        <w:rPr>
          <w:rFonts w:ascii="Times New Roman" w:eastAsia="SimSun" w:hAnsi="Times New Roman" w:cs="Times New Roman"/>
          <w:sz w:val="24"/>
          <w:szCs w:val="24"/>
        </w:rPr>
        <w:t xml:space="preserve">.2. Pasūtītājs Vispārīgās vienošanās ietvaros slēgs </w:t>
      </w:r>
      <w:r w:rsidR="002764C7" w:rsidRPr="00FE5B79">
        <w:rPr>
          <w:rFonts w:ascii="Times New Roman" w:eastAsia="SimSun" w:hAnsi="Times New Roman" w:cs="Times New Roman"/>
          <w:sz w:val="24"/>
          <w:szCs w:val="24"/>
        </w:rPr>
        <w:t>i</w:t>
      </w:r>
      <w:r w:rsidRPr="00FE5B79">
        <w:rPr>
          <w:rFonts w:ascii="Times New Roman" w:eastAsia="SimSun" w:hAnsi="Times New Roman" w:cs="Times New Roman"/>
          <w:sz w:val="24"/>
          <w:szCs w:val="24"/>
        </w:rPr>
        <w:t>epirkuma līgumu (</w:t>
      </w:r>
      <w:r w:rsidR="00FE5B79" w:rsidRPr="00FE5B79">
        <w:rPr>
          <w:rFonts w:ascii="Times New Roman" w:eastAsia="SimSun" w:hAnsi="Times New Roman" w:cs="Times New Roman"/>
          <w:sz w:val="24"/>
          <w:szCs w:val="24"/>
        </w:rPr>
        <w:t xml:space="preserve">Iepirkuma nolikuma </w:t>
      </w:r>
      <w:r w:rsidR="000563A4">
        <w:rPr>
          <w:rFonts w:ascii="Times New Roman" w:eastAsia="SimSun" w:hAnsi="Times New Roman" w:cs="Times New Roman"/>
          <w:sz w:val="24"/>
          <w:szCs w:val="24"/>
        </w:rPr>
        <w:t>7</w:t>
      </w:r>
      <w:r w:rsidRPr="00FE5B79">
        <w:rPr>
          <w:rFonts w:ascii="Times New Roman" w:eastAsia="SimSun" w:hAnsi="Times New Roman" w:cs="Times New Roman"/>
          <w:sz w:val="24"/>
          <w:szCs w:val="24"/>
        </w:rPr>
        <w:t xml:space="preserve">.pielikums) ar izraudzīto </w:t>
      </w:r>
      <w:r w:rsidR="002764C7" w:rsidRPr="00FE5B79">
        <w:rPr>
          <w:rFonts w:ascii="Times New Roman" w:eastAsia="SimSun" w:hAnsi="Times New Roman" w:cs="Times New Roman"/>
          <w:sz w:val="24"/>
          <w:szCs w:val="24"/>
        </w:rPr>
        <w:t>P</w:t>
      </w:r>
      <w:r w:rsidRPr="00FE5B79">
        <w:rPr>
          <w:rFonts w:ascii="Times New Roman" w:eastAsia="SimSun" w:hAnsi="Times New Roman" w:cs="Times New Roman"/>
          <w:sz w:val="24"/>
          <w:szCs w:val="24"/>
        </w:rPr>
        <w:t>retendentu</w:t>
      </w:r>
      <w:r w:rsidRPr="008E0A97">
        <w:rPr>
          <w:rFonts w:ascii="Times New Roman" w:eastAsia="SimSun" w:hAnsi="Times New Roman" w:cs="Times New Roman"/>
          <w:sz w:val="24"/>
          <w:szCs w:val="24"/>
        </w:rPr>
        <w:t xml:space="preserve">, kurš būs iesniedzis </w:t>
      </w:r>
      <w:r w:rsidR="002764C7">
        <w:rPr>
          <w:rFonts w:ascii="Times New Roman" w:eastAsia="SimSun" w:hAnsi="Times New Roman" w:cs="Times New Roman"/>
          <w:sz w:val="24"/>
          <w:szCs w:val="24"/>
        </w:rPr>
        <w:t>I</w:t>
      </w:r>
      <w:r w:rsidRPr="008E0A97">
        <w:rPr>
          <w:rFonts w:ascii="Times New Roman" w:eastAsia="SimSun" w:hAnsi="Times New Roman" w:cs="Times New Roman"/>
          <w:sz w:val="24"/>
          <w:szCs w:val="24"/>
        </w:rPr>
        <w:t xml:space="preserve">epirkuma nolikuma pretendentiem prasībām atbilstošu piedāvājumu ar zemāko cenu, pamatojoties uz </w:t>
      </w:r>
      <w:r w:rsidR="002764C7">
        <w:rPr>
          <w:rFonts w:ascii="Times New Roman" w:eastAsia="SimSun" w:hAnsi="Times New Roman" w:cs="Times New Roman"/>
          <w:sz w:val="24"/>
          <w:szCs w:val="24"/>
        </w:rPr>
        <w:t>P</w:t>
      </w:r>
      <w:r w:rsidRPr="008E0A97">
        <w:rPr>
          <w:rFonts w:ascii="Times New Roman" w:eastAsia="SimSun" w:hAnsi="Times New Roman" w:cs="Times New Roman"/>
          <w:sz w:val="24"/>
          <w:szCs w:val="24"/>
        </w:rPr>
        <w:t xml:space="preserve">retendenta piedāvājumu, un saskaņā ar </w:t>
      </w:r>
      <w:r w:rsidR="002764C7">
        <w:rPr>
          <w:rFonts w:ascii="Times New Roman" w:eastAsia="SimSun" w:hAnsi="Times New Roman" w:cs="Times New Roman"/>
          <w:sz w:val="24"/>
          <w:szCs w:val="24"/>
        </w:rPr>
        <w:t xml:space="preserve">Iepirkuma </w:t>
      </w:r>
      <w:r w:rsidRPr="008E0A97">
        <w:rPr>
          <w:rFonts w:ascii="Times New Roman" w:eastAsia="SimSun" w:hAnsi="Times New Roman" w:cs="Times New Roman"/>
          <w:sz w:val="24"/>
          <w:szCs w:val="24"/>
        </w:rPr>
        <w:t>nolikuma pretendentiem noteikumiem.</w:t>
      </w:r>
    </w:p>
    <w:p w14:paraId="315185B8" w14:textId="2AECE3C0" w:rsidR="008E0A97" w:rsidRPr="008E0A97" w:rsidRDefault="008E0A97" w:rsidP="008E0A97">
      <w:pPr>
        <w:keepNext/>
        <w:keepLines/>
        <w:tabs>
          <w:tab w:val="left" w:pos="709"/>
        </w:tabs>
        <w:autoSpaceDE w:val="0"/>
        <w:autoSpaceDN w:val="0"/>
        <w:adjustRightInd w:val="0"/>
        <w:rPr>
          <w:rFonts w:ascii="Times New Roman" w:eastAsia="Calibri"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.3. Pretendentiem, kuriem piešķirtas vispārīgās vienošanās slēgšanas tiesības, vispārīgā vienošanās jāparaksta 10 (desmit) darbdienu laikā no Pasūtītāja nosūtītā uzaicinājuma parakstīt vispārīgo vienošanos izsūtīšanas dienas. Ja norādītajā termiņā </w:t>
      </w:r>
      <w:r w:rsidR="002764C7">
        <w:rPr>
          <w:rFonts w:ascii="Times New Roman" w:eastAsia="Calibri" w:hAnsi="Times New Roman" w:cs="Times New Roman"/>
          <w:sz w:val="24"/>
          <w:szCs w:val="24"/>
        </w:rPr>
        <w:t>P</w:t>
      </w:r>
      <w:r w:rsidRPr="008E0A97">
        <w:rPr>
          <w:rFonts w:ascii="Times New Roman" w:eastAsia="Calibri" w:hAnsi="Times New Roman" w:cs="Times New Roman"/>
          <w:sz w:val="24"/>
          <w:szCs w:val="24"/>
        </w:rPr>
        <w:t xml:space="preserve">retendents neparaksta vispārīgo vienošanos, tas tiek uzskatīts par atteikumu slēgt vispārīgo vienošanos. </w:t>
      </w:r>
    </w:p>
    <w:p w14:paraId="1F83BD76" w14:textId="33524A71" w:rsidR="008E0A97" w:rsidRPr="008E0A97" w:rsidRDefault="008E0A97" w:rsidP="008E0A97">
      <w:pPr>
        <w:keepNext/>
        <w:keepLines/>
        <w:tabs>
          <w:tab w:val="left" w:pos="709"/>
        </w:tabs>
        <w:autoSpaceDE w:val="0"/>
        <w:autoSpaceDN w:val="0"/>
        <w:adjustRightInd w:val="0"/>
        <w:rPr>
          <w:rFonts w:ascii="Times New Roman" w:eastAsia="SimSun"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.4. Pretendentam, kuram piešķirtas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 xml:space="preserve">epirkuma līguma slēgšanas tiesības,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epirkuma līgum</w:t>
      </w:r>
      <w:r w:rsidR="00AB2EF5">
        <w:rPr>
          <w:rFonts w:ascii="Times New Roman" w:eastAsia="Calibri" w:hAnsi="Times New Roman" w:cs="Times New Roman"/>
          <w:sz w:val="24"/>
          <w:szCs w:val="24"/>
        </w:rPr>
        <w:t>s</w:t>
      </w:r>
      <w:r w:rsidRPr="008E0A97">
        <w:rPr>
          <w:rFonts w:ascii="Times New Roman" w:eastAsia="Calibri" w:hAnsi="Times New Roman" w:cs="Times New Roman"/>
          <w:sz w:val="24"/>
          <w:szCs w:val="24"/>
        </w:rPr>
        <w:t xml:space="preserve"> jāparaksta 10 (desmit) </w:t>
      </w:r>
      <w:r w:rsidR="002764C7">
        <w:rPr>
          <w:rFonts w:ascii="Times New Roman" w:eastAsia="Calibri" w:hAnsi="Times New Roman" w:cs="Times New Roman"/>
          <w:sz w:val="24"/>
          <w:szCs w:val="24"/>
        </w:rPr>
        <w:t xml:space="preserve">kalendāro </w:t>
      </w:r>
      <w:r w:rsidRPr="008E0A97">
        <w:rPr>
          <w:rFonts w:ascii="Times New Roman" w:eastAsia="Calibri" w:hAnsi="Times New Roman" w:cs="Times New Roman"/>
          <w:sz w:val="24"/>
          <w:szCs w:val="24"/>
        </w:rPr>
        <w:t xml:space="preserve">dienu laikā pēc vispārīgās vienošanās parakstīšanas dienas. Ja norādītajā termiņā uzvarētājs neparaksta </w:t>
      </w:r>
      <w:r w:rsidR="00AB2EF5">
        <w:rPr>
          <w:rFonts w:ascii="Times New Roman" w:eastAsia="Calibri" w:hAnsi="Times New Roman" w:cs="Times New Roman"/>
          <w:sz w:val="24"/>
          <w:szCs w:val="24"/>
        </w:rPr>
        <w:t>I</w:t>
      </w:r>
      <w:r w:rsidRPr="008E0A97">
        <w:rPr>
          <w:rFonts w:ascii="Times New Roman" w:eastAsia="Calibri" w:hAnsi="Times New Roman" w:cs="Times New Roman"/>
          <w:sz w:val="24"/>
          <w:szCs w:val="24"/>
        </w:rPr>
        <w:t>epirkuma līgumu, tas tiek uzskatīts par atteikumu slēgt līgumu.</w:t>
      </w:r>
    </w:p>
    <w:p w14:paraId="1C0814A3" w14:textId="12CC44A0" w:rsidR="008E0A97" w:rsidRPr="008E0A97" w:rsidRDefault="008E0A97" w:rsidP="008E0A97">
      <w:pPr>
        <w:keepNext/>
        <w:keepLines/>
        <w:ind w:right="-170"/>
        <w:rPr>
          <w:rFonts w:ascii="Times New Roman" w:eastAsia="Calibri"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.5. Ja attiecībā uz vispārīgās vienošanās slēgšanu izraudzītais </w:t>
      </w:r>
      <w:r w:rsidR="002764C7">
        <w:rPr>
          <w:rFonts w:ascii="Times New Roman" w:eastAsia="Calibri" w:hAnsi="Times New Roman" w:cs="Times New Roman"/>
          <w:sz w:val="24"/>
          <w:szCs w:val="24"/>
        </w:rPr>
        <w:t>P</w:t>
      </w:r>
      <w:r w:rsidRPr="008E0A97">
        <w:rPr>
          <w:rFonts w:ascii="Times New Roman" w:eastAsia="Calibri" w:hAnsi="Times New Roman" w:cs="Times New Roman"/>
          <w:sz w:val="24"/>
          <w:szCs w:val="24"/>
        </w:rPr>
        <w:t xml:space="preserve">retendents atsakās slēgt vispārīgo vienošanos vai būs izslēdzams no dalības iepirkumā sakarā ar Publisko iepirkumu likuma 9.panta astotajā daļā noteikto apstākļu esamību, Iepirkuma komisija izvēlēsies nākamo zemākās cenas piedāvājumu. </w:t>
      </w:r>
    </w:p>
    <w:p w14:paraId="76580996" w14:textId="4D5D179B" w:rsidR="00BF41B4" w:rsidRPr="00035953" w:rsidRDefault="008E0A97" w:rsidP="008E0A97">
      <w:pPr>
        <w:rPr>
          <w:rFonts w:ascii="Times New Roman" w:eastAsia="Times New Roman" w:hAnsi="Times New Roman" w:cs="Times New Roman"/>
          <w:sz w:val="24"/>
          <w:szCs w:val="24"/>
          <w:lang w:eastAsia="lv-LV"/>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.6. Ja attiecībā uz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epirkuma līgum</w:t>
      </w:r>
      <w:r w:rsidR="00AB2EF5">
        <w:rPr>
          <w:rFonts w:ascii="Times New Roman" w:eastAsia="Calibri" w:hAnsi="Times New Roman" w:cs="Times New Roman"/>
          <w:sz w:val="24"/>
          <w:szCs w:val="24"/>
        </w:rPr>
        <w:t>u</w:t>
      </w:r>
      <w:r w:rsidRPr="008E0A97">
        <w:rPr>
          <w:rFonts w:ascii="Times New Roman" w:eastAsia="Calibri" w:hAnsi="Times New Roman" w:cs="Times New Roman"/>
          <w:sz w:val="24"/>
          <w:szCs w:val="24"/>
        </w:rPr>
        <w:t xml:space="preserve"> par </w:t>
      </w:r>
      <w:r w:rsidR="00C067A9" w:rsidRPr="008E0A97">
        <w:rPr>
          <w:rFonts w:ascii="Times New Roman" w:eastAsia="Calibri" w:hAnsi="Times New Roman" w:cs="Times New Roman"/>
          <w:sz w:val="24"/>
          <w:szCs w:val="24"/>
        </w:rPr>
        <w:t>Tehniska</w:t>
      </w:r>
      <w:r w:rsidR="00C067A9">
        <w:rPr>
          <w:rFonts w:ascii="Times New Roman" w:eastAsia="Calibri" w:hAnsi="Times New Roman" w:cs="Times New Roman"/>
          <w:sz w:val="24"/>
          <w:szCs w:val="24"/>
        </w:rPr>
        <w:t>jā</w:t>
      </w:r>
      <w:r w:rsidRPr="008E0A97">
        <w:rPr>
          <w:rFonts w:ascii="Times New Roman" w:eastAsia="Calibri" w:hAnsi="Times New Roman" w:cs="Times New Roman"/>
          <w:sz w:val="24"/>
          <w:szCs w:val="24"/>
        </w:rPr>
        <w:t xml:space="preserve"> specifikācij</w:t>
      </w:r>
      <w:r w:rsidR="00AB2EF5">
        <w:rPr>
          <w:rFonts w:ascii="Times New Roman" w:eastAsia="Calibri" w:hAnsi="Times New Roman" w:cs="Times New Roman"/>
          <w:sz w:val="24"/>
          <w:szCs w:val="24"/>
        </w:rPr>
        <w:t>ā</w:t>
      </w:r>
      <w:r w:rsidRPr="008E0A97">
        <w:rPr>
          <w:rFonts w:ascii="Times New Roman" w:eastAsia="Calibri" w:hAnsi="Times New Roman" w:cs="Times New Roman"/>
          <w:sz w:val="24"/>
          <w:szCs w:val="24"/>
        </w:rPr>
        <w:t xml:space="preserve"> norādīt</w:t>
      </w:r>
      <w:r w:rsidR="00AB2EF5">
        <w:rPr>
          <w:rFonts w:ascii="Times New Roman" w:eastAsia="Calibri" w:hAnsi="Times New Roman" w:cs="Times New Roman"/>
          <w:sz w:val="24"/>
          <w:szCs w:val="24"/>
        </w:rPr>
        <w:t>ā</w:t>
      </w:r>
      <w:r w:rsidRPr="008E0A97">
        <w:rPr>
          <w:rFonts w:ascii="Times New Roman" w:eastAsia="Calibri" w:hAnsi="Times New Roman" w:cs="Times New Roman"/>
          <w:sz w:val="24"/>
          <w:szCs w:val="24"/>
        </w:rPr>
        <w:t xml:space="preserve"> nekustam</w:t>
      </w:r>
      <w:r w:rsidR="00AB2EF5">
        <w:rPr>
          <w:rFonts w:ascii="Times New Roman" w:eastAsia="Calibri" w:hAnsi="Times New Roman" w:cs="Times New Roman"/>
          <w:sz w:val="24"/>
          <w:szCs w:val="24"/>
        </w:rPr>
        <w:t>ā</w:t>
      </w:r>
      <w:r w:rsidRPr="008E0A97">
        <w:rPr>
          <w:rFonts w:ascii="Times New Roman" w:eastAsia="Calibri" w:hAnsi="Times New Roman" w:cs="Times New Roman"/>
          <w:sz w:val="24"/>
          <w:szCs w:val="24"/>
        </w:rPr>
        <w:t xml:space="preserve"> īpašum</w:t>
      </w:r>
      <w:r w:rsidR="00AB2EF5">
        <w:rPr>
          <w:rFonts w:ascii="Times New Roman" w:eastAsia="Calibri" w:hAnsi="Times New Roman" w:cs="Times New Roman"/>
          <w:sz w:val="24"/>
          <w:szCs w:val="24"/>
        </w:rPr>
        <w:t>a</w:t>
      </w:r>
      <w:r w:rsidRPr="008E0A97">
        <w:rPr>
          <w:rFonts w:ascii="Times New Roman" w:eastAsia="Calibri" w:hAnsi="Times New Roman" w:cs="Times New Roman"/>
          <w:sz w:val="24"/>
          <w:szCs w:val="24"/>
        </w:rPr>
        <w:t xml:space="preserve"> </w:t>
      </w:r>
      <w:r w:rsidR="00AB2EF5">
        <w:rPr>
          <w:rFonts w:ascii="Times New Roman" w:eastAsia="SimSun" w:hAnsi="Times New Roman" w:cs="Times New Roman"/>
          <w:sz w:val="24"/>
          <w:szCs w:val="24"/>
        </w:rPr>
        <w:t>sak</w:t>
      </w:r>
      <w:r w:rsidR="005A4E02">
        <w:rPr>
          <w:rFonts w:ascii="Times New Roman" w:eastAsia="SimSun" w:hAnsi="Times New Roman" w:cs="Times New Roman"/>
          <w:sz w:val="24"/>
          <w:szCs w:val="24"/>
        </w:rPr>
        <w:t>ārtošanu</w:t>
      </w:r>
      <w:r w:rsidRPr="008E0A97">
        <w:rPr>
          <w:rFonts w:ascii="Times New Roman" w:eastAsia="Calibri" w:hAnsi="Times New Roman" w:cs="Times New Roman"/>
          <w:sz w:val="24"/>
          <w:szCs w:val="24"/>
        </w:rPr>
        <w:t xml:space="preserve"> izraudzītais pretendents atsakās slēgt </w:t>
      </w:r>
      <w:r w:rsidR="005A4E02">
        <w:rPr>
          <w:rFonts w:ascii="Times New Roman" w:eastAsia="Calibri" w:hAnsi="Times New Roman" w:cs="Times New Roman"/>
          <w:sz w:val="24"/>
          <w:szCs w:val="24"/>
        </w:rPr>
        <w:t>I</w:t>
      </w:r>
      <w:r w:rsidRPr="008E0A97">
        <w:rPr>
          <w:rFonts w:ascii="Times New Roman" w:eastAsia="Calibri" w:hAnsi="Times New Roman" w:cs="Times New Roman"/>
          <w:sz w:val="24"/>
          <w:szCs w:val="24"/>
        </w:rPr>
        <w:t>epirkuma līgumu, Iepirkuma komisija izvēlēsies nākamo zemākās cenas piedāvājumu.</w:t>
      </w:r>
    </w:p>
    <w:p w14:paraId="2A74ABEA" w14:textId="77777777" w:rsidR="00B930E9" w:rsidRDefault="00B930E9" w:rsidP="00BF41B4">
      <w:pPr>
        <w:rPr>
          <w:rFonts w:ascii="Times New Roman" w:hAnsi="Times New Roman" w:cs="Times New Roman"/>
          <w:color w:val="FF0000"/>
          <w:sz w:val="24"/>
          <w:szCs w:val="24"/>
        </w:rPr>
      </w:pPr>
    </w:p>
    <w:bookmarkEnd w:id="11"/>
    <w:p w14:paraId="2EF94046" w14:textId="77777777"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Iepirkuma nolikumam ir šādi pielikumi: </w:t>
      </w:r>
    </w:p>
    <w:p w14:paraId="2B238789" w14:textId="2BD9F615" w:rsidR="002A2FEE" w:rsidRPr="009E2219" w:rsidRDefault="002A2FEE" w:rsidP="002A2FEE">
      <w:pPr>
        <w:jc w:val="left"/>
        <w:rPr>
          <w:rFonts w:ascii="Times New Roman" w:eastAsia="Times New Roman" w:hAnsi="Times New Roman" w:cs="Times New Roman"/>
          <w:sz w:val="24"/>
          <w:szCs w:val="24"/>
          <w:lang w:eastAsia="lv-LV"/>
        </w:rPr>
      </w:pPr>
      <w:r w:rsidRPr="009E2219">
        <w:rPr>
          <w:rFonts w:ascii="Times New Roman" w:eastAsia="Times New Roman" w:hAnsi="Times New Roman" w:cs="Times New Roman"/>
          <w:sz w:val="24"/>
          <w:szCs w:val="24"/>
          <w:lang w:eastAsia="lv-LV"/>
        </w:rPr>
        <w:t xml:space="preserve">1.pielikums – </w:t>
      </w:r>
      <w:r w:rsidR="00AB2EF5" w:rsidRPr="009E2219">
        <w:rPr>
          <w:rFonts w:ascii="Times New Roman" w:eastAsia="Times New Roman" w:hAnsi="Times New Roman" w:cs="Times New Roman"/>
          <w:sz w:val="24"/>
          <w:szCs w:val="24"/>
          <w:lang w:eastAsia="lv-LV"/>
        </w:rPr>
        <w:t>Vispār</w:t>
      </w:r>
      <w:r w:rsidR="00131DB6">
        <w:rPr>
          <w:rFonts w:ascii="Times New Roman" w:eastAsia="Times New Roman" w:hAnsi="Times New Roman" w:cs="Times New Roman"/>
          <w:sz w:val="24"/>
          <w:szCs w:val="24"/>
          <w:lang w:eastAsia="lv-LV"/>
        </w:rPr>
        <w:t>īgās</w:t>
      </w:r>
      <w:r w:rsidR="00AB2EF5" w:rsidRPr="009E2219">
        <w:rPr>
          <w:rFonts w:ascii="Times New Roman" w:eastAsia="Times New Roman" w:hAnsi="Times New Roman" w:cs="Times New Roman"/>
          <w:sz w:val="24"/>
          <w:szCs w:val="24"/>
          <w:lang w:eastAsia="lv-LV"/>
        </w:rPr>
        <w:t xml:space="preserve"> vienošanās iepirkuma priekšmet</w:t>
      </w:r>
      <w:r w:rsidR="00131DB6">
        <w:rPr>
          <w:rFonts w:ascii="Times New Roman" w:eastAsia="Times New Roman" w:hAnsi="Times New Roman" w:cs="Times New Roman"/>
          <w:sz w:val="24"/>
          <w:szCs w:val="24"/>
          <w:lang w:eastAsia="lv-LV"/>
        </w:rPr>
        <w:t>a apraksts</w:t>
      </w:r>
      <w:r w:rsidRPr="009E2219">
        <w:rPr>
          <w:rFonts w:ascii="Times New Roman" w:eastAsia="Times New Roman" w:hAnsi="Times New Roman" w:cs="Times New Roman"/>
          <w:sz w:val="24"/>
          <w:szCs w:val="24"/>
          <w:lang w:eastAsia="lv-LV"/>
        </w:rPr>
        <w:t>;</w:t>
      </w:r>
    </w:p>
    <w:p w14:paraId="365D6729" w14:textId="72C72F70" w:rsidR="00AB2EF5" w:rsidRPr="009E2219" w:rsidRDefault="00AB2EF5" w:rsidP="00AB2EF5">
      <w:pPr>
        <w:jc w:val="left"/>
        <w:rPr>
          <w:rFonts w:ascii="Times New Roman" w:eastAsia="Times New Roman" w:hAnsi="Times New Roman" w:cs="Times New Roman"/>
          <w:sz w:val="24"/>
          <w:szCs w:val="24"/>
          <w:lang w:eastAsia="lv-LV"/>
        </w:rPr>
      </w:pPr>
      <w:r w:rsidRPr="009E2219">
        <w:rPr>
          <w:rFonts w:ascii="Times New Roman" w:eastAsia="Times New Roman" w:hAnsi="Times New Roman" w:cs="Times New Roman"/>
          <w:sz w:val="24"/>
          <w:szCs w:val="24"/>
          <w:lang w:eastAsia="lv-LV"/>
        </w:rPr>
        <w:t>2.pielikums – Tehniskā specifikācija;</w:t>
      </w:r>
    </w:p>
    <w:p w14:paraId="0D135EE6" w14:textId="3F8E4C36" w:rsidR="002A2FEE" w:rsidRPr="009E2219" w:rsidRDefault="00AB2EF5" w:rsidP="002A2FEE">
      <w:pPr>
        <w:jc w:val="left"/>
        <w:rPr>
          <w:rFonts w:ascii="Times New Roman" w:eastAsia="Times New Roman" w:hAnsi="Times New Roman" w:cs="Times New Roman"/>
          <w:sz w:val="24"/>
          <w:szCs w:val="24"/>
          <w:lang w:eastAsia="lv-LV"/>
        </w:rPr>
      </w:pPr>
      <w:r w:rsidRPr="009E2219">
        <w:rPr>
          <w:rFonts w:ascii="Times New Roman" w:eastAsia="Times New Roman" w:hAnsi="Times New Roman" w:cs="Times New Roman"/>
          <w:sz w:val="24"/>
          <w:szCs w:val="24"/>
          <w:lang w:eastAsia="lv-LV"/>
        </w:rPr>
        <w:t>3</w:t>
      </w:r>
      <w:r w:rsidR="002A2FEE" w:rsidRPr="009E2219">
        <w:rPr>
          <w:rFonts w:ascii="Times New Roman" w:eastAsia="Times New Roman" w:hAnsi="Times New Roman" w:cs="Times New Roman"/>
          <w:sz w:val="24"/>
          <w:szCs w:val="24"/>
          <w:lang w:eastAsia="lv-LV"/>
        </w:rPr>
        <w:t>.pielikums – Pieteikuma forma</w:t>
      </w:r>
      <w:r w:rsidR="0023601A" w:rsidRPr="009E2219">
        <w:rPr>
          <w:rFonts w:ascii="Times New Roman" w:eastAsia="Times New Roman" w:hAnsi="Times New Roman" w:cs="Times New Roman"/>
          <w:sz w:val="24"/>
          <w:szCs w:val="24"/>
          <w:lang w:eastAsia="lv-LV"/>
        </w:rPr>
        <w:t xml:space="preserve"> un</w:t>
      </w:r>
      <w:r w:rsidR="002A2FEE" w:rsidRPr="009E2219">
        <w:rPr>
          <w:rFonts w:ascii="Times New Roman" w:eastAsia="Times New Roman" w:hAnsi="Times New Roman" w:cs="Times New Roman"/>
          <w:sz w:val="24"/>
          <w:szCs w:val="24"/>
          <w:lang w:eastAsia="lv-LV"/>
        </w:rPr>
        <w:t xml:space="preserve"> </w:t>
      </w:r>
      <w:r w:rsidR="00113527" w:rsidRPr="009E2219">
        <w:rPr>
          <w:rFonts w:ascii="Times New Roman" w:eastAsia="Times New Roman" w:hAnsi="Times New Roman" w:cs="Times New Roman"/>
          <w:sz w:val="24"/>
          <w:szCs w:val="24"/>
          <w:lang w:eastAsia="lv-LV"/>
        </w:rPr>
        <w:t>f</w:t>
      </w:r>
      <w:r w:rsidR="0023601A" w:rsidRPr="009E2219">
        <w:rPr>
          <w:rFonts w:ascii="Times New Roman" w:eastAsia="Times New Roman" w:hAnsi="Times New Roman" w:cs="Times New Roman"/>
          <w:sz w:val="24"/>
          <w:szCs w:val="24"/>
          <w:lang w:eastAsia="lv-LV"/>
        </w:rPr>
        <w:t>inanšu piedāvājuma forma</w:t>
      </w:r>
      <w:r w:rsidR="002A2FEE" w:rsidRPr="009E2219">
        <w:rPr>
          <w:rFonts w:ascii="Times New Roman" w:eastAsia="Times New Roman" w:hAnsi="Times New Roman" w:cs="Times New Roman"/>
          <w:sz w:val="24"/>
          <w:szCs w:val="24"/>
          <w:lang w:eastAsia="lv-LV"/>
        </w:rPr>
        <w:t>;</w:t>
      </w:r>
    </w:p>
    <w:p w14:paraId="5E73E27B" w14:textId="4C8874DF" w:rsidR="00AB2EF5" w:rsidRPr="009E2219" w:rsidRDefault="00AB2EF5" w:rsidP="00AB2EF5">
      <w:pPr>
        <w:jc w:val="left"/>
        <w:rPr>
          <w:rFonts w:ascii="Times New Roman" w:eastAsia="Times New Roman" w:hAnsi="Times New Roman" w:cs="Times New Roman"/>
          <w:sz w:val="24"/>
          <w:szCs w:val="24"/>
          <w:lang w:eastAsia="lv-LV"/>
        </w:rPr>
      </w:pPr>
      <w:r w:rsidRPr="009E2219">
        <w:rPr>
          <w:rFonts w:ascii="Times New Roman" w:eastAsia="Times New Roman" w:hAnsi="Times New Roman" w:cs="Times New Roman"/>
          <w:sz w:val="24"/>
          <w:szCs w:val="24"/>
          <w:lang w:eastAsia="lv-LV"/>
        </w:rPr>
        <w:t xml:space="preserve">4.pielikums – </w:t>
      </w:r>
      <w:r w:rsidRPr="009E2219">
        <w:rPr>
          <w:rFonts w:ascii="Times New Roman" w:hAnsi="Times New Roman" w:cs="Times New Roman"/>
          <w:sz w:val="24"/>
          <w:szCs w:val="24"/>
        </w:rPr>
        <w:t>Pieredzes apraksta forma</w:t>
      </w:r>
      <w:r w:rsidRPr="009E2219">
        <w:rPr>
          <w:rFonts w:ascii="Times New Roman" w:eastAsia="Times New Roman" w:hAnsi="Times New Roman" w:cs="Times New Roman"/>
          <w:sz w:val="24"/>
          <w:szCs w:val="24"/>
          <w:lang w:eastAsia="lv-LV"/>
        </w:rPr>
        <w:t>;</w:t>
      </w:r>
    </w:p>
    <w:p w14:paraId="2EDCE9B4" w14:textId="297C448D" w:rsidR="001B6CB0" w:rsidRPr="009E2219" w:rsidRDefault="00AB2EF5" w:rsidP="001B6CB0">
      <w:pPr>
        <w:jc w:val="left"/>
        <w:rPr>
          <w:rFonts w:ascii="Times New Roman" w:eastAsia="Times New Roman" w:hAnsi="Times New Roman" w:cs="Times New Roman"/>
          <w:sz w:val="24"/>
          <w:szCs w:val="24"/>
          <w:lang w:eastAsia="lv-LV"/>
        </w:rPr>
      </w:pPr>
      <w:r w:rsidRPr="009E2219">
        <w:rPr>
          <w:rFonts w:ascii="Times New Roman" w:eastAsia="Times New Roman" w:hAnsi="Times New Roman" w:cs="Times New Roman"/>
          <w:sz w:val="24"/>
          <w:szCs w:val="24"/>
          <w:lang w:eastAsia="lv-LV"/>
        </w:rPr>
        <w:t>5</w:t>
      </w:r>
      <w:r w:rsidR="001B6CB0" w:rsidRPr="009E2219">
        <w:rPr>
          <w:rFonts w:ascii="Times New Roman" w:eastAsia="Times New Roman" w:hAnsi="Times New Roman" w:cs="Times New Roman"/>
          <w:sz w:val="24"/>
          <w:szCs w:val="24"/>
          <w:lang w:eastAsia="lv-LV"/>
        </w:rPr>
        <w:t>.pielikums – Tehniskā piedāvājuma forma;</w:t>
      </w:r>
    </w:p>
    <w:p w14:paraId="67376CDD" w14:textId="0DD0B19A" w:rsidR="002764C7" w:rsidRPr="009E2219" w:rsidRDefault="00AB2EF5" w:rsidP="001B6CB0">
      <w:pPr>
        <w:jc w:val="left"/>
        <w:rPr>
          <w:rFonts w:ascii="Times New Roman" w:eastAsia="Times New Roman" w:hAnsi="Times New Roman" w:cs="Times New Roman"/>
          <w:sz w:val="24"/>
          <w:szCs w:val="24"/>
          <w:lang w:eastAsia="lv-LV"/>
        </w:rPr>
      </w:pPr>
      <w:r w:rsidRPr="009E2219">
        <w:rPr>
          <w:rFonts w:ascii="Times New Roman" w:eastAsia="Times New Roman" w:hAnsi="Times New Roman" w:cs="Times New Roman"/>
          <w:sz w:val="24"/>
          <w:szCs w:val="24"/>
          <w:lang w:eastAsia="lv-LV"/>
        </w:rPr>
        <w:t>6</w:t>
      </w:r>
      <w:r w:rsidR="002764C7" w:rsidRPr="009E2219">
        <w:rPr>
          <w:rFonts w:ascii="Times New Roman" w:eastAsia="Times New Roman" w:hAnsi="Times New Roman" w:cs="Times New Roman"/>
          <w:sz w:val="24"/>
          <w:szCs w:val="24"/>
          <w:lang w:eastAsia="lv-LV"/>
        </w:rPr>
        <w:t>.pielikums – Vispārīgās vienošanās projekts;</w:t>
      </w:r>
    </w:p>
    <w:p w14:paraId="7C2E0736" w14:textId="6F7B66F6" w:rsidR="002A2FEE" w:rsidRPr="009E2219" w:rsidRDefault="00AB2EF5" w:rsidP="002A2FEE">
      <w:pPr>
        <w:jc w:val="left"/>
        <w:rPr>
          <w:rFonts w:ascii="Times New Roman" w:eastAsia="Times New Roman" w:hAnsi="Times New Roman" w:cs="Times New Roman"/>
          <w:sz w:val="24"/>
          <w:szCs w:val="24"/>
          <w:lang w:eastAsia="lv-LV"/>
        </w:rPr>
      </w:pPr>
      <w:r w:rsidRPr="009E2219">
        <w:rPr>
          <w:rFonts w:ascii="Times New Roman" w:eastAsia="Times New Roman" w:hAnsi="Times New Roman" w:cs="Times New Roman"/>
          <w:sz w:val="24"/>
          <w:szCs w:val="24"/>
          <w:lang w:eastAsia="lv-LV"/>
        </w:rPr>
        <w:t>7</w:t>
      </w:r>
      <w:r w:rsidR="002A2FEE" w:rsidRPr="009E2219">
        <w:rPr>
          <w:rFonts w:ascii="Times New Roman" w:eastAsia="Times New Roman" w:hAnsi="Times New Roman" w:cs="Times New Roman"/>
          <w:sz w:val="24"/>
          <w:szCs w:val="24"/>
          <w:lang w:eastAsia="lv-LV"/>
        </w:rPr>
        <w:t>.pielikums – Līguma un nodošanas un pieņemšanas akta projekts</w:t>
      </w:r>
      <w:r w:rsidRPr="009E2219">
        <w:rPr>
          <w:rFonts w:ascii="Times New Roman" w:eastAsia="Times New Roman" w:hAnsi="Times New Roman" w:cs="Times New Roman"/>
          <w:sz w:val="24"/>
          <w:szCs w:val="24"/>
          <w:lang w:eastAsia="lv-LV"/>
        </w:rPr>
        <w:t>.</w:t>
      </w:r>
    </w:p>
    <w:p w14:paraId="7BB4BFAD" w14:textId="000A439A" w:rsidR="00864EDA" w:rsidRPr="00864EDA" w:rsidRDefault="00864EDA" w:rsidP="00864EDA">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w:t>
      </w:r>
      <w:r w:rsidRPr="00864EDA">
        <w:rPr>
          <w:rFonts w:ascii="Times New Roman" w:eastAsia="Times New Roman" w:hAnsi="Times New Roman" w:cs="Times New Roman"/>
          <w:b/>
          <w:sz w:val="24"/>
          <w:szCs w:val="24"/>
          <w:lang w:eastAsia="lv-LV"/>
        </w:rPr>
        <w:t>.pielikums</w:t>
      </w:r>
    </w:p>
    <w:p w14:paraId="602A4DBA" w14:textId="443270BE" w:rsidR="00864EDA" w:rsidRPr="00864EDA" w:rsidRDefault="00864EDA" w:rsidP="00864EDA">
      <w:pPr>
        <w:jc w:val="right"/>
        <w:outlineLvl w:val="0"/>
        <w:rPr>
          <w:rFonts w:ascii="Times New Roman" w:eastAsia="Times New Roman" w:hAnsi="Times New Roman" w:cs="Times New Roman"/>
          <w:b/>
          <w:sz w:val="24"/>
          <w:szCs w:val="24"/>
          <w:lang w:eastAsia="lv-LV"/>
        </w:rPr>
      </w:pPr>
      <w:r w:rsidRPr="00864EDA">
        <w:rPr>
          <w:rFonts w:ascii="Times New Roman" w:eastAsia="Times New Roman" w:hAnsi="Times New Roman" w:cs="Times New Roman"/>
          <w:b/>
          <w:sz w:val="24"/>
          <w:szCs w:val="24"/>
          <w:lang w:eastAsia="lv-LV"/>
        </w:rPr>
        <w:t>Nr.POSSESSOR/2021/</w:t>
      </w:r>
      <w:r w:rsidR="00153E66">
        <w:rPr>
          <w:rFonts w:ascii="Times New Roman" w:eastAsia="Times New Roman" w:hAnsi="Times New Roman" w:cs="Times New Roman"/>
          <w:b/>
          <w:sz w:val="24"/>
          <w:szCs w:val="24"/>
          <w:lang w:eastAsia="lv-LV"/>
        </w:rPr>
        <w:t>62</w:t>
      </w:r>
    </w:p>
    <w:p w14:paraId="43384BF3" w14:textId="57474668" w:rsidR="00864EDA" w:rsidRPr="00322100" w:rsidRDefault="00864EDA" w:rsidP="00864EDA">
      <w:pPr>
        <w:jc w:val="center"/>
        <w:rPr>
          <w:rFonts w:ascii="Times New Roman" w:eastAsia="Times New Roman" w:hAnsi="Times New Roman" w:cs="Times New Roman"/>
          <w:b/>
          <w:bCs/>
          <w:sz w:val="24"/>
          <w:szCs w:val="24"/>
          <w:lang w:eastAsia="lv-LV"/>
        </w:rPr>
      </w:pPr>
      <w:r w:rsidRPr="00322100">
        <w:rPr>
          <w:rFonts w:ascii="Times New Roman" w:eastAsia="Times New Roman" w:hAnsi="Times New Roman" w:cs="Times New Roman"/>
          <w:b/>
          <w:bCs/>
          <w:sz w:val="24"/>
          <w:szCs w:val="24"/>
          <w:lang w:eastAsia="lv-LV"/>
        </w:rPr>
        <w:t>VISPĀR</w:t>
      </w:r>
      <w:r w:rsidR="00250A42">
        <w:rPr>
          <w:rFonts w:ascii="Times New Roman" w:eastAsia="Times New Roman" w:hAnsi="Times New Roman" w:cs="Times New Roman"/>
          <w:b/>
          <w:bCs/>
          <w:sz w:val="24"/>
          <w:szCs w:val="24"/>
          <w:lang w:eastAsia="lv-LV"/>
        </w:rPr>
        <w:t>ĪG</w:t>
      </w:r>
      <w:r w:rsidRPr="00322100">
        <w:rPr>
          <w:rFonts w:ascii="Times New Roman" w:eastAsia="Times New Roman" w:hAnsi="Times New Roman" w:cs="Times New Roman"/>
          <w:b/>
          <w:bCs/>
          <w:sz w:val="24"/>
          <w:szCs w:val="24"/>
          <w:lang w:eastAsia="lv-LV"/>
        </w:rPr>
        <w:t>ĀS VIENOŠANĀS IEPIRKUMA PRIEKŠMET</w:t>
      </w:r>
      <w:r w:rsidR="00250A42">
        <w:rPr>
          <w:rFonts w:ascii="Times New Roman" w:eastAsia="Times New Roman" w:hAnsi="Times New Roman" w:cs="Times New Roman"/>
          <w:b/>
          <w:bCs/>
          <w:sz w:val="24"/>
          <w:szCs w:val="24"/>
          <w:lang w:eastAsia="lv-LV"/>
        </w:rPr>
        <w:t>A APRAKSTS</w:t>
      </w:r>
    </w:p>
    <w:p w14:paraId="0A3D20CC" w14:textId="08C75A5F" w:rsidR="00F07353" w:rsidRPr="00322100" w:rsidRDefault="00F07353" w:rsidP="00F07353">
      <w:pPr>
        <w:jc w:val="center"/>
        <w:rPr>
          <w:rFonts w:ascii="Times New Roman" w:eastAsia="Times New Roman" w:hAnsi="Times New Roman" w:cs="Times New Roman"/>
          <w:b/>
          <w:sz w:val="24"/>
          <w:szCs w:val="24"/>
          <w:lang w:eastAsia="lv-LV"/>
        </w:rPr>
      </w:pPr>
      <w:r w:rsidRPr="00322100">
        <w:rPr>
          <w:rFonts w:ascii="Times New Roman" w:eastAsia="Times New Roman" w:hAnsi="Times New Roman" w:cs="Times New Roman"/>
          <w:b/>
          <w:sz w:val="24"/>
          <w:szCs w:val="24"/>
          <w:lang w:eastAsia="lv-LV"/>
        </w:rPr>
        <w:t>“</w:t>
      </w:r>
      <w:r w:rsidR="0007222F" w:rsidRPr="00322100">
        <w:rPr>
          <w:rFonts w:ascii="Times New Roman" w:hAnsi="Times New Roman" w:cs="Times New Roman"/>
          <w:b/>
          <w:bCs/>
          <w:color w:val="201F1E"/>
          <w:sz w:val="24"/>
          <w:szCs w:val="24"/>
          <w:shd w:val="clear" w:color="auto" w:fill="FFFFFF"/>
        </w:rPr>
        <w:t xml:space="preserve">Vispārīgā vienošanās par vidi degradējošo būvju un tām pieguļošo teritoriju sakārtošanu Latvijas </w:t>
      </w:r>
      <w:r w:rsidR="0068375A">
        <w:rPr>
          <w:rFonts w:ascii="Times New Roman" w:hAnsi="Times New Roman" w:cs="Times New Roman"/>
          <w:b/>
          <w:bCs/>
          <w:color w:val="201F1E"/>
          <w:sz w:val="24"/>
          <w:szCs w:val="24"/>
          <w:shd w:val="clear" w:color="auto" w:fill="FFFFFF"/>
        </w:rPr>
        <w:t xml:space="preserve">Republikas </w:t>
      </w:r>
      <w:r w:rsidR="0068375A" w:rsidRPr="00677B07">
        <w:rPr>
          <w:rFonts w:ascii="Times New Roman" w:hAnsi="Times New Roman" w:cs="Times New Roman"/>
          <w:b/>
          <w:bCs/>
          <w:color w:val="201F1E"/>
          <w:sz w:val="24"/>
          <w:szCs w:val="24"/>
          <w:shd w:val="clear" w:color="auto" w:fill="FFFFFF"/>
        </w:rPr>
        <w:t>teritorijā</w:t>
      </w:r>
      <w:r w:rsidRPr="00322100">
        <w:rPr>
          <w:rFonts w:ascii="Times New Roman" w:eastAsia="Times New Roman" w:hAnsi="Times New Roman" w:cs="Times New Roman"/>
          <w:b/>
          <w:sz w:val="24"/>
          <w:szCs w:val="24"/>
          <w:lang w:eastAsia="lv-LV"/>
        </w:rPr>
        <w:t>”</w:t>
      </w:r>
    </w:p>
    <w:p w14:paraId="661FF47E" w14:textId="220A0F31" w:rsidR="00F07353" w:rsidRPr="00322100" w:rsidRDefault="00F07353" w:rsidP="00F07353">
      <w:pPr>
        <w:jc w:val="center"/>
        <w:rPr>
          <w:rFonts w:ascii="Times New Roman" w:eastAsia="SimSun" w:hAnsi="Times New Roman" w:cs="Times New Roman"/>
          <w:b/>
          <w:bCs/>
          <w:sz w:val="24"/>
          <w:szCs w:val="24"/>
          <w:lang w:eastAsia="lv-LV"/>
        </w:rPr>
      </w:pPr>
      <w:r w:rsidRPr="00322100">
        <w:rPr>
          <w:rFonts w:ascii="Times New Roman" w:eastAsia="Times New Roman" w:hAnsi="Times New Roman" w:cs="Times New Roman"/>
          <w:b/>
          <w:bCs/>
          <w:sz w:val="24"/>
          <w:szCs w:val="24"/>
          <w:lang w:eastAsia="lv-LV"/>
        </w:rPr>
        <w:t>Iepirkuma identifikācijas Nr.</w:t>
      </w:r>
      <w:r w:rsidRPr="00322100">
        <w:rPr>
          <w:rFonts w:ascii="Times New Roman" w:eastAsia="SimSun" w:hAnsi="Times New Roman" w:cs="Times New Roman"/>
          <w:b/>
          <w:bCs/>
          <w:sz w:val="24"/>
          <w:szCs w:val="24"/>
          <w:lang w:eastAsia="lv-LV"/>
        </w:rPr>
        <w:t>POSSESSOR/2021/</w:t>
      </w:r>
      <w:r w:rsidR="00153E66">
        <w:rPr>
          <w:rFonts w:ascii="Times New Roman" w:eastAsia="SimSun" w:hAnsi="Times New Roman" w:cs="Times New Roman"/>
          <w:b/>
          <w:bCs/>
          <w:sz w:val="24"/>
          <w:szCs w:val="24"/>
          <w:lang w:eastAsia="lv-LV"/>
        </w:rPr>
        <w:t>62</w:t>
      </w:r>
    </w:p>
    <w:p w14:paraId="3C18A5C6" w14:textId="189C7559" w:rsidR="00F152AD" w:rsidRPr="00322100" w:rsidRDefault="00F152AD" w:rsidP="00F07353">
      <w:pPr>
        <w:jc w:val="center"/>
        <w:rPr>
          <w:rFonts w:ascii="Times New Roman" w:eastAsia="SimSun" w:hAnsi="Times New Roman" w:cs="Times New Roman"/>
          <w:b/>
          <w:bCs/>
          <w:sz w:val="24"/>
          <w:szCs w:val="24"/>
          <w:lang w:eastAsia="lv-LV"/>
        </w:rPr>
      </w:pPr>
    </w:p>
    <w:p w14:paraId="3632E188" w14:textId="22796A23" w:rsidR="00F152AD" w:rsidRPr="00EF72F6" w:rsidRDefault="00F152AD" w:rsidP="00F152AD">
      <w:pPr>
        <w:rPr>
          <w:rFonts w:ascii="Times New Roman" w:eastAsia="Calibri" w:hAnsi="Times New Roman" w:cs="Times New Roman"/>
          <w:sz w:val="24"/>
          <w:szCs w:val="24"/>
        </w:rPr>
      </w:pPr>
      <w:r w:rsidRPr="00EF72F6">
        <w:rPr>
          <w:rFonts w:ascii="Times New Roman" w:hAnsi="Times New Roman" w:cs="Times New Roman"/>
          <w:b/>
          <w:bCs/>
          <w:sz w:val="24"/>
          <w:szCs w:val="24"/>
        </w:rPr>
        <w:t>1. Iepirkuma priekšmets:</w:t>
      </w:r>
      <w:r w:rsidRPr="00EF72F6">
        <w:rPr>
          <w:rFonts w:ascii="Times New Roman" w:hAnsi="Times New Roman" w:cs="Times New Roman"/>
          <w:sz w:val="24"/>
          <w:szCs w:val="24"/>
        </w:rPr>
        <w:t xml:space="preserve"> Pasūtītāja </w:t>
      </w:r>
      <w:r w:rsidRPr="00EF72F6">
        <w:rPr>
          <w:rFonts w:ascii="Times New Roman" w:eastAsia="Calibri" w:hAnsi="Times New Roman" w:cs="Times New Roman"/>
          <w:sz w:val="24"/>
          <w:szCs w:val="24"/>
        </w:rPr>
        <w:t xml:space="preserve">īpašumā, valdījumā, pārvaldīšanā </w:t>
      </w:r>
      <w:r w:rsidR="00250A42" w:rsidRPr="00EF72F6">
        <w:rPr>
          <w:rFonts w:ascii="Times New Roman" w:eastAsia="Calibri" w:hAnsi="Times New Roman" w:cs="Times New Roman"/>
          <w:sz w:val="24"/>
          <w:szCs w:val="24"/>
        </w:rPr>
        <w:t>vai</w:t>
      </w:r>
      <w:r w:rsidRPr="00EF72F6">
        <w:rPr>
          <w:rFonts w:ascii="Times New Roman" w:eastAsia="Calibri" w:hAnsi="Times New Roman" w:cs="Times New Roman"/>
          <w:sz w:val="24"/>
          <w:szCs w:val="24"/>
        </w:rPr>
        <w:t xml:space="preserve"> apsaimniekošanā esošajos nekustamajos īpašumos </w:t>
      </w:r>
      <w:r w:rsidRPr="00EF72F6">
        <w:rPr>
          <w:rFonts w:ascii="Times New Roman" w:hAnsi="Times New Roman" w:cs="Times New Roman"/>
          <w:sz w:val="24"/>
          <w:szCs w:val="24"/>
          <w:shd w:val="clear" w:color="auto" w:fill="FFFFFF"/>
        </w:rPr>
        <w:t xml:space="preserve">vidi degradējošo būvju un tām pieguļošo teritoriju sakārtošana </w:t>
      </w:r>
      <w:r w:rsidRPr="00EF72F6">
        <w:rPr>
          <w:rFonts w:ascii="Times New Roman" w:eastAsia="Calibri" w:hAnsi="Times New Roman" w:cs="Times New Roman"/>
          <w:sz w:val="24"/>
          <w:szCs w:val="24"/>
        </w:rPr>
        <w:t xml:space="preserve">visā Latvijas </w:t>
      </w:r>
      <w:r w:rsidR="00250A42" w:rsidRPr="00EF72F6">
        <w:rPr>
          <w:rFonts w:ascii="Times New Roman" w:eastAsia="Calibri" w:hAnsi="Times New Roman" w:cs="Times New Roman"/>
          <w:sz w:val="24"/>
          <w:szCs w:val="24"/>
        </w:rPr>
        <w:t xml:space="preserve">Republikas </w:t>
      </w:r>
      <w:r w:rsidRPr="00EF72F6">
        <w:rPr>
          <w:rFonts w:ascii="Times New Roman" w:eastAsia="Calibri" w:hAnsi="Times New Roman" w:cs="Times New Roman"/>
          <w:sz w:val="24"/>
          <w:szCs w:val="24"/>
        </w:rPr>
        <w:t xml:space="preserve">teritorijā </w:t>
      </w:r>
      <w:r w:rsidRPr="00EF72F6">
        <w:rPr>
          <w:rFonts w:ascii="Times New Roman" w:hAnsi="Times New Roman" w:cs="Times New Roman"/>
          <w:sz w:val="24"/>
          <w:szCs w:val="24"/>
        </w:rPr>
        <w:t>vispārīgās vienošanās ietvaros saskaņā ar norādītajiem galvenajiem darbu veidiem (turpmāk – darbi)</w:t>
      </w:r>
      <w:r w:rsidR="00F91D96" w:rsidRPr="00EF72F6">
        <w:rPr>
          <w:rFonts w:ascii="Times New Roman" w:hAnsi="Times New Roman" w:cs="Times New Roman"/>
          <w:sz w:val="24"/>
          <w:szCs w:val="24"/>
        </w:rPr>
        <w:t xml:space="preserve">, </w:t>
      </w:r>
      <w:r w:rsidR="00EF72F6" w:rsidRPr="00EF72F6">
        <w:rPr>
          <w:rFonts w:ascii="Times New Roman" w:hAnsi="Times New Roman" w:cs="Times New Roman"/>
          <w:sz w:val="24"/>
        </w:rPr>
        <w:t>neaprobežojoties tikai un vienīgi ar zemāk uzskaitītiem darbiem:</w:t>
      </w:r>
    </w:p>
    <w:tbl>
      <w:tblPr>
        <w:tblStyle w:val="Reatabula"/>
        <w:tblW w:w="0" w:type="auto"/>
        <w:tblLook w:val="04A0" w:firstRow="1" w:lastRow="0" w:firstColumn="1" w:lastColumn="0" w:noHBand="0" w:noVBand="1"/>
      </w:tblPr>
      <w:tblGrid>
        <w:gridCol w:w="704"/>
        <w:gridCol w:w="8505"/>
      </w:tblGrid>
      <w:tr w:rsidR="00F152AD" w:rsidRPr="00EF72F6" w14:paraId="41870602" w14:textId="77777777" w:rsidTr="00F91D96">
        <w:tc>
          <w:tcPr>
            <w:tcW w:w="704" w:type="dxa"/>
          </w:tcPr>
          <w:p w14:paraId="6D93317B" w14:textId="1AE14BB6" w:rsidR="00F152AD" w:rsidRPr="00EF72F6" w:rsidRDefault="00F91D96" w:rsidP="00B10CBA">
            <w:pPr>
              <w:jc w:val="center"/>
              <w:rPr>
                <w:rFonts w:ascii="Times New Roman" w:hAnsi="Times New Roman"/>
                <w:b/>
                <w:bCs/>
                <w:sz w:val="24"/>
                <w:szCs w:val="24"/>
              </w:rPr>
            </w:pPr>
            <w:r w:rsidRPr="00EF72F6">
              <w:rPr>
                <w:rFonts w:ascii="Times New Roman" w:hAnsi="Times New Roman"/>
                <w:b/>
                <w:bCs/>
                <w:sz w:val="24"/>
                <w:szCs w:val="24"/>
              </w:rPr>
              <w:t>Nr.</w:t>
            </w:r>
          </w:p>
        </w:tc>
        <w:tc>
          <w:tcPr>
            <w:tcW w:w="8505" w:type="dxa"/>
          </w:tcPr>
          <w:p w14:paraId="42DE2688" w14:textId="7F326338" w:rsidR="00F152AD" w:rsidRPr="00EF72F6" w:rsidRDefault="00F152AD" w:rsidP="00B10CBA">
            <w:pPr>
              <w:jc w:val="center"/>
              <w:rPr>
                <w:rFonts w:ascii="Times New Roman" w:hAnsi="Times New Roman"/>
                <w:b/>
                <w:bCs/>
                <w:sz w:val="24"/>
                <w:szCs w:val="24"/>
              </w:rPr>
            </w:pPr>
            <w:r w:rsidRPr="00EF72F6">
              <w:rPr>
                <w:rFonts w:ascii="Times New Roman" w:hAnsi="Times New Roman"/>
                <w:b/>
                <w:bCs/>
                <w:sz w:val="24"/>
                <w:szCs w:val="24"/>
              </w:rPr>
              <w:t>Darbu veids</w:t>
            </w:r>
          </w:p>
        </w:tc>
      </w:tr>
      <w:tr w:rsidR="00F152AD" w:rsidRPr="00322100" w14:paraId="4FD0EB48" w14:textId="77777777" w:rsidTr="00F91D96">
        <w:tc>
          <w:tcPr>
            <w:tcW w:w="704" w:type="dxa"/>
          </w:tcPr>
          <w:p w14:paraId="73FE4906" w14:textId="3E59E7DB" w:rsidR="00F152AD" w:rsidRPr="00322100" w:rsidRDefault="00B10CBA" w:rsidP="00F152AD">
            <w:pPr>
              <w:rPr>
                <w:rFonts w:ascii="Times New Roman" w:hAnsi="Times New Roman"/>
                <w:sz w:val="24"/>
                <w:szCs w:val="24"/>
              </w:rPr>
            </w:pPr>
            <w:r>
              <w:rPr>
                <w:rFonts w:ascii="Times New Roman" w:hAnsi="Times New Roman"/>
                <w:sz w:val="24"/>
                <w:szCs w:val="24"/>
              </w:rPr>
              <w:t>1.</w:t>
            </w:r>
          </w:p>
        </w:tc>
        <w:tc>
          <w:tcPr>
            <w:tcW w:w="8505" w:type="dxa"/>
          </w:tcPr>
          <w:p w14:paraId="7D446443" w14:textId="457B3A1B" w:rsidR="00F152AD" w:rsidRPr="00322100" w:rsidRDefault="00F91D96" w:rsidP="00EF72F6">
            <w:pPr>
              <w:jc w:val="both"/>
              <w:rPr>
                <w:rFonts w:ascii="Times New Roman" w:hAnsi="Times New Roman"/>
                <w:sz w:val="24"/>
                <w:szCs w:val="24"/>
              </w:rPr>
            </w:pPr>
            <w:r w:rsidRPr="00322100">
              <w:rPr>
                <w:rFonts w:ascii="Times New Roman" w:hAnsi="Times New Roman"/>
                <w:sz w:val="24"/>
                <w:szCs w:val="24"/>
              </w:rPr>
              <w:t>Būvju vaļējo logu, durvju un pagraba aiļu aizdarināšana</w:t>
            </w:r>
            <w:r w:rsidR="00EF72F6">
              <w:rPr>
                <w:rFonts w:ascii="Times New Roman" w:hAnsi="Times New Roman"/>
                <w:sz w:val="24"/>
                <w:szCs w:val="24"/>
              </w:rPr>
              <w:t>,</w:t>
            </w:r>
            <w:r w:rsidRPr="00322100">
              <w:rPr>
                <w:rFonts w:ascii="Times New Roman" w:hAnsi="Times New Roman"/>
                <w:sz w:val="24"/>
                <w:szCs w:val="24"/>
              </w:rPr>
              <w:t xml:space="preserve"> izmantojot OSB (minimālais loksnes biezums - 18 mm) vai citu cietības un stingrības ziņā līdzvērtīgu materiālu.</w:t>
            </w:r>
          </w:p>
        </w:tc>
      </w:tr>
      <w:tr w:rsidR="00F152AD" w:rsidRPr="00322100" w14:paraId="3A98AD83" w14:textId="77777777" w:rsidTr="00F91D96">
        <w:tc>
          <w:tcPr>
            <w:tcW w:w="704" w:type="dxa"/>
          </w:tcPr>
          <w:p w14:paraId="1CDF0120" w14:textId="6D596E31" w:rsidR="00F152AD" w:rsidRPr="00322100" w:rsidRDefault="00B10CBA" w:rsidP="00F152AD">
            <w:pPr>
              <w:rPr>
                <w:rFonts w:ascii="Times New Roman" w:hAnsi="Times New Roman"/>
                <w:sz w:val="24"/>
                <w:szCs w:val="24"/>
              </w:rPr>
            </w:pPr>
            <w:r>
              <w:rPr>
                <w:rFonts w:ascii="Times New Roman" w:hAnsi="Times New Roman"/>
                <w:sz w:val="24"/>
                <w:szCs w:val="24"/>
              </w:rPr>
              <w:t>2.</w:t>
            </w:r>
          </w:p>
        </w:tc>
        <w:tc>
          <w:tcPr>
            <w:tcW w:w="8505" w:type="dxa"/>
          </w:tcPr>
          <w:p w14:paraId="323AE58B" w14:textId="2370F939" w:rsidR="00F152AD" w:rsidRPr="00322100" w:rsidRDefault="00F91D96" w:rsidP="00EF72F6">
            <w:pPr>
              <w:jc w:val="both"/>
              <w:rPr>
                <w:rFonts w:ascii="Times New Roman" w:hAnsi="Times New Roman"/>
                <w:sz w:val="24"/>
                <w:szCs w:val="24"/>
              </w:rPr>
            </w:pPr>
            <w:r w:rsidRPr="00322100">
              <w:rPr>
                <w:rFonts w:ascii="Times New Roman" w:hAnsi="Times New Roman"/>
                <w:sz w:val="24"/>
                <w:szCs w:val="24"/>
              </w:rPr>
              <w:t>Būvju koka sienu nostiprināšana</w:t>
            </w:r>
            <w:r w:rsidR="00EF72F6">
              <w:rPr>
                <w:rFonts w:ascii="Times New Roman" w:hAnsi="Times New Roman"/>
                <w:sz w:val="24"/>
                <w:szCs w:val="24"/>
              </w:rPr>
              <w:t>,</w:t>
            </w:r>
            <w:r w:rsidRPr="00322100">
              <w:rPr>
                <w:rFonts w:ascii="Times New Roman" w:hAnsi="Times New Roman"/>
                <w:sz w:val="24"/>
                <w:szCs w:val="24"/>
              </w:rPr>
              <w:t xml:space="preserve"> izmantojot OSB (minimālais loksnes biezums - 22 mm) vai citu cietības un stingrības ziņā līdzvērtīgu materiālu, nepieciešamības gadījumā izveidojot papildus konstrukcijas.</w:t>
            </w:r>
          </w:p>
        </w:tc>
      </w:tr>
      <w:tr w:rsidR="004F2581" w:rsidRPr="00322100" w14:paraId="2A8B3BCA" w14:textId="77777777" w:rsidTr="00F91D96">
        <w:tc>
          <w:tcPr>
            <w:tcW w:w="704" w:type="dxa"/>
          </w:tcPr>
          <w:p w14:paraId="149C3EF7" w14:textId="68E5DA01" w:rsidR="004F2581" w:rsidRPr="00322100" w:rsidRDefault="00B10CBA" w:rsidP="00F152AD">
            <w:pPr>
              <w:rPr>
                <w:rFonts w:ascii="Times New Roman" w:hAnsi="Times New Roman"/>
                <w:sz w:val="24"/>
                <w:szCs w:val="24"/>
              </w:rPr>
            </w:pPr>
            <w:r>
              <w:rPr>
                <w:rFonts w:ascii="Times New Roman" w:hAnsi="Times New Roman"/>
                <w:sz w:val="24"/>
                <w:szCs w:val="24"/>
              </w:rPr>
              <w:t>3.</w:t>
            </w:r>
          </w:p>
        </w:tc>
        <w:tc>
          <w:tcPr>
            <w:tcW w:w="8505" w:type="dxa"/>
          </w:tcPr>
          <w:p w14:paraId="49284FD3" w14:textId="73F05619" w:rsidR="004F2581" w:rsidRPr="00322100" w:rsidRDefault="00EF72F6" w:rsidP="00EF72F6">
            <w:pPr>
              <w:jc w:val="both"/>
              <w:rPr>
                <w:rFonts w:ascii="Times New Roman" w:hAnsi="Times New Roman"/>
                <w:sz w:val="24"/>
                <w:szCs w:val="24"/>
              </w:rPr>
            </w:pPr>
            <w:r>
              <w:rPr>
                <w:rFonts w:ascii="Times New Roman" w:hAnsi="Times New Roman"/>
                <w:sz w:val="24"/>
                <w:szCs w:val="24"/>
              </w:rPr>
              <w:t>Ž</w:t>
            </w:r>
            <w:r w:rsidR="004F2581" w:rsidRPr="00322100">
              <w:rPr>
                <w:rFonts w:ascii="Times New Roman" w:hAnsi="Times New Roman"/>
                <w:sz w:val="24"/>
                <w:szCs w:val="24"/>
              </w:rPr>
              <w:t>oga uzstādīšana teritorijas norobežošanai, izmantojot piemērotus materiālus (metinātais žoga siets, metāla kvadrātcaurules, ieejas vārtiņi)</w:t>
            </w:r>
            <w:r>
              <w:rPr>
                <w:rFonts w:ascii="Times New Roman" w:hAnsi="Times New Roman"/>
                <w:sz w:val="24"/>
                <w:szCs w:val="24"/>
              </w:rPr>
              <w:t>.</w:t>
            </w:r>
          </w:p>
        </w:tc>
      </w:tr>
      <w:tr w:rsidR="00F152AD" w:rsidRPr="00322100" w14:paraId="0C203A40" w14:textId="77777777" w:rsidTr="00F91D96">
        <w:tc>
          <w:tcPr>
            <w:tcW w:w="704" w:type="dxa"/>
          </w:tcPr>
          <w:p w14:paraId="0E4551A9" w14:textId="174520DC" w:rsidR="00F152AD" w:rsidRPr="00322100" w:rsidRDefault="00B10CBA" w:rsidP="00F152AD">
            <w:pPr>
              <w:rPr>
                <w:rFonts w:ascii="Times New Roman" w:hAnsi="Times New Roman"/>
                <w:sz w:val="24"/>
                <w:szCs w:val="24"/>
              </w:rPr>
            </w:pPr>
            <w:r>
              <w:rPr>
                <w:rFonts w:ascii="Times New Roman" w:hAnsi="Times New Roman"/>
                <w:sz w:val="24"/>
                <w:szCs w:val="24"/>
              </w:rPr>
              <w:t>4.</w:t>
            </w:r>
          </w:p>
        </w:tc>
        <w:tc>
          <w:tcPr>
            <w:tcW w:w="8505" w:type="dxa"/>
          </w:tcPr>
          <w:p w14:paraId="145A766C" w14:textId="371CBBA8" w:rsidR="00F152AD" w:rsidRPr="00322100" w:rsidRDefault="00F91D96" w:rsidP="00EF72F6">
            <w:pPr>
              <w:jc w:val="both"/>
              <w:rPr>
                <w:rFonts w:ascii="Times New Roman" w:hAnsi="Times New Roman"/>
                <w:sz w:val="24"/>
                <w:szCs w:val="24"/>
              </w:rPr>
            </w:pPr>
            <w:r w:rsidRPr="00322100">
              <w:rPr>
                <w:rFonts w:ascii="Times New Roman" w:hAnsi="Times New Roman"/>
                <w:sz w:val="24"/>
                <w:szCs w:val="24"/>
              </w:rPr>
              <w:t>Būvju</w:t>
            </w:r>
            <w:r w:rsidR="00322100" w:rsidRPr="00322100">
              <w:rPr>
                <w:rFonts w:ascii="Times New Roman" w:hAnsi="Times New Roman"/>
                <w:sz w:val="24"/>
                <w:szCs w:val="24"/>
              </w:rPr>
              <w:t xml:space="preserve"> daļu</w:t>
            </w:r>
            <w:r w:rsidRPr="00322100">
              <w:rPr>
                <w:rFonts w:ascii="Times New Roman" w:hAnsi="Times New Roman"/>
                <w:sz w:val="24"/>
                <w:szCs w:val="24"/>
              </w:rPr>
              <w:t xml:space="preserve"> </w:t>
            </w:r>
            <w:r w:rsidR="00322100" w:rsidRPr="00322100">
              <w:rPr>
                <w:rFonts w:ascii="Times New Roman" w:hAnsi="Times New Roman"/>
                <w:sz w:val="24"/>
                <w:szCs w:val="24"/>
              </w:rPr>
              <w:t xml:space="preserve">(vējtvera, </w:t>
            </w:r>
            <w:r w:rsidRPr="00322100">
              <w:rPr>
                <w:rFonts w:ascii="Times New Roman" w:hAnsi="Times New Roman"/>
                <w:sz w:val="24"/>
                <w:szCs w:val="24"/>
              </w:rPr>
              <w:t>jumta</w:t>
            </w:r>
            <w:r w:rsidR="00322100" w:rsidRPr="00322100">
              <w:rPr>
                <w:rFonts w:ascii="Times New Roman" w:hAnsi="Times New Roman"/>
                <w:sz w:val="24"/>
                <w:szCs w:val="24"/>
              </w:rPr>
              <w:t xml:space="preserve"> (tajā skaitā notekcaurules)</w:t>
            </w:r>
            <w:r w:rsidRPr="00322100">
              <w:rPr>
                <w:rFonts w:ascii="Times New Roman" w:hAnsi="Times New Roman"/>
                <w:sz w:val="24"/>
                <w:szCs w:val="24"/>
              </w:rPr>
              <w:t xml:space="preserve"> konstrukciju demontāža </w:t>
            </w:r>
            <w:r w:rsidR="00EF72F6">
              <w:rPr>
                <w:rFonts w:ascii="Times New Roman" w:hAnsi="Times New Roman"/>
                <w:sz w:val="24"/>
                <w:szCs w:val="24"/>
              </w:rPr>
              <w:t>vai atjaunošana.</w:t>
            </w:r>
          </w:p>
        </w:tc>
      </w:tr>
      <w:tr w:rsidR="004F2581" w:rsidRPr="00322100" w14:paraId="3967A554" w14:textId="77777777" w:rsidTr="00F91D96">
        <w:tc>
          <w:tcPr>
            <w:tcW w:w="704" w:type="dxa"/>
          </w:tcPr>
          <w:p w14:paraId="394BB679" w14:textId="707CB3E7" w:rsidR="004F2581" w:rsidRPr="00322100" w:rsidRDefault="00B10CBA" w:rsidP="00F152AD">
            <w:pPr>
              <w:rPr>
                <w:rFonts w:ascii="Times New Roman" w:hAnsi="Times New Roman"/>
                <w:sz w:val="24"/>
                <w:szCs w:val="24"/>
              </w:rPr>
            </w:pPr>
            <w:r>
              <w:rPr>
                <w:rFonts w:ascii="Times New Roman" w:hAnsi="Times New Roman"/>
                <w:sz w:val="24"/>
                <w:szCs w:val="24"/>
              </w:rPr>
              <w:t>5.</w:t>
            </w:r>
          </w:p>
        </w:tc>
        <w:tc>
          <w:tcPr>
            <w:tcW w:w="8505" w:type="dxa"/>
          </w:tcPr>
          <w:p w14:paraId="28A41288" w14:textId="1F412399" w:rsidR="004F2581" w:rsidRPr="00322100" w:rsidRDefault="00EF72F6" w:rsidP="00EF72F6">
            <w:pPr>
              <w:jc w:val="both"/>
              <w:rPr>
                <w:rFonts w:ascii="Times New Roman" w:hAnsi="Times New Roman"/>
                <w:sz w:val="24"/>
                <w:szCs w:val="24"/>
              </w:rPr>
            </w:pPr>
            <w:r>
              <w:rPr>
                <w:rFonts w:ascii="Times New Roman" w:hAnsi="Times New Roman"/>
                <w:sz w:val="24"/>
                <w:szCs w:val="24"/>
              </w:rPr>
              <w:t>J</w:t>
            </w:r>
            <w:r w:rsidR="004F2581" w:rsidRPr="00322100">
              <w:rPr>
                <w:rFonts w:ascii="Times New Roman" w:hAnsi="Times New Roman"/>
                <w:sz w:val="24"/>
                <w:szCs w:val="24"/>
              </w:rPr>
              <w:t>umta seguma</w:t>
            </w:r>
            <w:r w:rsidR="00322100" w:rsidRPr="00322100">
              <w:rPr>
                <w:rFonts w:ascii="Times New Roman" w:hAnsi="Times New Roman"/>
                <w:sz w:val="24"/>
                <w:szCs w:val="24"/>
              </w:rPr>
              <w:t xml:space="preserve"> daļēja</w:t>
            </w:r>
            <w:r w:rsidR="004F2581" w:rsidRPr="00322100">
              <w:rPr>
                <w:rFonts w:ascii="Times New Roman" w:hAnsi="Times New Roman"/>
                <w:sz w:val="24"/>
                <w:szCs w:val="24"/>
              </w:rPr>
              <w:t xml:space="preserve"> atjaunošana</w:t>
            </w:r>
            <w:r>
              <w:rPr>
                <w:rFonts w:ascii="Times New Roman" w:hAnsi="Times New Roman"/>
                <w:sz w:val="24"/>
                <w:szCs w:val="24"/>
              </w:rPr>
              <w:t>,</w:t>
            </w:r>
            <w:r w:rsidR="004F2581" w:rsidRPr="00322100">
              <w:rPr>
                <w:rFonts w:ascii="Times New Roman" w:hAnsi="Times New Roman"/>
                <w:sz w:val="24"/>
                <w:szCs w:val="24"/>
              </w:rPr>
              <w:t xml:space="preserve"> uzliekot piemērota jumta seguma materiāla loksnes (piemēram, </w:t>
            </w:r>
            <w:r w:rsidR="004F2581" w:rsidRPr="00322100">
              <w:rPr>
                <w:rFonts w:ascii="Times New Roman" w:hAnsi="Times New Roman"/>
                <w:color w:val="000000"/>
                <w:sz w:val="24"/>
                <w:szCs w:val="24"/>
              </w:rPr>
              <w:t>bezazbesta šīferis</w:t>
            </w:r>
            <w:r w:rsidR="004F2581" w:rsidRPr="00322100">
              <w:rPr>
                <w:rFonts w:ascii="Times New Roman" w:hAnsi="Times New Roman"/>
                <w:sz w:val="24"/>
                <w:szCs w:val="24"/>
              </w:rPr>
              <w:t>), paredzot nepieciešamo jumta seguma apakšklāja ieklāšanu.</w:t>
            </w:r>
          </w:p>
        </w:tc>
      </w:tr>
      <w:tr w:rsidR="00F152AD" w:rsidRPr="00322100" w14:paraId="69B65E7A" w14:textId="77777777" w:rsidTr="00F91D96">
        <w:tc>
          <w:tcPr>
            <w:tcW w:w="704" w:type="dxa"/>
          </w:tcPr>
          <w:p w14:paraId="4B675DED" w14:textId="7CC47DDD" w:rsidR="00F152AD" w:rsidRPr="00322100" w:rsidRDefault="00B10CBA" w:rsidP="00F152AD">
            <w:pPr>
              <w:rPr>
                <w:rFonts w:ascii="Times New Roman" w:hAnsi="Times New Roman"/>
                <w:sz w:val="24"/>
                <w:szCs w:val="24"/>
              </w:rPr>
            </w:pPr>
            <w:r>
              <w:rPr>
                <w:rFonts w:ascii="Times New Roman" w:hAnsi="Times New Roman"/>
                <w:sz w:val="24"/>
                <w:szCs w:val="24"/>
              </w:rPr>
              <w:t>6.</w:t>
            </w:r>
          </w:p>
        </w:tc>
        <w:tc>
          <w:tcPr>
            <w:tcW w:w="8505" w:type="dxa"/>
          </w:tcPr>
          <w:p w14:paraId="578B1B2C" w14:textId="170F59F5" w:rsidR="00F152AD" w:rsidRPr="00322100" w:rsidRDefault="00F91D96" w:rsidP="00EF72F6">
            <w:pPr>
              <w:jc w:val="both"/>
              <w:rPr>
                <w:rFonts w:ascii="Times New Roman" w:hAnsi="Times New Roman"/>
                <w:sz w:val="24"/>
                <w:szCs w:val="24"/>
              </w:rPr>
            </w:pPr>
            <w:r w:rsidRPr="00322100">
              <w:rPr>
                <w:rFonts w:ascii="Times New Roman" w:hAnsi="Times New Roman"/>
                <w:sz w:val="24"/>
                <w:szCs w:val="24"/>
              </w:rPr>
              <w:t>Nekustamā īpašuma pieguļošās teritorijas sakopšana:</w:t>
            </w:r>
          </w:p>
        </w:tc>
      </w:tr>
      <w:tr w:rsidR="00F152AD" w:rsidRPr="00322100" w14:paraId="4702FD6F" w14:textId="77777777" w:rsidTr="00F91D96">
        <w:tc>
          <w:tcPr>
            <w:tcW w:w="704" w:type="dxa"/>
          </w:tcPr>
          <w:p w14:paraId="14534E75" w14:textId="1612D13E" w:rsidR="00F152AD" w:rsidRPr="00322100" w:rsidRDefault="00EF72F6" w:rsidP="00F152AD">
            <w:pPr>
              <w:rPr>
                <w:rFonts w:ascii="Times New Roman" w:hAnsi="Times New Roman"/>
                <w:sz w:val="24"/>
                <w:szCs w:val="24"/>
              </w:rPr>
            </w:pPr>
            <w:r>
              <w:rPr>
                <w:rFonts w:ascii="Times New Roman" w:hAnsi="Times New Roman"/>
                <w:sz w:val="24"/>
                <w:szCs w:val="24"/>
              </w:rPr>
              <w:t>6.1</w:t>
            </w:r>
            <w:r w:rsidR="00B10CBA">
              <w:rPr>
                <w:rFonts w:ascii="Times New Roman" w:hAnsi="Times New Roman"/>
                <w:sz w:val="24"/>
                <w:szCs w:val="24"/>
              </w:rPr>
              <w:t>.</w:t>
            </w:r>
          </w:p>
        </w:tc>
        <w:tc>
          <w:tcPr>
            <w:tcW w:w="8505" w:type="dxa"/>
          </w:tcPr>
          <w:p w14:paraId="5AF593B4" w14:textId="59796F76" w:rsidR="00F152AD" w:rsidRPr="00322100" w:rsidRDefault="00F91D96" w:rsidP="00EF72F6">
            <w:pPr>
              <w:jc w:val="both"/>
              <w:rPr>
                <w:rFonts w:ascii="Times New Roman" w:hAnsi="Times New Roman"/>
                <w:sz w:val="24"/>
                <w:szCs w:val="24"/>
              </w:rPr>
            </w:pPr>
            <w:r w:rsidRPr="00322100">
              <w:rPr>
                <w:rFonts w:ascii="Times New Roman" w:hAnsi="Times New Roman"/>
                <w:sz w:val="24"/>
                <w:szCs w:val="24"/>
              </w:rPr>
              <w:t>zāliena pļaušana un savākšana;</w:t>
            </w:r>
          </w:p>
        </w:tc>
      </w:tr>
      <w:tr w:rsidR="004F2581" w:rsidRPr="00322100" w14:paraId="72C24742" w14:textId="77777777" w:rsidTr="00F91D96">
        <w:tc>
          <w:tcPr>
            <w:tcW w:w="704" w:type="dxa"/>
          </w:tcPr>
          <w:p w14:paraId="18F72D57" w14:textId="73197EF3" w:rsidR="004F2581" w:rsidRPr="00322100" w:rsidRDefault="00EF72F6" w:rsidP="00F152AD">
            <w:pPr>
              <w:rPr>
                <w:rFonts w:ascii="Times New Roman" w:hAnsi="Times New Roman"/>
                <w:sz w:val="24"/>
                <w:szCs w:val="24"/>
              </w:rPr>
            </w:pPr>
            <w:r>
              <w:rPr>
                <w:rFonts w:ascii="Times New Roman" w:hAnsi="Times New Roman"/>
                <w:sz w:val="24"/>
                <w:szCs w:val="24"/>
              </w:rPr>
              <w:t>6.2</w:t>
            </w:r>
            <w:r w:rsidR="00B10CBA">
              <w:rPr>
                <w:rFonts w:ascii="Times New Roman" w:hAnsi="Times New Roman"/>
                <w:sz w:val="24"/>
                <w:szCs w:val="24"/>
              </w:rPr>
              <w:t>.</w:t>
            </w:r>
          </w:p>
        </w:tc>
        <w:tc>
          <w:tcPr>
            <w:tcW w:w="8505" w:type="dxa"/>
          </w:tcPr>
          <w:p w14:paraId="5D9330C1" w14:textId="76804707" w:rsidR="004F2581" w:rsidRPr="00322100" w:rsidRDefault="004F2581" w:rsidP="00EF72F6">
            <w:pPr>
              <w:jc w:val="both"/>
              <w:rPr>
                <w:rFonts w:ascii="Times New Roman" w:hAnsi="Times New Roman"/>
                <w:sz w:val="24"/>
                <w:szCs w:val="24"/>
              </w:rPr>
            </w:pPr>
            <w:r w:rsidRPr="00322100">
              <w:rPr>
                <w:rFonts w:ascii="Times New Roman" w:hAnsi="Times New Roman"/>
                <w:sz w:val="24"/>
                <w:szCs w:val="24"/>
              </w:rPr>
              <w:t>krūmu izciršana, savākšana un izvešana no teritorijas;</w:t>
            </w:r>
          </w:p>
        </w:tc>
      </w:tr>
      <w:tr w:rsidR="00F152AD" w:rsidRPr="00322100" w14:paraId="7EAE7D4E" w14:textId="77777777" w:rsidTr="00F91D96">
        <w:tc>
          <w:tcPr>
            <w:tcW w:w="704" w:type="dxa"/>
          </w:tcPr>
          <w:p w14:paraId="58C1622A" w14:textId="5BFAC7DF" w:rsidR="00F152AD" w:rsidRPr="00322100" w:rsidRDefault="00EF72F6" w:rsidP="00F152AD">
            <w:pPr>
              <w:rPr>
                <w:rFonts w:ascii="Times New Roman" w:hAnsi="Times New Roman"/>
                <w:sz w:val="24"/>
                <w:szCs w:val="24"/>
              </w:rPr>
            </w:pPr>
            <w:r>
              <w:rPr>
                <w:rFonts w:ascii="Times New Roman" w:hAnsi="Times New Roman"/>
                <w:sz w:val="24"/>
                <w:szCs w:val="24"/>
              </w:rPr>
              <w:t>6.3.</w:t>
            </w:r>
            <w:r w:rsidR="00B10CBA">
              <w:rPr>
                <w:rFonts w:ascii="Times New Roman" w:hAnsi="Times New Roman"/>
                <w:sz w:val="24"/>
                <w:szCs w:val="24"/>
              </w:rPr>
              <w:t>.</w:t>
            </w:r>
          </w:p>
        </w:tc>
        <w:tc>
          <w:tcPr>
            <w:tcW w:w="8505" w:type="dxa"/>
          </w:tcPr>
          <w:p w14:paraId="0DDFD31B" w14:textId="7EECC28D" w:rsidR="00F152AD" w:rsidRPr="00322100" w:rsidRDefault="00F91D96" w:rsidP="00EF72F6">
            <w:pPr>
              <w:jc w:val="both"/>
              <w:rPr>
                <w:rFonts w:ascii="Times New Roman" w:hAnsi="Times New Roman"/>
                <w:sz w:val="24"/>
                <w:szCs w:val="24"/>
              </w:rPr>
            </w:pPr>
            <w:r w:rsidRPr="00322100">
              <w:rPr>
                <w:rFonts w:ascii="Times New Roman" w:hAnsi="Times New Roman"/>
                <w:sz w:val="24"/>
                <w:szCs w:val="24"/>
              </w:rPr>
              <w:t>atkritumu (</w:t>
            </w:r>
            <w:r w:rsidR="004F2581" w:rsidRPr="00322100">
              <w:rPr>
                <w:rFonts w:ascii="Times New Roman" w:hAnsi="Times New Roman"/>
                <w:sz w:val="24"/>
                <w:szCs w:val="24"/>
              </w:rPr>
              <w:t xml:space="preserve">koka dēļu kaudzes, mēbeles, sadzīves tehnika, atkritumi, </w:t>
            </w:r>
            <w:r w:rsidRPr="00322100">
              <w:rPr>
                <w:rFonts w:ascii="Times New Roman" w:hAnsi="Times New Roman"/>
                <w:sz w:val="24"/>
                <w:szCs w:val="24"/>
              </w:rPr>
              <w:t>t.sk., bīstamie atkritumi) savākšana un izvešana no teritorijas.</w:t>
            </w:r>
          </w:p>
        </w:tc>
      </w:tr>
    </w:tbl>
    <w:p w14:paraId="31B03CFB" w14:textId="1CEC7435" w:rsidR="00F152AD" w:rsidRPr="00322100" w:rsidRDefault="00F152AD" w:rsidP="00F152AD">
      <w:pPr>
        <w:rPr>
          <w:rFonts w:ascii="Times New Roman" w:eastAsia="Calibri" w:hAnsi="Times New Roman" w:cs="Times New Roman"/>
          <w:sz w:val="24"/>
          <w:szCs w:val="24"/>
        </w:rPr>
      </w:pPr>
      <w:r w:rsidRPr="00322100">
        <w:rPr>
          <w:rFonts w:ascii="Times New Roman" w:eastAsia="Calibri" w:hAnsi="Times New Roman" w:cs="Times New Roman"/>
          <w:sz w:val="24"/>
          <w:szCs w:val="24"/>
        </w:rPr>
        <w:t xml:space="preserve"> </w:t>
      </w:r>
    </w:p>
    <w:p w14:paraId="454E97B2" w14:textId="59E6111D" w:rsidR="00F152AD" w:rsidRPr="00322100" w:rsidRDefault="00F152AD" w:rsidP="00F152AD">
      <w:pPr>
        <w:rPr>
          <w:rFonts w:ascii="Times New Roman" w:eastAsia="Calibri" w:hAnsi="Times New Roman" w:cs="Times New Roman"/>
          <w:sz w:val="24"/>
          <w:szCs w:val="24"/>
        </w:rPr>
      </w:pPr>
      <w:r w:rsidRPr="00EF72F6">
        <w:rPr>
          <w:rFonts w:ascii="Times New Roman" w:eastAsia="Calibri" w:hAnsi="Times New Roman" w:cs="Times New Roman"/>
          <w:sz w:val="24"/>
          <w:szCs w:val="24"/>
        </w:rPr>
        <w:t xml:space="preserve">2. Darbi tiek veikti saskaņā ar vispārīgās vienošanās (Iepirkuma nolikuma </w:t>
      </w:r>
      <w:r w:rsidR="00EF72F6" w:rsidRPr="00EF72F6">
        <w:rPr>
          <w:rFonts w:ascii="Times New Roman" w:eastAsia="Calibri" w:hAnsi="Times New Roman" w:cs="Times New Roman"/>
          <w:sz w:val="24"/>
          <w:szCs w:val="24"/>
        </w:rPr>
        <w:t>6</w:t>
      </w:r>
      <w:r w:rsidRPr="00EF72F6">
        <w:rPr>
          <w:rFonts w:ascii="Times New Roman" w:eastAsia="Calibri" w:hAnsi="Times New Roman" w:cs="Times New Roman"/>
          <w:sz w:val="24"/>
          <w:szCs w:val="24"/>
        </w:rPr>
        <w:t xml:space="preserve">. pielikums) </w:t>
      </w:r>
      <w:r w:rsidR="00F91D96" w:rsidRPr="00EF72F6">
        <w:rPr>
          <w:rFonts w:ascii="Times New Roman" w:eastAsia="Calibri" w:hAnsi="Times New Roman" w:cs="Times New Roman"/>
          <w:sz w:val="24"/>
          <w:szCs w:val="24"/>
        </w:rPr>
        <w:t xml:space="preserve">ietvaros </w:t>
      </w:r>
      <w:r w:rsidRPr="00EF72F6">
        <w:rPr>
          <w:rFonts w:ascii="Times New Roman" w:eastAsia="Calibri" w:hAnsi="Times New Roman" w:cs="Times New Roman"/>
          <w:sz w:val="24"/>
          <w:szCs w:val="24"/>
        </w:rPr>
        <w:t xml:space="preserve">noslēgtā līguma </w:t>
      </w:r>
      <w:r w:rsidR="00F91D96" w:rsidRPr="00EF72F6">
        <w:rPr>
          <w:rFonts w:ascii="Times New Roman" w:eastAsia="Calibri" w:hAnsi="Times New Roman" w:cs="Times New Roman"/>
          <w:sz w:val="24"/>
          <w:szCs w:val="24"/>
        </w:rPr>
        <w:t xml:space="preserve">(Iepirkuma nolikuma </w:t>
      </w:r>
      <w:r w:rsidR="00EF72F6" w:rsidRPr="00EF72F6">
        <w:rPr>
          <w:rFonts w:ascii="Times New Roman" w:eastAsia="Calibri" w:hAnsi="Times New Roman" w:cs="Times New Roman"/>
          <w:sz w:val="24"/>
          <w:szCs w:val="24"/>
        </w:rPr>
        <w:t>7</w:t>
      </w:r>
      <w:r w:rsidR="00F91D96" w:rsidRPr="00EF72F6">
        <w:rPr>
          <w:rFonts w:ascii="Times New Roman" w:eastAsia="Calibri" w:hAnsi="Times New Roman" w:cs="Times New Roman"/>
          <w:sz w:val="24"/>
          <w:szCs w:val="24"/>
        </w:rPr>
        <w:t xml:space="preserve">. pielikums) </w:t>
      </w:r>
      <w:r w:rsidRPr="00EF72F6">
        <w:rPr>
          <w:rFonts w:ascii="Times New Roman" w:eastAsia="Calibri" w:hAnsi="Times New Roman" w:cs="Times New Roman"/>
          <w:sz w:val="24"/>
          <w:szCs w:val="24"/>
        </w:rPr>
        <w:t>nosacījumiem, kur paredzēti visi noteikumi, kas reglamentē attiecīgo darbu veikšanu</w:t>
      </w:r>
      <w:r w:rsidR="00F91D96" w:rsidRPr="00EF72F6">
        <w:rPr>
          <w:rFonts w:ascii="Times New Roman" w:eastAsia="Calibri" w:hAnsi="Times New Roman" w:cs="Times New Roman"/>
          <w:sz w:val="24"/>
          <w:szCs w:val="24"/>
        </w:rPr>
        <w:t>.</w:t>
      </w:r>
      <w:r w:rsidRPr="00322100">
        <w:rPr>
          <w:rFonts w:ascii="Times New Roman" w:eastAsia="Calibri" w:hAnsi="Times New Roman" w:cs="Times New Roman"/>
          <w:sz w:val="24"/>
          <w:szCs w:val="24"/>
        </w:rPr>
        <w:t xml:space="preserve"> </w:t>
      </w:r>
    </w:p>
    <w:p w14:paraId="50755BF7" w14:textId="4155ECDF" w:rsidR="004F2581" w:rsidRPr="00322100" w:rsidRDefault="004F2581" w:rsidP="00F152AD">
      <w:pPr>
        <w:rPr>
          <w:rFonts w:ascii="Times New Roman" w:eastAsia="Calibri" w:hAnsi="Times New Roman" w:cs="Times New Roman"/>
          <w:sz w:val="24"/>
          <w:szCs w:val="24"/>
        </w:rPr>
      </w:pPr>
    </w:p>
    <w:p w14:paraId="186CEE32" w14:textId="2AD5FD52" w:rsidR="004F2581" w:rsidRPr="00322100" w:rsidRDefault="004F2581" w:rsidP="00F152AD">
      <w:pPr>
        <w:rPr>
          <w:rFonts w:ascii="Times New Roman" w:eastAsia="Times New Roman" w:hAnsi="Times New Roman" w:cs="Times New Roman"/>
          <w:b/>
          <w:sz w:val="24"/>
          <w:szCs w:val="24"/>
          <w:lang w:eastAsia="lv-LV"/>
        </w:rPr>
      </w:pPr>
      <w:r w:rsidRPr="00322100">
        <w:rPr>
          <w:rFonts w:ascii="Times New Roman" w:eastAsia="Calibri" w:hAnsi="Times New Roman" w:cs="Times New Roman"/>
          <w:sz w:val="24"/>
          <w:szCs w:val="24"/>
        </w:rPr>
        <w:t xml:space="preserve">3. </w:t>
      </w:r>
      <w:r w:rsidRPr="00322100">
        <w:rPr>
          <w:rFonts w:ascii="Times New Roman" w:hAnsi="Times New Roman" w:cs="Times New Roman"/>
          <w:color w:val="201F1E"/>
          <w:sz w:val="24"/>
          <w:szCs w:val="24"/>
          <w:shd w:val="clear" w:color="auto" w:fill="FFFFFF"/>
        </w:rPr>
        <w:t xml:space="preserve">Vidi degradējošo būvju un tām pieguļošo teritoriju sakārtošana </w:t>
      </w:r>
      <w:r w:rsidR="00EF72F6">
        <w:rPr>
          <w:rFonts w:ascii="Times New Roman" w:hAnsi="Times New Roman" w:cs="Times New Roman"/>
          <w:color w:val="201F1E"/>
          <w:sz w:val="24"/>
          <w:szCs w:val="24"/>
          <w:shd w:val="clear" w:color="auto" w:fill="FFFFFF"/>
        </w:rPr>
        <w:t>tiek veikta</w:t>
      </w:r>
      <w:r w:rsidRPr="00322100">
        <w:rPr>
          <w:rFonts w:ascii="Times New Roman" w:hAnsi="Times New Roman" w:cs="Times New Roman"/>
          <w:color w:val="201F1E"/>
          <w:sz w:val="24"/>
          <w:szCs w:val="24"/>
          <w:shd w:val="clear" w:color="auto" w:fill="FFFFFF"/>
        </w:rPr>
        <w:t xml:space="preserve"> </w:t>
      </w:r>
      <w:r w:rsidRPr="00322100">
        <w:rPr>
          <w:rFonts w:ascii="Times New Roman" w:hAnsi="Times New Roman" w:cs="Times New Roman"/>
          <w:sz w:val="24"/>
          <w:szCs w:val="24"/>
        </w:rPr>
        <w:t xml:space="preserve">atbilstoši attiecīgās pašvaldības saistošajiem </w:t>
      </w:r>
      <w:r w:rsidRPr="0068375A">
        <w:rPr>
          <w:rFonts w:ascii="Times New Roman" w:hAnsi="Times New Roman" w:cs="Times New Roman"/>
          <w:sz w:val="24"/>
          <w:szCs w:val="24"/>
        </w:rPr>
        <w:t>noteikumiem</w:t>
      </w:r>
      <w:r w:rsidR="0068375A" w:rsidRPr="0068375A">
        <w:rPr>
          <w:rFonts w:ascii="Times New Roman" w:hAnsi="Times New Roman" w:cs="Times New Roman"/>
          <w:sz w:val="24"/>
          <w:szCs w:val="24"/>
        </w:rPr>
        <w:t xml:space="preserve"> par teritoriju kopšanu un būvju uzturēšanu</w:t>
      </w:r>
      <w:r w:rsidRPr="0068375A">
        <w:rPr>
          <w:rFonts w:ascii="Times New Roman" w:hAnsi="Times New Roman" w:cs="Times New Roman"/>
          <w:sz w:val="24"/>
          <w:szCs w:val="24"/>
        </w:rPr>
        <w:t>.</w:t>
      </w:r>
    </w:p>
    <w:p w14:paraId="6C6E9309" w14:textId="77777777" w:rsidR="00864EDA" w:rsidRPr="00322100" w:rsidRDefault="00864EDA" w:rsidP="00864EDA">
      <w:pPr>
        <w:jc w:val="right"/>
        <w:rPr>
          <w:rFonts w:ascii="Times New Roman" w:hAnsi="Times New Roman" w:cs="Times New Roman"/>
          <w:sz w:val="24"/>
          <w:szCs w:val="24"/>
        </w:rPr>
      </w:pPr>
    </w:p>
    <w:p w14:paraId="1A138B61" w14:textId="273959F5" w:rsidR="00864EDA" w:rsidRPr="00322100" w:rsidRDefault="00322100" w:rsidP="00F152AD">
      <w:pPr>
        <w:rPr>
          <w:rFonts w:ascii="Times New Roman" w:eastAsia="Times New Roman" w:hAnsi="Times New Roman" w:cs="Times New Roman"/>
          <w:b/>
          <w:sz w:val="24"/>
          <w:szCs w:val="24"/>
          <w:lang w:eastAsia="lv-LV"/>
        </w:rPr>
      </w:pPr>
      <w:r>
        <w:rPr>
          <w:rFonts w:ascii="Times New Roman" w:hAnsi="Times New Roman" w:cs="Times New Roman"/>
          <w:sz w:val="24"/>
          <w:szCs w:val="24"/>
        </w:rPr>
        <w:t>4</w:t>
      </w:r>
      <w:r w:rsidR="00F152AD" w:rsidRPr="00322100">
        <w:rPr>
          <w:rFonts w:ascii="Times New Roman" w:hAnsi="Times New Roman" w:cs="Times New Roman"/>
          <w:sz w:val="24"/>
          <w:szCs w:val="24"/>
        </w:rPr>
        <w:t xml:space="preserve">. </w:t>
      </w:r>
      <w:r w:rsidR="00864EDA" w:rsidRPr="00322100">
        <w:rPr>
          <w:rFonts w:ascii="Times New Roman" w:hAnsi="Times New Roman" w:cs="Times New Roman"/>
          <w:sz w:val="24"/>
          <w:szCs w:val="24"/>
        </w:rPr>
        <w:t xml:space="preserve">Pasūtītājam atkarībā no </w:t>
      </w:r>
      <w:r w:rsidR="004F2581" w:rsidRPr="00322100">
        <w:rPr>
          <w:rFonts w:ascii="Times New Roman" w:hAnsi="Times New Roman" w:cs="Times New Roman"/>
          <w:sz w:val="24"/>
          <w:szCs w:val="24"/>
        </w:rPr>
        <w:t xml:space="preserve">vidi </w:t>
      </w:r>
      <w:r w:rsidR="00864EDA" w:rsidRPr="00322100">
        <w:rPr>
          <w:rFonts w:ascii="Times New Roman" w:hAnsi="Times New Roman" w:cs="Times New Roman"/>
          <w:sz w:val="24"/>
          <w:szCs w:val="24"/>
        </w:rPr>
        <w:t>degradējoš</w:t>
      </w:r>
      <w:r w:rsidR="00F91D96" w:rsidRPr="00322100">
        <w:rPr>
          <w:rFonts w:ascii="Times New Roman" w:hAnsi="Times New Roman" w:cs="Times New Roman"/>
          <w:sz w:val="24"/>
          <w:szCs w:val="24"/>
        </w:rPr>
        <w:t xml:space="preserve">o būvju </w:t>
      </w:r>
      <w:r w:rsidR="00864EDA" w:rsidRPr="00322100">
        <w:rPr>
          <w:rFonts w:ascii="Times New Roman" w:hAnsi="Times New Roman" w:cs="Times New Roman"/>
          <w:sz w:val="24"/>
          <w:szCs w:val="24"/>
        </w:rPr>
        <w:t xml:space="preserve">sakārtošanas darbu specifikas un apjoma ir tiesības pieprasīt Izpildītāja profesionālās civiltiesiskās atbildības polisi darbu veikšanai konkrētā </w:t>
      </w:r>
      <w:r w:rsidR="00EF72F6">
        <w:rPr>
          <w:rFonts w:ascii="Times New Roman" w:hAnsi="Times New Roman" w:cs="Times New Roman"/>
          <w:sz w:val="24"/>
          <w:szCs w:val="24"/>
        </w:rPr>
        <w:t>nekustamā īpašumā</w:t>
      </w:r>
      <w:r w:rsidR="00F91D96" w:rsidRPr="00322100">
        <w:rPr>
          <w:rFonts w:ascii="Times New Roman" w:hAnsi="Times New Roman" w:cs="Times New Roman"/>
          <w:sz w:val="24"/>
          <w:szCs w:val="24"/>
        </w:rPr>
        <w:t>.</w:t>
      </w:r>
    </w:p>
    <w:p w14:paraId="5F10EA87" w14:textId="77777777" w:rsidR="00F152AD" w:rsidRPr="00322100" w:rsidRDefault="00F152AD" w:rsidP="00F152AD">
      <w:pPr>
        <w:rPr>
          <w:rFonts w:ascii="Times New Roman" w:eastAsia="Calibri" w:hAnsi="Times New Roman" w:cs="Times New Roman"/>
          <w:sz w:val="24"/>
          <w:szCs w:val="24"/>
        </w:rPr>
      </w:pPr>
    </w:p>
    <w:p w14:paraId="322014B5" w14:textId="3D7C01F2" w:rsidR="00EF72F6" w:rsidRPr="00322100" w:rsidRDefault="00EF72F6" w:rsidP="00F152AD">
      <w:pPr>
        <w:rPr>
          <w:rFonts w:ascii="Times New Roman" w:eastAsia="Calibri" w:hAnsi="Times New Roman" w:cs="Times New Roman"/>
          <w:sz w:val="24"/>
          <w:szCs w:val="24"/>
        </w:rPr>
      </w:pPr>
      <w:r>
        <w:rPr>
          <w:rFonts w:ascii="Times New Roman" w:eastAsia="Calibri" w:hAnsi="Times New Roman" w:cs="Times New Roman"/>
          <w:sz w:val="24"/>
          <w:szCs w:val="24"/>
        </w:rPr>
        <w:t>5</w:t>
      </w:r>
      <w:r w:rsidRPr="00EF72F6">
        <w:rPr>
          <w:rFonts w:ascii="Times New Roman" w:eastAsia="Calibri" w:hAnsi="Times New Roman" w:cs="Times New Roman"/>
          <w:sz w:val="24"/>
          <w:szCs w:val="24"/>
        </w:rPr>
        <w:t xml:space="preserve">. Pēdējo 2 (divu) gadu laikā ir sakārtoti sekojoši nekustamie īpašumi: </w:t>
      </w:r>
      <w:r w:rsidRPr="00EF72F6">
        <w:rPr>
          <w:rFonts w:ascii="Times New Roman" w:hAnsi="Times New Roman"/>
          <w:sz w:val="24"/>
          <w:szCs w:val="24"/>
        </w:rPr>
        <w:t>Dārznieku ielā 18, Jēkabpilī; Auseklīša ielā 23, Jēkabpilī; Liginišķu ielā 11, Daugavpilī; Ūdru ielā 29, Daugavpilī, Transporta iela 40, Daugavpilī; Tautas ielā 75, Daugavpilī; dzīvokļa īpašum</w:t>
      </w:r>
      <w:r>
        <w:rPr>
          <w:rFonts w:ascii="Times New Roman" w:hAnsi="Times New Roman"/>
          <w:sz w:val="24"/>
          <w:szCs w:val="24"/>
        </w:rPr>
        <w:t>s</w:t>
      </w:r>
      <w:r w:rsidRPr="00EF72F6">
        <w:rPr>
          <w:rFonts w:ascii="Times New Roman" w:hAnsi="Times New Roman"/>
          <w:sz w:val="24"/>
          <w:szCs w:val="24"/>
        </w:rPr>
        <w:t xml:space="preserve"> Nr.5 “Pēteri”, Platones pagastā, Jelgavas novadā.</w:t>
      </w:r>
    </w:p>
    <w:p w14:paraId="352B6DD9" w14:textId="77777777" w:rsidR="00F152AD" w:rsidRDefault="00F152AD" w:rsidP="00F152AD">
      <w:pPr>
        <w:rPr>
          <w:rFonts w:ascii="Times New Roman" w:eastAsia="Times New Roman" w:hAnsi="Times New Roman" w:cs="Times New Roman"/>
          <w:b/>
          <w:sz w:val="24"/>
          <w:szCs w:val="20"/>
          <w:lang w:eastAsia="lv-LV"/>
        </w:rPr>
      </w:pPr>
    </w:p>
    <w:p w14:paraId="55B491C0" w14:textId="77777777" w:rsidR="00EF72F6" w:rsidRDefault="00EF72F6" w:rsidP="00864EDA">
      <w:pPr>
        <w:jc w:val="right"/>
        <w:rPr>
          <w:rFonts w:ascii="Times New Roman" w:eastAsia="Times New Roman" w:hAnsi="Times New Roman" w:cs="Times New Roman"/>
          <w:b/>
          <w:sz w:val="24"/>
          <w:szCs w:val="20"/>
          <w:lang w:eastAsia="lv-LV"/>
        </w:rPr>
      </w:pPr>
    </w:p>
    <w:p w14:paraId="73EABDC5" w14:textId="77777777" w:rsidR="00EF72F6" w:rsidRDefault="00EF72F6" w:rsidP="00864EDA">
      <w:pPr>
        <w:jc w:val="right"/>
        <w:rPr>
          <w:rFonts w:ascii="Times New Roman" w:eastAsia="Times New Roman" w:hAnsi="Times New Roman" w:cs="Times New Roman"/>
          <w:b/>
          <w:sz w:val="24"/>
          <w:szCs w:val="20"/>
          <w:lang w:eastAsia="lv-LV"/>
        </w:rPr>
      </w:pPr>
    </w:p>
    <w:p w14:paraId="1A43CF25" w14:textId="77777777" w:rsidR="00EF72F6" w:rsidRDefault="00EF72F6" w:rsidP="00864EDA">
      <w:pPr>
        <w:jc w:val="right"/>
        <w:rPr>
          <w:rFonts w:ascii="Times New Roman" w:eastAsia="Times New Roman" w:hAnsi="Times New Roman" w:cs="Times New Roman"/>
          <w:b/>
          <w:sz w:val="24"/>
          <w:szCs w:val="20"/>
          <w:lang w:eastAsia="lv-LV"/>
        </w:rPr>
      </w:pPr>
    </w:p>
    <w:p w14:paraId="48511C4F" w14:textId="77777777" w:rsidR="00EF72F6" w:rsidRDefault="00EF72F6" w:rsidP="00864EDA">
      <w:pPr>
        <w:jc w:val="right"/>
        <w:rPr>
          <w:rFonts w:ascii="Times New Roman" w:eastAsia="Times New Roman" w:hAnsi="Times New Roman" w:cs="Times New Roman"/>
          <w:b/>
          <w:sz w:val="24"/>
          <w:szCs w:val="20"/>
          <w:lang w:eastAsia="lv-LV"/>
        </w:rPr>
      </w:pPr>
    </w:p>
    <w:p w14:paraId="2858658B" w14:textId="77777777" w:rsidR="00EF72F6" w:rsidRDefault="00EF72F6" w:rsidP="00864EDA">
      <w:pPr>
        <w:jc w:val="right"/>
        <w:rPr>
          <w:rFonts w:ascii="Times New Roman" w:eastAsia="Times New Roman" w:hAnsi="Times New Roman" w:cs="Times New Roman"/>
          <w:b/>
          <w:sz w:val="24"/>
          <w:szCs w:val="20"/>
          <w:lang w:eastAsia="lv-LV"/>
        </w:rPr>
      </w:pPr>
    </w:p>
    <w:p w14:paraId="27743AC5" w14:textId="6AB7CDA0" w:rsidR="00864EDA" w:rsidRPr="00864EDA" w:rsidRDefault="00864EDA" w:rsidP="00864EDA">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0"/>
          <w:lang w:eastAsia="lv-LV"/>
        </w:rPr>
        <w:lastRenderedPageBreak/>
        <w:t>2</w:t>
      </w:r>
      <w:r w:rsidRPr="00864EDA">
        <w:rPr>
          <w:rFonts w:ascii="Times New Roman" w:eastAsia="Times New Roman" w:hAnsi="Times New Roman" w:cs="Times New Roman"/>
          <w:b/>
          <w:sz w:val="24"/>
          <w:szCs w:val="24"/>
          <w:lang w:eastAsia="lv-LV"/>
        </w:rPr>
        <w:t>.pielikums</w:t>
      </w:r>
    </w:p>
    <w:p w14:paraId="30FF6B0A" w14:textId="4A1398B3" w:rsidR="00864EDA" w:rsidRPr="00864EDA" w:rsidRDefault="00864EDA" w:rsidP="00864EDA">
      <w:pPr>
        <w:jc w:val="right"/>
        <w:outlineLvl w:val="0"/>
        <w:rPr>
          <w:rFonts w:ascii="Times New Roman" w:eastAsia="Times New Roman" w:hAnsi="Times New Roman" w:cs="Times New Roman"/>
          <w:b/>
          <w:sz w:val="24"/>
          <w:szCs w:val="24"/>
          <w:lang w:eastAsia="lv-LV"/>
        </w:rPr>
      </w:pPr>
      <w:r w:rsidRPr="00864EDA">
        <w:rPr>
          <w:rFonts w:ascii="Times New Roman" w:eastAsia="Times New Roman" w:hAnsi="Times New Roman" w:cs="Times New Roman"/>
          <w:b/>
          <w:sz w:val="24"/>
          <w:szCs w:val="24"/>
          <w:lang w:eastAsia="lv-LV"/>
        </w:rPr>
        <w:t>Nr.POSSESSOR/2021/</w:t>
      </w:r>
      <w:r w:rsidR="00153E66">
        <w:rPr>
          <w:rFonts w:ascii="Times New Roman" w:eastAsia="Times New Roman" w:hAnsi="Times New Roman" w:cs="Times New Roman"/>
          <w:b/>
          <w:sz w:val="24"/>
          <w:szCs w:val="24"/>
          <w:lang w:eastAsia="lv-LV"/>
        </w:rPr>
        <w:t>62</w:t>
      </w:r>
    </w:p>
    <w:p w14:paraId="51BA1F72" w14:textId="77777777" w:rsidR="00864EDA" w:rsidRPr="00864EDA" w:rsidRDefault="00864EDA" w:rsidP="00F07353">
      <w:pPr>
        <w:keepNext/>
        <w:spacing w:line="360" w:lineRule="auto"/>
        <w:jc w:val="center"/>
        <w:outlineLvl w:val="2"/>
        <w:rPr>
          <w:rFonts w:ascii="Times New Roman" w:eastAsia="Times New Roman" w:hAnsi="Times New Roman" w:cs="Times New Roman"/>
          <w:b/>
          <w:sz w:val="28"/>
          <w:szCs w:val="20"/>
          <w:lang w:eastAsia="lv-LV"/>
        </w:rPr>
      </w:pPr>
      <w:r w:rsidRPr="00864EDA">
        <w:rPr>
          <w:rFonts w:ascii="Times New Roman" w:eastAsia="Times New Roman" w:hAnsi="Times New Roman" w:cs="Times New Roman"/>
          <w:b/>
          <w:sz w:val="28"/>
          <w:szCs w:val="20"/>
          <w:lang w:eastAsia="lv-LV"/>
        </w:rPr>
        <w:t>TEHNISKĀ SPECIFIKĀCIJA</w:t>
      </w:r>
    </w:p>
    <w:p w14:paraId="6C5536D2" w14:textId="133A096D" w:rsidR="00864EDA" w:rsidRPr="00864EDA" w:rsidRDefault="00864EDA" w:rsidP="00864EDA">
      <w:pPr>
        <w:jc w:val="center"/>
        <w:rPr>
          <w:rFonts w:ascii="Times New Roman" w:eastAsia="Times New Roman" w:hAnsi="Times New Roman" w:cs="Times New Roman"/>
          <w:b/>
          <w:sz w:val="24"/>
          <w:szCs w:val="24"/>
          <w:lang w:eastAsia="lv-LV"/>
        </w:rPr>
      </w:pPr>
      <w:r w:rsidRPr="00864EDA">
        <w:rPr>
          <w:rFonts w:ascii="Times New Roman" w:eastAsia="Times New Roman" w:hAnsi="Times New Roman" w:cs="Times New Roman"/>
          <w:b/>
          <w:sz w:val="24"/>
          <w:szCs w:val="24"/>
          <w:lang w:eastAsia="lv-LV"/>
        </w:rPr>
        <w:t>“</w:t>
      </w:r>
      <w:r w:rsidR="0007222F" w:rsidRPr="00677B07">
        <w:rPr>
          <w:rFonts w:ascii="Times New Roman" w:hAnsi="Times New Roman" w:cs="Times New Roman"/>
          <w:b/>
          <w:bCs/>
          <w:color w:val="201F1E"/>
          <w:sz w:val="24"/>
          <w:szCs w:val="24"/>
          <w:shd w:val="clear" w:color="auto" w:fill="FFFFFF"/>
        </w:rPr>
        <w:t>Vispārīgā vienošanās par vidi degradējošo būvju un t</w:t>
      </w:r>
      <w:r w:rsidR="0007222F">
        <w:rPr>
          <w:rFonts w:ascii="Times New Roman" w:hAnsi="Times New Roman" w:cs="Times New Roman"/>
          <w:b/>
          <w:bCs/>
          <w:color w:val="201F1E"/>
          <w:sz w:val="24"/>
          <w:szCs w:val="24"/>
          <w:shd w:val="clear" w:color="auto" w:fill="FFFFFF"/>
        </w:rPr>
        <w:t>ām</w:t>
      </w:r>
      <w:r w:rsidR="0007222F" w:rsidRPr="00677B07">
        <w:rPr>
          <w:rFonts w:ascii="Times New Roman" w:hAnsi="Times New Roman" w:cs="Times New Roman"/>
          <w:b/>
          <w:bCs/>
          <w:color w:val="201F1E"/>
          <w:sz w:val="24"/>
          <w:szCs w:val="24"/>
          <w:shd w:val="clear" w:color="auto" w:fill="FFFFFF"/>
        </w:rPr>
        <w:t xml:space="preserve"> pieguļošo teritoriju sakārtošan</w:t>
      </w:r>
      <w:r w:rsidR="0007222F">
        <w:rPr>
          <w:rFonts w:ascii="Times New Roman" w:hAnsi="Times New Roman" w:cs="Times New Roman"/>
          <w:b/>
          <w:bCs/>
          <w:color w:val="201F1E"/>
          <w:sz w:val="24"/>
          <w:szCs w:val="24"/>
          <w:shd w:val="clear" w:color="auto" w:fill="FFFFFF"/>
        </w:rPr>
        <w:t>u</w:t>
      </w:r>
      <w:r w:rsidR="0007222F" w:rsidRPr="00677B07">
        <w:rPr>
          <w:rFonts w:ascii="Times New Roman" w:hAnsi="Times New Roman" w:cs="Times New Roman"/>
          <w:b/>
          <w:bCs/>
          <w:color w:val="201F1E"/>
          <w:sz w:val="24"/>
          <w:szCs w:val="24"/>
          <w:shd w:val="clear" w:color="auto" w:fill="FFFFFF"/>
        </w:rPr>
        <w:t xml:space="preserve"> Latvijas </w:t>
      </w:r>
      <w:r w:rsidR="0068375A">
        <w:rPr>
          <w:rFonts w:ascii="Times New Roman" w:hAnsi="Times New Roman" w:cs="Times New Roman"/>
          <w:b/>
          <w:bCs/>
          <w:color w:val="201F1E"/>
          <w:sz w:val="24"/>
          <w:szCs w:val="24"/>
          <w:shd w:val="clear" w:color="auto" w:fill="FFFFFF"/>
        </w:rPr>
        <w:t xml:space="preserve">Republikas </w:t>
      </w:r>
      <w:r w:rsidR="0007222F" w:rsidRPr="00677B07">
        <w:rPr>
          <w:rFonts w:ascii="Times New Roman" w:hAnsi="Times New Roman" w:cs="Times New Roman"/>
          <w:b/>
          <w:bCs/>
          <w:color w:val="201F1E"/>
          <w:sz w:val="24"/>
          <w:szCs w:val="24"/>
          <w:shd w:val="clear" w:color="auto" w:fill="FFFFFF"/>
        </w:rPr>
        <w:t>teritorijā</w:t>
      </w:r>
      <w:r w:rsidRPr="00864EDA">
        <w:rPr>
          <w:rFonts w:ascii="Times New Roman" w:eastAsia="Times New Roman" w:hAnsi="Times New Roman" w:cs="Times New Roman"/>
          <w:b/>
          <w:sz w:val="24"/>
          <w:szCs w:val="24"/>
          <w:lang w:eastAsia="lv-LV"/>
        </w:rPr>
        <w:t>”</w:t>
      </w:r>
    </w:p>
    <w:p w14:paraId="1C251166" w14:textId="1D3D1AD5" w:rsidR="00864EDA" w:rsidRPr="00864EDA" w:rsidRDefault="00864EDA" w:rsidP="00864EDA">
      <w:pPr>
        <w:jc w:val="center"/>
        <w:rPr>
          <w:rFonts w:ascii="Times New Roman" w:eastAsia="Times New Roman" w:hAnsi="Times New Roman" w:cs="Times New Roman"/>
          <w:b/>
          <w:sz w:val="24"/>
          <w:szCs w:val="24"/>
          <w:lang w:eastAsia="lv-LV"/>
        </w:rPr>
      </w:pPr>
      <w:r w:rsidRPr="00864EDA">
        <w:rPr>
          <w:rFonts w:ascii="Times New Roman" w:eastAsia="Times New Roman" w:hAnsi="Times New Roman" w:cs="Times New Roman"/>
          <w:b/>
          <w:bCs/>
          <w:sz w:val="24"/>
          <w:szCs w:val="24"/>
          <w:lang w:eastAsia="lv-LV"/>
        </w:rPr>
        <w:t>Iepirkuma identifikācijas Nr.</w:t>
      </w:r>
      <w:r w:rsidRPr="00864EDA">
        <w:rPr>
          <w:rFonts w:ascii="Times New Roman" w:eastAsia="SimSun" w:hAnsi="Times New Roman" w:cs="Times New Roman"/>
          <w:b/>
          <w:bCs/>
          <w:sz w:val="24"/>
          <w:szCs w:val="24"/>
          <w:lang w:eastAsia="lv-LV"/>
        </w:rPr>
        <w:t>POSSESSOR/2021/</w:t>
      </w:r>
      <w:r w:rsidR="00153E66">
        <w:rPr>
          <w:rFonts w:ascii="Times New Roman" w:eastAsia="SimSun" w:hAnsi="Times New Roman" w:cs="Times New Roman"/>
          <w:b/>
          <w:bCs/>
          <w:sz w:val="24"/>
          <w:szCs w:val="24"/>
          <w:lang w:eastAsia="lv-LV"/>
        </w:rPr>
        <w:t>62</w:t>
      </w:r>
    </w:p>
    <w:p w14:paraId="55193A50" w14:textId="77777777" w:rsidR="00864EDA" w:rsidRPr="00864EDA" w:rsidRDefault="00864EDA" w:rsidP="00864EDA">
      <w:pPr>
        <w:jc w:val="center"/>
        <w:rPr>
          <w:rFonts w:ascii="Times New Roman" w:eastAsia="Times New Roman" w:hAnsi="Times New Roman" w:cs="Times New Roman"/>
          <w:sz w:val="24"/>
          <w:szCs w:val="24"/>
          <w:lang w:eastAsia="lv-LV"/>
        </w:rPr>
      </w:pPr>
    </w:p>
    <w:p w14:paraId="43DEFB1C" w14:textId="77777777" w:rsidR="00864EDA" w:rsidRPr="00864EDA" w:rsidRDefault="00864EDA" w:rsidP="00864EDA">
      <w:pPr>
        <w:numPr>
          <w:ilvl w:val="0"/>
          <w:numId w:val="2"/>
        </w:numPr>
        <w:ind w:left="567" w:right="187" w:hanging="567"/>
        <w:jc w:val="left"/>
        <w:rPr>
          <w:rFonts w:ascii="Times New Roman" w:eastAsia="Times New Roman" w:hAnsi="Times New Roman" w:cs="Times New Roman"/>
          <w:sz w:val="24"/>
          <w:szCs w:val="24"/>
          <w:lang w:eastAsia="lv-LV"/>
        </w:rPr>
      </w:pPr>
      <w:r w:rsidRPr="00864EDA">
        <w:rPr>
          <w:rFonts w:ascii="Times New Roman" w:eastAsia="Times New Roman" w:hAnsi="Times New Roman" w:cs="Times New Roman"/>
          <w:sz w:val="24"/>
          <w:szCs w:val="24"/>
          <w:lang w:eastAsia="lv-LV"/>
        </w:rPr>
        <w:t>Vispārīgais darbu apraksts un izpildes vieta:</w:t>
      </w:r>
    </w:p>
    <w:p w14:paraId="3913EC83" w14:textId="77777777" w:rsidR="000D28A4" w:rsidRPr="00250255" w:rsidRDefault="00864EDA" w:rsidP="00250255">
      <w:pPr>
        <w:numPr>
          <w:ilvl w:val="1"/>
          <w:numId w:val="2"/>
        </w:numPr>
        <w:ind w:left="0" w:right="-1" w:firstLine="0"/>
        <w:rPr>
          <w:rFonts w:ascii="Times New Roman" w:eastAsia="Times New Roman" w:hAnsi="Times New Roman" w:cs="Times New Roman"/>
          <w:sz w:val="24"/>
          <w:szCs w:val="24"/>
          <w:lang w:eastAsia="lv-LV"/>
        </w:rPr>
      </w:pPr>
      <w:r w:rsidRPr="00864EDA">
        <w:rPr>
          <w:rFonts w:ascii="Times New Roman" w:eastAsia="Times New Roman" w:hAnsi="Times New Roman" w:cs="Times New Roman"/>
          <w:sz w:val="24"/>
          <w:szCs w:val="24"/>
          <w:lang w:eastAsia="lv-LV"/>
        </w:rPr>
        <w:t xml:space="preserve">Valstij piekrītošā </w:t>
      </w:r>
      <w:r w:rsidR="000D28A4" w:rsidRPr="00250255">
        <w:rPr>
          <w:rFonts w:ascii="Times New Roman" w:eastAsia="Times New Roman" w:hAnsi="Times New Roman" w:cs="Times New Roman"/>
          <w:sz w:val="24"/>
          <w:szCs w:val="24"/>
          <w:lang w:eastAsia="lv-LV"/>
        </w:rPr>
        <w:t>dzīvokļa</w:t>
      </w:r>
      <w:r w:rsidRPr="00864EDA">
        <w:rPr>
          <w:rFonts w:ascii="Times New Roman" w:eastAsia="Times New Roman" w:hAnsi="Times New Roman" w:cs="Times New Roman"/>
          <w:sz w:val="24"/>
          <w:szCs w:val="24"/>
          <w:lang w:eastAsia="lv-LV"/>
        </w:rPr>
        <w:t xml:space="preserve"> īpašuma </w:t>
      </w:r>
      <w:r w:rsidR="000D28A4" w:rsidRPr="00250255">
        <w:rPr>
          <w:rFonts w:ascii="Times New Roman" w:eastAsia="Times New Roman" w:hAnsi="Times New Roman" w:cs="Times New Roman"/>
          <w:bCs/>
          <w:sz w:val="24"/>
          <w:szCs w:val="24"/>
          <w:lang w:eastAsia="lv-LV"/>
        </w:rPr>
        <w:t>Raiņa ielā 12-2, Priekulē, Dienvidkurzemes novadā</w:t>
      </w:r>
      <w:r w:rsidRPr="00864EDA">
        <w:rPr>
          <w:rFonts w:ascii="Times New Roman" w:eastAsia="Times New Roman" w:hAnsi="Times New Roman" w:cs="Times New Roman"/>
          <w:bCs/>
          <w:sz w:val="24"/>
          <w:szCs w:val="24"/>
          <w:lang w:eastAsia="lv-LV"/>
        </w:rPr>
        <w:t xml:space="preserve"> (turpmāk – Nekustamais īpašums), </w:t>
      </w:r>
      <w:r w:rsidRPr="00864EDA">
        <w:rPr>
          <w:rFonts w:ascii="Times New Roman" w:eastAsia="Times New Roman" w:hAnsi="Times New Roman" w:cs="Times New Roman"/>
          <w:sz w:val="24"/>
          <w:szCs w:val="24"/>
          <w:lang w:eastAsia="lv-LV"/>
        </w:rPr>
        <w:t>logu aizdarināšana tādā veidā un apmērā, lai novērstu nepiederošu personu iekļūšanu un uzturēšanos Nekustamajā īpašumā</w:t>
      </w:r>
      <w:r w:rsidR="000D28A4" w:rsidRPr="00250255">
        <w:rPr>
          <w:rFonts w:ascii="Times New Roman" w:eastAsia="Times New Roman" w:hAnsi="Times New Roman" w:cs="Times New Roman"/>
          <w:sz w:val="24"/>
          <w:szCs w:val="24"/>
          <w:lang w:eastAsia="lv-LV"/>
        </w:rPr>
        <w:t>.</w:t>
      </w:r>
    </w:p>
    <w:p w14:paraId="25FB78AE" w14:textId="685C862B" w:rsidR="00864EDA" w:rsidRPr="00864EDA" w:rsidRDefault="000D28A4" w:rsidP="00250255">
      <w:pPr>
        <w:ind w:right="-1"/>
        <w:rPr>
          <w:rFonts w:ascii="Times New Roman" w:eastAsia="Times New Roman" w:hAnsi="Times New Roman" w:cs="Times New Roman"/>
          <w:sz w:val="24"/>
          <w:szCs w:val="24"/>
          <w:lang w:eastAsia="lv-LV"/>
        </w:rPr>
      </w:pPr>
      <w:r w:rsidRPr="00250255">
        <w:rPr>
          <w:rFonts w:ascii="Times New Roman" w:eastAsia="Times New Roman" w:hAnsi="Times New Roman" w:cs="Times New Roman"/>
          <w:sz w:val="24"/>
          <w:szCs w:val="24"/>
          <w:lang w:eastAsia="lv-LV"/>
        </w:rPr>
        <w:t xml:space="preserve">2. </w:t>
      </w:r>
      <w:r w:rsidR="00864EDA" w:rsidRPr="00864EDA">
        <w:rPr>
          <w:rFonts w:ascii="Times New Roman" w:eastAsia="Times New Roman" w:hAnsi="Times New Roman" w:cs="Times New Roman"/>
          <w:sz w:val="24"/>
          <w:szCs w:val="24"/>
          <w:lang w:eastAsia="lv-LV"/>
        </w:rPr>
        <w:t xml:space="preserve">Šī iepirkuma ietvaros ar </w:t>
      </w:r>
      <w:r w:rsidR="00864EDA" w:rsidRPr="00864EDA">
        <w:rPr>
          <w:rFonts w:ascii="Times New Roman" w:eastAsia="Times New Roman" w:hAnsi="Times New Roman" w:cs="Times New Roman"/>
          <w:bCs/>
          <w:sz w:val="24"/>
          <w:szCs w:val="24"/>
          <w:lang w:eastAsia="lv-LV"/>
        </w:rPr>
        <w:t xml:space="preserve">Nekustamā īpašuma </w:t>
      </w:r>
      <w:r w:rsidR="00864EDA" w:rsidRPr="00864EDA">
        <w:rPr>
          <w:rFonts w:ascii="Times New Roman" w:eastAsia="Times New Roman" w:hAnsi="Times New Roman" w:cs="Times New Roman"/>
          <w:sz w:val="24"/>
          <w:szCs w:val="24"/>
          <w:lang w:eastAsia="lv-LV"/>
        </w:rPr>
        <w:t>sakārtošanas darbiem jāsaprot arī zemāk minētos un citus līdzvērtīgus darbus:</w:t>
      </w:r>
    </w:p>
    <w:p w14:paraId="0BE20237" w14:textId="6E6B743F" w:rsidR="00864EDA" w:rsidRPr="00864EDA" w:rsidRDefault="00864EDA" w:rsidP="000D28A4">
      <w:pPr>
        <w:rPr>
          <w:rFonts w:ascii="Times New Roman" w:eastAsia="Times New Roman" w:hAnsi="Times New Roman" w:cs="Times New Roman"/>
          <w:sz w:val="24"/>
          <w:szCs w:val="24"/>
          <w:lang w:eastAsia="lv-LV"/>
        </w:rPr>
      </w:pPr>
      <w:r w:rsidRPr="00864EDA">
        <w:rPr>
          <w:rFonts w:ascii="Times New Roman" w:eastAsia="Times New Roman" w:hAnsi="Times New Roman" w:cs="Times New Roman"/>
          <w:bCs/>
          <w:sz w:val="24"/>
          <w:szCs w:val="24"/>
          <w:lang w:eastAsia="lv-LV"/>
        </w:rPr>
        <w:t>2.1.</w:t>
      </w:r>
      <w:r w:rsidRPr="00864EDA">
        <w:rPr>
          <w:rFonts w:ascii="Times New Roman" w:eastAsia="Times New Roman" w:hAnsi="Times New Roman" w:cs="Times New Roman"/>
          <w:sz w:val="24"/>
          <w:szCs w:val="24"/>
          <w:lang w:eastAsia="lv-LV"/>
        </w:rPr>
        <w:t xml:space="preserve"> </w:t>
      </w:r>
      <w:r w:rsidR="000D28A4" w:rsidRPr="00250255">
        <w:rPr>
          <w:rFonts w:ascii="Times New Roman" w:hAnsi="Times New Roman" w:cs="Times New Roman"/>
          <w:sz w:val="24"/>
          <w:szCs w:val="24"/>
        </w:rPr>
        <w:t>vaļējo logu aizdarināšana, izmantojot OSB (minimālais loksnes biezums - 18 mm) vai citu cietības un stingrības ziņā līdzvērtīgu materiālu: loga aile 1,</w:t>
      </w:r>
      <w:r w:rsidR="00250255" w:rsidRPr="00250255">
        <w:rPr>
          <w:rFonts w:ascii="Times New Roman" w:hAnsi="Times New Roman" w:cs="Times New Roman"/>
          <w:sz w:val="24"/>
          <w:szCs w:val="24"/>
        </w:rPr>
        <w:t>20</w:t>
      </w:r>
      <w:r w:rsidR="000D28A4" w:rsidRPr="00250255">
        <w:rPr>
          <w:rFonts w:ascii="Times New Roman" w:hAnsi="Times New Roman" w:cs="Times New Roman"/>
          <w:sz w:val="24"/>
          <w:szCs w:val="24"/>
        </w:rPr>
        <w:t xml:space="preserve"> m x </w:t>
      </w:r>
      <w:r w:rsidR="00250255" w:rsidRPr="00250255">
        <w:rPr>
          <w:rFonts w:ascii="Times New Roman" w:hAnsi="Times New Roman" w:cs="Times New Roman"/>
          <w:sz w:val="24"/>
          <w:szCs w:val="24"/>
        </w:rPr>
        <w:t>2,05</w:t>
      </w:r>
      <w:r w:rsidR="000D28A4" w:rsidRPr="00250255">
        <w:rPr>
          <w:rFonts w:ascii="Times New Roman" w:hAnsi="Times New Roman" w:cs="Times New Roman"/>
          <w:sz w:val="24"/>
          <w:szCs w:val="24"/>
        </w:rPr>
        <w:t xml:space="preserve"> m (</w:t>
      </w:r>
      <w:r w:rsidR="00250255" w:rsidRPr="00250255">
        <w:rPr>
          <w:rFonts w:ascii="Times New Roman" w:hAnsi="Times New Roman" w:cs="Times New Roman"/>
          <w:sz w:val="24"/>
          <w:szCs w:val="24"/>
        </w:rPr>
        <w:t>4</w:t>
      </w:r>
      <w:r w:rsidR="000D28A4" w:rsidRPr="00250255">
        <w:rPr>
          <w:rFonts w:ascii="Times New Roman" w:hAnsi="Times New Roman" w:cs="Times New Roman"/>
          <w:sz w:val="24"/>
          <w:szCs w:val="24"/>
        </w:rPr>
        <w:t xml:space="preserve"> gab.)</w:t>
      </w:r>
      <w:r w:rsidR="00250255">
        <w:rPr>
          <w:rFonts w:ascii="Times New Roman" w:hAnsi="Times New Roman" w:cs="Times New Roman"/>
          <w:sz w:val="24"/>
          <w:szCs w:val="24"/>
        </w:rPr>
        <w:t>.</w:t>
      </w:r>
    </w:p>
    <w:p w14:paraId="4F7C7122" w14:textId="348853D8" w:rsidR="00250255" w:rsidRPr="00302CAE" w:rsidRDefault="00864EDA" w:rsidP="00250255">
      <w:pPr>
        <w:keepNext/>
        <w:keepLines/>
        <w:rPr>
          <w:rFonts w:ascii="Times New Roman" w:hAnsi="Times New Roman" w:cs="Times New Roman"/>
          <w:sz w:val="24"/>
          <w:szCs w:val="24"/>
        </w:rPr>
      </w:pPr>
      <w:r w:rsidRPr="00864EDA">
        <w:rPr>
          <w:rFonts w:ascii="Times New Roman" w:eastAsia="Times New Roman" w:hAnsi="Times New Roman" w:cs="Times New Roman"/>
          <w:sz w:val="24"/>
          <w:szCs w:val="24"/>
          <w:lang w:eastAsia="lv-LV"/>
        </w:rPr>
        <w:t xml:space="preserve">3. Pasūtītājs, pēc nepieciešamības, sniedz atbildes uz iesniegtajiem jautājumiem par </w:t>
      </w:r>
      <w:r w:rsidRPr="00864EDA">
        <w:rPr>
          <w:rFonts w:ascii="Times New Roman" w:eastAsia="Times New Roman" w:hAnsi="Times New Roman" w:cs="Times New Roman"/>
          <w:bCs/>
          <w:sz w:val="24"/>
          <w:szCs w:val="24"/>
          <w:lang w:eastAsia="lv-LV"/>
        </w:rPr>
        <w:t xml:space="preserve">Nekustamā īpašumā </w:t>
      </w:r>
      <w:r w:rsidRPr="00864EDA">
        <w:rPr>
          <w:rFonts w:ascii="Times New Roman" w:eastAsia="Times New Roman" w:hAnsi="Times New Roman" w:cs="Times New Roman"/>
          <w:sz w:val="24"/>
          <w:szCs w:val="24"/>
          <w:lang w:eastAsia="lv-LV"/>
        </w:rPr>
        <w:t xml:space="preserve">nepieciešamajiem sakārtošanas darbiem un izpildes noteikumiem, un nodrošina minētās informācijas pieejamību tīmekļa vietnē: </w:t>
      </w:r>
      <w:hyperlink r:id="rId14" w:history="1">
        <w:r w:rsidRPr="00864EDA">
          <w:rPr>
            <w:rFonts w:ascii="Times New Roman" w:eastAsia="Times New Roman" w:hAnsi="Times New Roman" w:cs="Times New Roman"/>
            <w:sz w:val="24"/>
            <w:szCs w:val="24"/>
            <w:lang w:eastAsia="lv-LV"/>
          </w:rPr>
          <w:t>www.possessor.gov.lv</w:t>
        </w:r>
      </w:hyperlink>
      <w:r w:rsidR="00250255">
        <w:rPr>
          <w:rFonts w:ascii="Times New Roman" w:eastAsia="Times New Roman" w:hAnsi="Times New Roman" w:cs="Times New Roman"/>
          <w:sz w:val="24"/>
          <w:szCs w:val="24"/>
          <w:lang w:eastAsia="lv-LV"/>
        </w:rPr>
        <w:t xml:space="preserve"> un p</w:t>
      </w:r>
      <w:r w:rsidR="00250255" w:rsidRPr="0096771B">
        <w:rPr>
          <w:rFonts w:ascii="Times New Roman" w:eastAsia="Times New Roman" w:hAnsi="Times New Roman" w:cs="Times New Roman"/>
          <w:sz w:val="24"/>
          <w:szCs w:val="24"/>
          <w:lang w:eastAsia="lv-LV"/>
        </w:rPr>
        <w:t>ircēja profil</w:t>
      </w:r>
      <w:r w:rsidR="00250255">
        <w:rPr>
          <w:rFonts w:ascii="Times New Roman" w:eastAsia="Times New Roman" w:hAnsi="Times New Roman" w:cs="Times New Roman"/>
          <w:sz w:val="24"/>
          <w:szCs w:val="24"/>
          <w:lang w:eastAsia="lv-LV"/>
        </w:rPr>
        <w:t>ā</w:t>
      </w:r>
      <w:r w:rsidR="00250255" w:rsidRPr="0096771B">
        <w:rPr>
          <w:rFonts w:ascii="Times New Roman" w:eastAsia="Times New Roman" w:hAnsi="Times New Roman" w:cs="Times New Roman"/>
          <w:sz w:val="24"/>
          <w:szCs w:val="24"/>
          <w:lang w:eastAsia="lv-LV"/>
        </w:rPr>
        <w:t xml:space="preserve"> EIS - https://www.eis.gov.lv/EKEIS/Supplier/Organizer/539</w:t>
      </w:r>
      <w:r w:rsidR="0068375A">
        <w:rPr>
          <w:rFonts w:ascii="Times New Roman" w:eastAsia="Times New Roman" w:hAnsi="Times New Roman" w:cs="Times New Roman"/>
          <w:sz w:val="24"/>
          <w:szCs w:val="24"/>
          <w:lang w:eastAsia="lv-LV"/>
        </w:rPr>
        <w:t>.</w:t>
      </w:r>
    </w:p>
    <w:p w14:paraId="027B0ADE" w14:textId="77777777" w:rsidR="00864EDA" w:rsidRPr="00864EDA" w:rsidRDefault="00864EDA" w:rsidP="00864EDA">
      <w:pPr>
        <w:ind w:right="-1"/>
        <w:rPr>
          <w:rFonts w:ascii="Times New Roman" w:eastAsia="Times New Roman" w:hAnsi="Times New Roman" w:cs="Times New Roman"/>
          <w:sz w:val="24"/>
          <w:szCs w:val="24"/>
          <w:lang w:eastAsia="lv-LV"/>
        </w:rPr>
      </w:pPr>
      <w:r w:rsidRPr="00864EDA">
        <w:rPr>
          <w:rFonts w:ascii="Times New Roman" w:eastAsia="Times New Roman" w:hAnsi="Times New Roman" w:cs="Times New Roman"/>
          <w:sz w:val="24"/>
          <w:szCs w:val="24"/>
          <w:lang w:eastAsia="lv-LV"/>
        </w:rPr>
        <w:t xml:space="preserve">4. Izpildītājs atbild par darba drošības un ugunsdzēsības noteikumu, kā arī vides aizsardzības prasību un sanitāro normu ievērošanu, veicot </w:t>
      </w:r>
      <w:r w:rsidRPr="00864EDA">
        <w:rPr>
          <w:rFonts w:ascii="Times New Roman" w:eastAsia="Times New Roman" w:hAnsi="Times New Roman" w:cs="Times New Roman"/>
          <w:bCs/>
          <w:sz w:val="24"/>
          <w:szCs w:val="24"/>
          <w:lang w:eastAsia="lv-LV"/>
        </w:rPr>
        <w:t>Nekustamā īpašuma</w:t>
      </w:r>
      <w:r w:rsidRPr="00864EDA">
        <w:rPr>
          <w:rFonts w:ascii="Times New Roman" w:eastAsia="Times New Roman" w:hAnsi="Times New Roman" w:cs="Times New Roman"/>
          <w:sz w:val="24"/>
          <w:szCs w:val="24"/>
          <w:lang w:eastAsia="lv-LV"/>
        </w:rPr>
        <w:t xml:space="preserve"> sakārtošanas darbus. Gadījumā, ja </w:t>
      </w:r>
      <w:r w:rsidRPr="00864EDA">
        <w:rPr>
          <w:rFonts w:ascii="Times New Roman" w:eastAsia="Times New Roman" w:hAnsi="Times New Roman" w:cs="Times New Roman"/>
          <w:bCs/>
          <w:sz w:val="24"/>
          <w:szCs w:val="24"/>
          <w:lang w:eastAsia="lv-LV"/>
        </w:rPr>
        <w:t xml:space="preserve">Nekustamā īpašuma </w:t>
      </w:r>
      <w:r w:rsidRPr="00864EDA">
        <w:rPr>
          <w:rFonts w:ascii="Times New Roman" w:eastAsia="Times New Roman" w:hAnsi="Times New Roman" w:cs="Times New Roman"/>
          <w:sz w:val="24"/>
          <w:szCs w:val="24"/>
          <w:lang w:eastAsia="lv-LV"/>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455C9A33" w14:textId="6AAA5373" w:rsidR="00864EDA" w:rsidRPr="00864EDA" w:rsidRDefault="000D28A4" w:rsidP="00864EDA">
      <w:pPr>
        <w:ind w:right="-1"/>
        <w:rPr>
          <w:rFonts w:ascii="Times New Roman" w:eastAsia="Times New Roman" w:hAnsi="Times New Roman" w:cs="Times New Roman"/>
          <w:sz w:val="24"/>
          <w:szCs w:val="24"/>
          <w:lang w:eastAsia="lv-LV"/>
        </w:rPr>
      </w:pPr>
      <w:r w:rsidRPr="00250255">
        <w:rPr>
          <w:rFonts w:ascii="Times New Roman" w:eastAsia="Times New Roman" w:hAnsi="Times New Roman" w:cs="Times New Roman"/>
          <w:sz w:val="24"/>
          <w:szCs w:val="24"/>
          <w:lang w:eastAsia="lv-LV"/>
        </w:rPr>
        <w:t>5</w:t>
      </w:r>
      <w:r w:rsidR="00864EDA" w:rsidRPr="00864EDA">
        <w:rPr>
          <w:rFonts w:ascii="Times New Roman" w:eastAsia="Times New Roman" w:hAnsi="Times New Roman" w:cs="Times New Roman"/>
          <w:sz w:val="24"/>
          <w:szCs w:val="24"/>
          <w:lang w:eastAsia="lv-LV"/>
        </w:rPr>
        <w:t xml:space="preserve">. </w:t>
      </w:r>
      <w:r w:rsidR="00864EDA" w:rsidRPr="00864EDA">
        <w:rPr>
          <w:rFonts w:ascii="Times New Roman" w:eastAsia="Times New Roman" w:hAnsi="Times New Roman" w:cs="Times New Roman"/>
          <w:sz w:val="24"/>
          <w:szCs w:val="24"/>
          <w:u w:val="single"/>
          <w:lang w:eastAsia="lv-LV"/>
        </w:rPr>
        <w:t xml:space="preserve">Pretendents </w:t>
      </w:r>
      <w:r w:rsidR="00864EDA" w:rsidRPr="00864EDA">
        <w:rPr>
          <w:rFonts w:ascii="Times New Roman" w:eastAsia="Times New Roman" w:hAnsi="Times New Roman" w:cs="Times New Roman"/>
          <w:bCs/>
          <w:sz w:val="24"/>
          <w:szCs w:val="24"/>
          <w:u w:val="single"/>
          <w:lang w:eastAsia="lv-LV"/>
        </w:rPr>
        <w:t xml:space="preserve">Nekustamā īpašuma </w:t>
      </w:r>
      <w:r w:rsidR="00864EDA" w:rsidRPr="00864EDA">
        <w:rPr>
          <w:rFonts w:ascii="Times New Roman" w:eastAsia="Times New Roman" w:hAnsi="Times New Roman" w:cs="Times New Roman"/>
          <w:sz w:val="24"/>
          <w:szCs w:val="24"/>
          <w:u w:val="single"/>
          <w:lang w:eastAsia="lv-LV"/>
        </w:rPr>
        <w:t>apskates laikā veic logu aiļu uzmērīšanu dabā.</w:t>
      </w:r>
    </w:p>
    <w:p w14:paraId="7B9669A2" w14:textId="77777777" w:rsidR="000D28A4" w:rsidRPr="00250255" w:rsidRDefault="00864EDA" w:rsidP="00864EDA">
      <w:pPr>
        <w:ind w:right="34"/>
        <w:rPr>
          <w:rFonts w:ascii="Times New Roman" w:eastAsia="Times New Roman" w:hAnsi="Times New Roman" w:cs="Times New Roman"/>
          <w:color w:val="FF0000"/>
          <w:sz w:val="24"/>
          <w:szCs w:val="24"/>
        </w:rPr>
      </w:pPr>
      <w:r w:rsidRPr="00864EDA">
        <w:rPr>
          <w:rFonts w:ascii="Times New Roman" w:eastAsia="Times New Roman" w:hAnsi="Times New Roman" w:cs="Times New Roman"/>
          <w:color w:val="FF0000"/>
          <w:sz w:val="24"/>
          <w:szCs w:val="24"/>
        </w:rPr>
        <w:t xml:space="preserve"> </w:t>
      </w:r>
    </w:p>
    <w:p w14:paraId="0C946F2C" w14:textId="510D0570" w:rsidR="00864EDA" w:rsidRPr="00864EDA" w:rsidRDefault="00864EDA" w:rsidP="00864EDA">
      <w:pPr>
        <w:ind w:right="34"/>
        <w:rPr>
          <w:rFonts w:ascii="Times New Roman" w:eastAsia="Times New Roman" w:hAnsi="Times New Roman" w:cs="Times New Roman"/>
          <w:sz w:val="24"/>
          <w:szCs w:val="24"/>
          <w:lang w:eastAsia="lv-LV"/>
        </w:rPr>
      </w:pPr>
      <w:r w:rsidRPr="00864EDA">
        <w:rPr>
          <w:rFonts w:ascii="Times New Roman" w:eastAsia="Times New Roman" w:hAnsi="Times New Roman" w:cs="Times New Roman"/>
          <w:sz w:val="24"/>
          <w:szCs w:val="24"/>
          <w:lang w:eastAsia="lv-LV"/>
        </w:rPr>
        <w:t>Pielikumā:</w:t>
      </w:r>
    </w:p>
    <w:p w14:paraId="3579B0E5" w14:textId="7CD426C6" w:rsidR="00864EDA" w:rsidRPr="00864EDA" w:rsidRDefault="00864EDA" w:rsidP="00864EDA">
      <w:pPr>
        <w:numPr>
          <w:ilvl w:val="0"/>
          <w:numId w:val="16"/>
        </w:numPr>
        <w:jc w:val="left"/>
        <w:rPr>
          <w:rFonts w:ascii="Times New Roman" w:eastAsia="Times New Roman" w:hAnsi="Times New Roman" w:cs="Times New Roman"/>
          <w:sz w:val="24"/>
          <w:szCs w:val="24"/>
          <w:lang w:eastAsia="lv-LV"/>
        </w:rPr>
      </w:pPr>
      <w:r w:rsidRPr="00864EDA">
        <w:rPr>
          <w:rFonts w:ascii="Times New Roman" w:eastAsia="Times New Roman" w:hAnsi="Times New Roman" w:cs="Times New Roman"/>
          <w:sz w:val="24"/>
          <w:szCs w:val="24"/>
          <w:lang w:eastAsia="lv-LV"/>
        </w:rPr>
        <w:t xml:space="preserve">Fotofiksācijas uz </w:t>
      </w:r>
      <w:r w:rsidR="003B3282">
        <w:rPr>
          <w:rFonts w:ascii="Times New Roman" w:eastAsia="Times New Roman" w:hAnsi="Times New Roman" w:cs="Times New Roman"/>
          <w:sz w:val="24"/>
          <w:szCs w:val="24"/>
          <w:lang w:eastAsia="lv-LV"/>
        </w:rPr>
        <w:t>2</w:t>
      </w:r>
      <w:r w:rsidRPr="00864EDA">
        <w:rPr>
          <w:rFonts w:ascii="Times New Roman" w:eastAsia="Times New Roman" w:hAnsi="Times New Roman" w:cs="Times New Roman"/>
          <w:sz w:val="24"/>
          <w:szCs w:val="24"/>
          <w:lang w:eastAsia="lv-LV"/>
        </w:rPr>
        <w:t xml:space="preserve"> lapaspusēm;</w:t>
      </w:r>
    </w:p>
    <w:p w14:paraId="093AB7BD" w14:textId="77777777" w:rsidR="00864EDA" w:rsidRPr="00250255" w:rsidRDefault="00864EDA" w:rsidP="00864EDA">
      <w:pPr>
        <w:rPr>
          <w:rFonts w:ascii="Times New Roman" w:hAnsi="Times New Roman" w:cs="Times New Roman"/>
          <w:b/>
          <w:sz w:val="24"/>
          <w:szCs w:val="24"/>
        </w:rPr>
      </w:pPr>
    </w:p>
    <w:p w14:paraId="4B63FFFA" w14:textId="77777777" w:rsidR="003B3282" w:rsidRDefault="003B3282" w:rsidP="00864EDA">
      <w:pPr>
        <w:jc w:val="right"/>
        <w:rPr>
          <w:rFonts w:ascii="Times New Roman" w:hAnsi="Times New Roman" w:cs="Times New Roman"/>
          <w:b/>
          <w:sz w:val="24"/>
          <w:szCs w:val="24"/>
        </w:rPr>
      </w:pPr>
    </w:p>
    <w:p w14:paraId="3C5811F1" w14:textId="77777777" w:rsidR="003B3282" w:rsidRDefault="003B3282" w:rsidP="00864EDA">
      <w:pPr>
        <w:jc w:val="right"/>
        <w:rPr>
          <w:rFonts w:ascii="Times New Roman" w:hAnsi="Times New Roman" w:cs="Times New Roman"/>
          <w:b/>
          <w:sz w:val="24"/>
          <w:szCs w:val="24"/>
        </w:rPr>
      </w:pPr>
    </w:p>
    <w:p w14:paraId="56EB4EDC" w14:textId="77777777" w:rsidR="003B3282" w:rsidRDefault="003B3282" w:rsidP="00864EDA">
      <w:pPr>
        <w:jc w:val="right"/>
        <w:rPr>
          <w:rFonts w:ascii="Times New Roman" w:hAnsi="Times New Roman" w:cs="Times New Roman"/>
          <w:b/>
          <w:sz w:val="24"/>
          <w:szCs w:val="24"/>
        </w:rPr>
      </w:pPr>
    </w:p>
    <w:p w14:paraId="71AF6F8F" w14:textId="77777777" w:rsidR="003B3282" w:rsidRDefault="003B3282" w:rsidP="00864EDA">
      <w:pPr>
        <w:jc w:val="right"/>
        <w:rPr>
          <w:rFonts w:ascii="Times New Roman" w:hAnsi="Times New Roman" w:cs="Times New Roman"/>
          <w:b/>
          <w:sz w:val="24"/>
          <w:szCs w:val="24"/>
        </w:rPr>
      </w:pPr>
    </w:p>
    <w:p w14:paraId="2BDEC3D0" w14:textId="77777777" w:rsidR="003B3282" w:rsidRDefault="003B3282" w:rsidP="00864EDA">
      <w:pPr>
        <w:jc w:val="right"/>
        <w:rPr>
          <w:rFonts w:ascii="Times New Roman" w:hAnsi="Times New Roman" w:cs="Times New Roman"/>
          <w:b/>
          <w:sz w:val="24"/>
          <w:szCs w:val="24"/>
        </w:rPr>
      </w:pPr>
    </w:p>
    <w:p w14:paraId="656047FD" w14:textId="77777777" w:rsidR="003B3282" w:rsidRDefault="003B3282" w:rsidP="00864EDA">
      <w:pPr>
        <w:jc w:val="right"/>
        <w:rPr>
          <w:rFonts w:ascii="Times New Roman" w:hAnsi="Times New Roman" w:cs="Times New Roman"/>
          <w:b/>
          <w:sz w:val="24"/>
          <w:szCs w:val="24"/>
        </w:rPr>
      </w:pPr>
    </w:p>
    <w:p w14:paraId="2D77D770" w14:textId="77777777" w:rsidR="003B3282" w:rsidRDefault="003B3282" w:rsidP="00864EDA">
      <w:pPr>
        <w:jc w:val="right"/>
        <w:rPr>
          <w:rFonts w:ascii="Times New Roman" w:hAnsi="Times New Roman" w:cs="Times New Roman"/>
          <w:b/>
          <w:sz w:val="24"/>
          <w:szCs w:val="24"/>
        </w:rPr>
      </w:pPr>
    </w:p>
    <w:p w14:paraId="6F3147D1" w14:textId="77777777" w:rsidR="003B3282" w:rsidRDefault="003B3282" w:rsidP="00864EDA">
      <w:pPr>
        <w:jc w:val="right"/>
        <w:rPr>
          <w:rFonts w:ascii="Times New Roman" w:hAnsi="Times New Roman" w:cs="Times New Roman"/>
          <w:b/>
          <w:sz w:val="24"/>
          <w:szCs w:val="24"/>
        </w:rPr>
      </w:pPr>
    </w:p>
    <w:p w14:paraId="369B8AED" w14:textId="77777777" w:rsidR="003B3282" w:rsidRDefault="003B3282" w:rsidP="00864EDA">
      <w:pPr>
        <w:jc w:val="right"/>
        <w:rPr>
          <w:rFonts w:ascii="Times New Roman" w:hAnsi="Times New Roman" w:cs="Times New Roman"/>
          <w:b/>
          <w:sz w:val="24"/>
          <w:szCs w:val="24"/>
        </w:rPr>
      </w:pPr>
    </w:p>
    <w:p w14:paraId="52A661F9" w14:textId="77777777" w:rsidR="003B3282" w:rsidRDefault="003B3282" w:rsidP="00864EDA">
      <w:pPr>
        <w:jc w:val="right"/>
        <w:rPr>
          <w:rFonts w:ascii="Times New Roman" w:hAnsi="Times New Roman" w:cs="Times New Roman"/>
          <w:b/>
          <w:sz w:val="24"/>
          <w:szCs w:val="24"/>
        </w:rPr>
      </w:pPr>
    </w:p>
    <w:p w14:paraId="09DAA89E" w14:textId="77777777" w:rsidR="003B3282" w:rsidRDefault="003B3282" w:rsidP="00864EDA">
      <w:pPr>
        <w:jc w:val="right"/>
        <w:rPr>
          <w:rFonts w:ascii="Times New Roman" w:hAnsi="Times New Roman" w:cs="Times New Roman"/>
          <w:b/>
          <w:sz w:val="24"/>
          <w:szCs w:val="24"/>
        </w:rPr>
      </w:pPr>
    </w:p>
    <w:p w14:paraId="6240F530" w14:textId="77777777" w:rsidR="003B3282" w:rsidRDefault="003B3282" w:rsidP="00864EDA">
      <w:pPr>
        <w:jc w:val="right"/>
        <w:rPr>
          <w:rFonts w:ascii="Times New Roman" w:hAnsi="Times New Roman" w:cs="Times New Roman"/>
          <w:b/>
          <w:sz w:val="24"/>
          <w:szCs w:val="24"/>
        </w:rPr>
      </w:pPr>
    </w:p>
    <w:p w14:paraId="54AE3A3E" w14:textId="77777777" w:rsidR="003B3282" w:rsidRDefault="003B3282" w:rsidP="00864EDA">
      <w:pPr>
        <w:jc w:val="right"/>
        <w:rPr>
          <w:rFonts w:ascii="Times New Roman" w:hAnsi="Times New Roman" w:cs="Times New Roman"/>
          <w:b/>
          <w:sz w:val="24"/>
          <w:szCs w:val="24"/>
        </w:rPr>
      </w:pPr>
    </w:p>
    <w:p w14:paraId="1FCD9771" w14:textId="77777777" w:rsidR="003B3282" w:rsidRDefault="003B3282" w:rsidP="00864EDA">
      <w:pPr>
        <w:jc w:val="right"/>
        <w:rPr>
          <w:rFonts w:ascii="Times New Roman" w:hAnsi="Times New Roman" w:cs="Times New Roman"/>
          <w:b/>
          <w:sz w:val="24"/>
          <w:szCs w:val="24"/>
        </w:rPr>
      </w:pPr>
    </w:p>
    <w:p w14:paraId="46BA5FFD" w14:textId="77777777" w:rsidR="003B3282" w:rsidRDefault="003B3282" w:rsidP="00864EDA">
      <w:pPr>
        <w:jc w:val="right"/>
        <w:rPr>
          <w:rFonts w:ascii="Times New Roman" w:hAnsi="Times New Roman" w:cs="Times New Roman"/>
          <w:b/>
          <w:sz w:val="24"/>
          <w:szCs w:val="24"/>
        </w:rPr>
      </w:pPr>
    </w:p>
    <w:p w14:paraId="06ADC94E" w14:textId="77777777" w:rsidR="003B3282" w:rsidRDefault="003B3282" w:rsidP="00864EDA">
      <w:pPr>
        <w:jc w:val="right"/>
        <w:rPr>
          <w:rFonts w:ascii="Times New Roman" w:hAnsi="Times New Roman" w:cs="Times New Roman"/>
          <w:b/>
          <w:sz w:val="24"/>
          <w:szCs w:val="24"/>
        </w:rPr>
      </w:pPr>
    </w:p>
    <w:p w14:paraId="15C83745" w14:textId="77777777" w:rsidR="003B3282" w:rsidRDefault="003B3282" w:rsidP="00864EDA">
      <w:pPr>
        <w:jc w:val="right"/>
        <w:rPr>
          <w:rFonts w:ascii="Times New Roman" w:hAnsi="Times New Roman" w:cs="Times New Roman"/>
          <w:b/>
          <w:sz w:val="24"/>
          <w:szCs w:val="24"/>
        </w:rPr>
      </w:pPr>
    </w:p>
    <w:p w14:paraId="54039D8F" w14:textId="77777777" w:rsidR="003B3282" w:rsidRDefault="003B3282" w:rsidP="00864EDA">
      <w:pPr>
        <w:jc w:val="right"/>
        <w:rPr>
          <w:rFonts w:ascii="Times New Roman" w:hAnsi="Times New Roman" w:cs="Times New Roman"/>
          <w:b/>
          <w:sz w:val="24"/>
          <w:szCs w:val="24"/>
        </w:rPr>
      </w:pPr>
    </w:p>
    <w:p w14:paraId="5609F776" w14:textId="77777777" w:rsidR="003B3282" w:rsidRDefault="003B3282" w:rsidP="00864EDA">
      <w:pPr>
        <w:jc w:val="right"/>
        <w:rPr>
          <w:rFonts w:ascii="Times New Roman" w:hAnsi="Times New Roman" w:cs="Times New Roman"/>
          <w:b/>
          <w:sz w:val="24"/>
          <w:szCs w:val="24"/>
        </w:rPr>
      </w:pPr>
    </w:p>
    <w:p w14:paraId="67D95C59" w14:textId="1E2956EC" w:rsidR="00202876" w:rsidRPr="00202876" w:rsidRDefault="00864EDA" w:rsidP="00864EDA">
      <w:pPr>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 POSSESSOR/202</w:t>
      </w:r>
      <w:r>
        <w:rPr>
          <w:rFonts w:ascii="Times New Roman" w:hAnsi="Times New Roman" w:cs="Times New Roman"/>
          <w:b/>
          <w:sz w:val="24"/>
          <w:szCs w:val="24"/>
        </w:rPr>
        <w:t>1/</w:t>
      </w:r>
      <w:r w:rsidR="00153E66">
        <w:rPr>
          <w:rFonts w:ascii="Times New Roman" w:hAnsi="Times New Roman" w:cs="Times New Roman"/>
          <w:b/>
          <w:sz w:val="24"/>
          <w:szCs w:val="24"/>
        </w:rPr>
        <w:t>62</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12" w:name="_Hlk505516207"/>
      <w:r w:rsidRPr="00302CAE">
        <w:rPr>
          <w:rFonts w:ascii="Times New Roman" w:hAnsi="Times New Roman" w:cs="Times New Roman"/>
          <w:b/>
          <w:sz w:val="24"/>
          <w:szCs w:val="24"/>
        </w:rPr>
        <w:t>FINANŠU PIEDĀVĀJUMA FORMA</w:t>
      </w:r>
      <w:bookmarkEnd w:id="12"/>
    </w:p>
    <w:p w14:paraId="7BBB1861" w14:textId="26AA3A84" w:rsidR="00C96FB7" w:rsidRPr="00734E76" w:rsidRDefault="00C96FB7" w:rsidP="0097401B">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07222F" w:rsidRPr="00677B07">
        <w:rPr>
          <w:rFonts w:ascii="Times New Roman" w:hAnsi="Times New Roman" w:cs="Times New Roman"/>
          <w:b/>
          <w:bCs/>
          <w:color w:val="201F1E"/>
          <w:sz w:val="24"/>
          <w:szCs w:val="24"/>
          <w:shd w:val="clear" w:color="auto" w:fill="FFFFFF"/>
        </w:rPr>
        <w:t>Vispārīgā vienošanās par vidi degradējošo būvju un t</w:t>
      </w:r>
      <w:r w:rsidR="0007222F">
        <w:rPr>
          <w:rFonts w:ascii="Times New Roman" w:hAnsi="Times New Roman" w:cs="Times New Roman"/>
          <w:b/>
          <w:bCs/>
          <w:color w:val="201F1E"/>
          <w:sz w:val="24"/>
          <w:szCs w:val="24"/>
          <w:shd w:val="clear" w:color="auto" w:fill="FFFFFF"/>
        </w:rPr>
        <w:t>ām</w:t>
      </w:r>
      <w:r w:rsidR="0007222F" w:rsidRPr="00677B07">
        <w:rPr>
          <w:rFonts w:ascii="Times New Roman" w:hAnsi="Times New Roman" w:cs="Times New Roman"/>
          <w:b/>
          <w:bCs/>
          <w:color w:val="201F1E"/>
          <w:sz w:val="24"/>
          <w:szCs w:val="24"/>
          <w:shd w:val="clear" w:color="auto" w:fill="FFFFFF"/>
        </w:rPr>
        <w:t xml:space="preserve"> pieguļošo teritoriju sakārtošan</w:t>
      </w:r>
      <w:r w:rsidR="0007222F">
        <w:rPr>
          <w:rFonts w:ascii="Times New Roman" w:hAnsi="Times New Roman" w:cs="Times New Roman"/>
          <w:b/>
          <w:bCs/>
          <w:color w:val="201F1E"/>
          <w:sz w:val="24"/>
          <w:szCs w:val="24"/>
          <w:shd w:val="clear" w:color="auto" w:fill="FFFFFF"/>
        </w:rPr>
        <w:t>u</w:t>
      </w:r>
      <w:r w:rsidR="0007222F" w:rsidRPr="00677B07">
        <w:rPr>
          <w:rFonts w:ascii="Times New Roman" w:hAnsi="Times New Roman" w:cs="Times New Roman"/>
          <w:b/>
          <w:bCs/>
          <w:color w:val="201F1E"/>
          <w:sz w:val="24"/>
          <w:szCs w:val="24"/>
          <w:shd w:val="clear" w:color="auto" w:fill="FFFFFF"/>
        </w:rPr>
        <w:t xml:space="preserve"> Latvijas </w:t>
      </w:r>
      <w:r w:rsidR="003B3282">
        <w:rPr>
          <w:rFonts w:ascii="Times New Roman" w:hAnsi="Times New Roman" w:cs="Times New Roman"/>
          <w:b/>
          <w:bCs/>
          <w:color w:val="201F1E"/>
          <w:sz w:val="24"/>
          <w:szCs w:val="24"/>
          <w:shd w:val="clear" w:color="auto" w:fill="FFFFFF"/>
        </w:rPr>
        <w:t xml:space="preserve">Republikas </w:t>
      </w:r>
      <w:r w:rsidR="0007222F" w:rsidRPr="00677B07">
        <w:rPr>
          <w:rFonts w:ascii="Times New Roman" w:hAnsi="Times New Roman" w:cs="Times New Roman"/>
          <w:b/>
          <w:bCs/>
          <w:color w:val="201F1E"/>
          <w:sz w:val="24"/>
          <w:szCs w:val="24"/>
          <w:shd w:val="clear" w:color="auto" w:fill="FFFFFF"/>
        </w:rPr>
        <w:t>teritorijā</w:t>
      </w:r>
      <w:r w:rsidR="0078349D">
        <w:rPr>
          <w:rFonts w:ascii="Times New Roman" w:hAnsi="Times New Roman" w:cs="Times New Roman"/>
          <w:b/>
          <w:sz w:val="24"/>
          <w:szCs w:val="24"/>
        </w:rPr>
        <w:t>”</w:t>
      </w:r>
    </w:p>
    <w:p w14:paraId="539C6E26" w14:textId="5BB0DA9B" w:rsidR="00C31D06"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864EDA">
        <w:rPr>
          <w:rFonts w:ascii="Times New Roman" w:eastAsia="Times New Roman" w:hAnsi="Times New Roman" w:cs="Times New Roman"/>
          <w:sz w:val="24"/>
          <w:szCs w:val="24"/>
          <w:lang w:eastAsia="lv-LV"/>
        </w:rPr>
        <w:t>1/</w:t>
      </w:r>
      <w:r w:rsidR="00153E66">
        <w:rPr>
          <w:rFonts w:ascii="Times New Roman" w:eastAsia="Times New Roman" w:hAnsi="Times New Roman" w:cs="Times New Roman"/>
          <w:sz w:val="24"/>
          <w:szCs w:val="24"/>
          <w:lang w:eastAsia="lv-LV"/>
        </w:rPr>
        <w:t>62</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302CAE"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42B1D04C"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w:t>
            </w:r>
            <w:r w:rsidR="0097401B">
              <w:rPr>
                <w:rFonts w:ascii="Times New Roman" w:hAnsi="Times New Roman" w:cs="Times New Roman"/>
                <w:b/>
                <w:sz w:val="24"/>
                <w:szCs w:val="24"/>
              </w:rPr>
              <w:t>unis</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1EE3B6C8" w14:textId="77777777" w:rsidR="00B04B7B" w:rsidRPr="00302CAE"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20E7E6D5" w14:textId="48BA176F" w:rsidR="00B04B7B" w:rsidRPr="00C96FB7" w:rsidRDefault="0097401B" w:rsidP="00C31D06">
      <w:pPr>
        <w:spacing w:after="200"/>
        <w:rPr>
          <w:rFonts w:ascii="Times New Roman" w:eastAsia="Arial Unicode MS" w:hAnsi="Times New Roman" w:cs="Times New Roman"/>
          <w:sz w:val="24"/>
          <w:szCs w:val="24"/>
        </w:rPr>
      </w:pPr>
      <w:r>
        <w:rPr>
          <w:rFonts w:ascii="Times New Roman" w:hAnsi="Times New Roman"/>
          <w:sz w:val="24"/>
          <w:szCs w:val="24"/>
        </w:rPr>
        <w:t>Mēs piedāvājam veikt T</w:t>
      </w:r>
      <w:r w:rsidRPr="00E26CB0">
        <w:rPr>
          <w:rFonts w:ascii="Times New Roman" w:hAnsi="Times New Roman"/>
          <w:sz w:val="24"/>
          <w:szCs w:val="24"/>
        </w:rPr>
        <w:t>ehnisk</w:t>
      </w:r>
      <w:r w:rsidR="00864EDA">
        <w:rPr>
          <w:rFonts w:ascii="Times New Roman" w:hAnsi="Times New Roman"/>
          <w:sz w:val="24"/>
          <w:szCs w:val="24"/>
        </w:rPr>
        <w:t xml:space="preserve">ajā </w:t>
      </w:r>
      <w:r w:rsidRPr="00E26CB0">
        <w:rPr>
          <w:rFonts w:ascii="Times New Roman" w:hAnsi="Times New Roman"/>
          <w:sz w:val="24"/>
          <w:szCs w:val="24"/>
        </w:rPr>
        <w:t>specifikācij</w:t>
      </w:r>
      <w:r w:rsidR="00864EDA">
        <w:rPr>
          <w:rFonts w:ascii="Times New Roman" w:hAnsi="Times New Roman"/>
          <w:sz w:val="24"/>
          <w:szCs w:val="24"/>
        </w:rPr>
        <w:t>ā</w:t>
      </w:r>
      <w:r w:rsidRPr="00E26CB0">
        <w:rPr>
          <w:rFonts w:ascii="Times New Roman" w:hAnsi="Times New Roman"/>
          <w:sz w:val="24"/>
          <w:szCs w:val="24"/>
        </w:rPr>
        <w:t xml:space="preserve"> noteikt</w:t>
      </w:r>
      <w:r w:rsidR="00864EDA">
        <w:rPr>
          <w:rFonts w:ascii="Times New Roman" w:hAnsi="Times New Roman"/>
          <w:sz w:val="24"/>
          <w:szCs w:val="24"/>
        </w:rPr>
        <w:t>ā</w:t>
      </w:r>
      <w:r w:rsidRPr="00E26CB0">
        <w:rPr>
          <w:rFonts w:ascii="Times New Roman" w:hAnsi="Times New Roman"/>
          <w:sz w:val="24"/>
          <w:szCs w:val="24"/>
        </w:rPr>
        <w:t xml:space="preserve"> nekustam</w:t>
      </w:r>
      <w:r w:rsidR="00864EDA">
        <w:rPr>
          <w:rFonts w:ascii="Times New Roman" w:hAnsi="Times New Roman"/>
          <w:sz w:val="24"/>
          <w:szCs w:val="24"/>
        </w:rPr>
        <w:t>a</w:t>
      </w:r>
      <w:r w:rsidRPr="00E26CB0">
        <w:rPr>
          <w:rFonts w:ascii="Times New Roman" w:hAnsi="Times New Roman"/>
          <w:sz w:val="24"/>
          <w:szCs w:val="24"/>
        </w:rPr>
        <w:t xml:space="preserve"> īpašum</w:t>
      </w:r>
      <w:r w:rsidR="00864EDA">
        <w:rPr>
          <w:rFonts w:ascii="Times New Roman" w:hAnsi="Times New Roman"/>
          <w:sz w:val="24"/>
          <w:szCs w:val="24"/>
        </w:rPr>
        <w:t>a</w:t>
      </w:r>
      <w:r w:rsidRPr="00E26CB0">
        <w:rPr>
          <w:rFonts w:ascii="Times New Roman" w:hAnsi="Times New Roman"/>
          <w:sz w:val="24"/>
          <w:szCs w:val="24"/>
        </w:rPr>
        <w:t xml:space="preserve"> </w:t>
      </w:r>
      <w:r w:rsidR="00864EDA">
        <w:rPr>
          <w:rFonts w:ascii="Times New Roman" w:hAnsi="Times New Roman"/>
          <w:sz w:val="24"/>
          <w:szCs w:val="24"/>
        </w:rPr>
        <w:t>sakārtošanu</w:t>
      </w:r>
      <w:r w:rsidRPr="00E26CB0">
        <w:rPr>
          <w:rFonts w:ascii="Times New Roman" w:hAnsi="Times New Roman"/>
          <w:sz w:val="24"/>
          <w:szCs w:val="24"/>
        </w:rPr>
        <w:t xml:space="preserve"> saskaņā ar </w:t>
      </w:r>
      <w:r w:rsidR="007B3D24">
        <w:rPr>
          <w:rFonts w:ascii="Times New Roman" w:hAnsi="Times New Roman"/>
          <w:sz w:val="24"/>
          <w:szCs w:val="24"/>
        </w:rPr>
        <w:t xml:space="preserve">Iepirkuma </w:t>
      </w:r>
      <w:r w:rsidRPr="00E26CB0">
        <w:rPr>
          <w:rFonts w:ascii="Times New Roman" w:hAnsi="Times New Roman"/>
          <w:sz w:val="24"/>
          <w:szCs w:val="24"/>
        </w:rPr>
        <w:t>nolikuma pretendentiem un iepirkuma nosacījumiem.</w:t>
      </w:r>
    </w:p>
    <w:p w14:paraId="7B8F3A7D" w14:textId="77777777" w:rsidR="00B04B7B" w:rsidRPr="00C31D06" w:rsidRDefault="00B04B7B" w:rsidP="00DB3D77">
      <w:pPr>
        <w:keepLines/>
        <w:widowControl w:val="0"/>
        <w:numPr>
          <w:ilvl w:val="1"/>
          <w:numId w:val="1"/>
        </w:numPr>
        <w:rPr>
          <w:rFonts w:ascii="Times New Roman" w:hAnsi="Times New Roman" w:cs="Times New Roman"/>
          <w:sz w:val="24"/>
          <w:szCs w:val="24"/>
        </w:rPr>
      </w:pPr>
      <w:r w:rsidRPr="00C31D06">
        <w:rPr>
          <w:rFonts w:ascii="Times New Roman" w:hAnsi="Times New Roman" w:cs="Times New Roman"/>
          <w:sz w:val="24"/>
          <w:szCs w:val="24"/>
        </w:rPr>
        <w:t xml:space="preserve"> Mūsu piedāvājums ir:</w:t>
      </w:r>
    </w:p>
    <w:tbl>
      <w:tblPr>
        <w:tblW w:w="918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635"/>
        <w:gridCol w:w="1702"/>
      </w:tblGrid>
      <w:tr w:rsidR="007B3D24" w14:paraId="5F26D274" w14:textId="77777777" w:rsidTr="007B3D24">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768DC906" w14:textId="77777777" w:rsidR="007B3D24" w:rsidRDefault="007B3D24">
            <w:pPr>
              <w:jc w:val="center"/>
              <w:rPr>
                <w:rFonts w:ascii="Times New Roman" w:hAnsi="Times New Roman"/>
                <w:b/>
                <w:sz w:val="24"/>
                <w:szCs w:val="24"/>
              </w:rPr>
            </w:pPr>
            <w:r>
              <w:rPr>
                <w:rFonts w:ascii="Times New Roman" w:hAnsi="Times New Roman"/>
                <w:b/>
                <w:sz w:val="24"/>
                <w:szCs w:val="24"/>
              </w:rPr>
              <w:t>Nr.p.k.</w:t>
            </w:r>
          </w:p>
        </w:tc>
        <w:tc>
          <w:tcPr>
            <w:tcW w:w="6635"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865EDEE" w14:textId="77777777" w:rsidR="007B3D24" w:rsidRDefault="007B3D24">
            <w:pPr>
              <w:jc w:val="center"/>
              <w:rPr>
                <w:rFonts w:ascii="Times New Roman" w:hAnsi="Times New Roman"/>
                <w:b/>
                <w:sz w:val="24"/>
                <w:szCs w:val="24"/>
              </w:rPr>
            </w:pPr>
            <w:r>
              <w:rPr>
                <w:rFonts w:ascii="Times New Roman" w:hAnsi="Times New Roman"/>
                <w:b/>
                <w:sz w:val="24"/>
                <w:szCs w:val="24"/>
              </w:rPr>
              <w:t>Objekts</w:t>
            </w: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14:paraId="39659BF4" w14:textId="77777777" w:rsidR="007B3D24" w:rsidRDefault="007B3D24">
            <w:pPr>
              <w:jc w:val="center"/>
              <w:rPr>
                <w:rFonts w:ascii="Times New Roman" w:hAnsi="Times New Roman"/>
                <w:b/>
                <w:sz w:val="24"/>
                <w:szCs w:val="24"/>
              </w:rPr>
            </w:pPr>
            <w:r>
              <w:rPr>
                <w:rFonts w:ascii="Times New Roman" w:hAnsi="Times New Roman"/>
                <w:b/>
                <w:sz w:val="24"/>
                <w:szCs w:val="24"/>
              </w:rPr>
              <w:t>Pakalpojuma cena</w:t>
            </w:r>
          </w:p>
          <w:p w14:paraId="0A1CA6FA" w14:textId="77777777" w:rsidR="007B3D24" w:rsidRDefault="007B3D24">
            <w:pPr>
              <w:jc w:val="center"/>
              <w:rPr>
                <w:rFonts w:ascii="Times New Roman" w:hAnsi="Times New Roman"/>
                <w:b/>
                <w:sz w:val="24"/>
                <w:szCs w:val="24"/>
              </w:rPr>
            </w:pPr>
            <w:r>
              <w:rPr>
                <w:rFonts w:ascii="Times New Roman" w:hAnsi="Times New Roman"/>
                <w:b/>
                <w:sz w:val="24"/>
                <w:szCs w:val="24"/>
              </w:rPr>
              <w:t>EUR</w:t>
            </w:r>
          </w:p>
          <w:p w14:paraId="083E754D" w14:textId="77777777" w:rsidR="007B3D24" w:rsidRDefault="007B3D24">
            <w:pPr>
              <w:jc w:val="center"/>
              <w:rPr>
                <w:rFonts w:ascii="Times New Roman" w:hAnsi="Times New Roman"/>
                <w:b/>
                <w:sz w:val="24"/>
                <w:szCs w:val="24"/>
              </w:rPr>
            </w:pPr>
            <w:r>
              <w:rPr>
                <w:rFonts w:ascii="Times New Roman" w:hAnsi="Times New Roman"/>
                <w:b/>
                <w:sz w:val="24"/>
                <w:szCs w:val="24"/>
              </w:rPr>
              <w:t xml:space="preserve"> (bez PVN)</w:t>
            </w:r>
          </w:p>
        </w:tc>
      </w:tr>
      <w:tr w:rsidR="007B3D24" w14:paraId="0FE88F21" w14:textId="77777777" w:rsidTr="00864EDA">
        <w:trPr>
          <w:trHeight w:val="344"/>
        </w:trPr>
        <w:tc>
          <w:tcPr>
            <w:tcW w:w="851" w:type="dxa"/>
            <w:tcBorders>
              <w:top w:val="single" w:sz="6" w:space="0" w:color="000000"/>
              <w:left w:val="single" w:sz="4" w:space="0" w:color="auto"/>
              <w:bottom w:val="single" w:sz="6" w:space="0" w:color="000000"/>
              <w:right w:val="single" w:sz="6" w:space="0" w:color="000000"/>
            </w:tcBorders>
          </w:tcPr>
          <w:p w14:paraId="6F6490EB"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441971FC" w14:textId="714F2C76" w:rsidR="007B3D24" w:rsidRPr="007B3D24" w:rsidRDefault="00864EDA"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L</w:t>
            </w:r>
            <w:r w:rsidR="00C067A9">
              <w:rPr>
                <w:rFonts w:ascii="Times New Roman" w:hAnsi="Times New Roman"/>
                <w:b/>
                <w:bCs/>
                <w:sz w:val="24"/>
                <w:szCs w:val="24"/>
              </w:rPr>
              <w:t>o</w:t>
            </w:r>
            <w:r>
              <w:rPr>
                <w:rFonts w:ascii="Times New Roman" w:hAnsi="Times New Roman"/>
                <w:b/>
                <w:bCs/>
                <w:sz w:val="24"/>
                <w:szCs w:val="24"/>
              </w:rPr>
              <w:t>gu aizdarināšana dzīvokļa īpašumā Raiņa iel</w:t>
            </w:r>
            <w:r w:rsidR="0007222F">
              <w:rPr>
                <w:rFonts w:ascii="Times New Roman" w:hAnsi="Times New Roman"/>
                <w:b/>
                <w:bCs/>
                <w:sz w:val="24"/>
                <w:szCs w:val="24"/>
              </w:rPr>
              <w:t>ā</w:t>
            </w:r>
            <w:r>
              <w:rPr>
                <w:rFonts w:ascii="Times New Roman" w:hAnsi="Times New Roman"/>
                <w:b/>
                <w:bCs/>
                <w:sz w:val="24"/>
                <w:szCs w:val="24"/>
              </w:rPr>
              <w:t xml:space="preserve"> 12-2, Priekulē, Di</w:t>
            </w:r>
            <w:r w:rsidR="00C067A9">
              <w:rPr>
                <w:rFonts w:ascii="Times New Roman" w:hAnsi="Times New Roman"/>
                <w:b/>
                <w:bCs/>
                <w:sz w:val="24"/>
                <w:szCs w:val="24"/>
              </w:rPr>
              <w:t>e</w:t>
            </w:r>
            <w:r>
              <w:rPr>
                <w:rFonts w:ascii="Times New Roman" w:hAnsi="Times New Roman"/>
                <w:b/>
                <w:bCs/>
                <w:sz w:val="24"/>
                <w:szCs w:val="24"/>
              </w:rPr>
              <w:t>nvidkurzemes novadā</w:t>
            </w:r>
          </w:p>
        </w:tc>
        <w:tc>
          <w:tcPr>
            <w:tcW w:w="1702" w:type="dxa"/>
            <w:tcBorders>
              <w:top w:val="single" w:sz="6" w:space="0" w:color="000000"/>
              <w:left w:val="single" w:sz="4" w:space="0" w:color="auto"/>
              <w:bottom w:val="single" w:sz="6" w:space="0" w:color="000000"/>
              <w:right w:val="single" w:sz="4" w:space="0" w:color="auto"/>
            </w:tcBorders>
          </w:tcPr>
          <w:p w14:paraId="1F36AF1C" w14:textId="77777777" w:rsidR="007B3D24" w:rsidRDefault="007B3D24">
            <w:pPr>
              <w:rPr>
                <w:rFonts w:ascii="Times New Roman" w:hAnsi="Times New Roman"/>
                <w:b/>
                <w:sz w:val="24"/>
                <w:szCs w:val="24"/>
              </w:rPr>
            </w:pPr>
          </w:p>
        </w:tc>
      </w:tr>
      <w:tr w:rsidR="007B3D24" w14:paraId="1784E8AB"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2251577F" w14:textId="77777777" w:rsidR="007B3D24" w:rsidRDefault="007B3D24">
            <w:pPr>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14:paraId="2596714A" w14:textId="77777777" w:rsidR="007B3D24" w:rsidRDefault="007B3D24">
            <w:pPr>
              <w:jc w:val="center"/>
              <w:rPr>
                <w:rFonts w:ascii="Times New Roman" w:hAnsi="Times New Roman"/>
                <w:b/>
                <w:bCs/>
                <w:sz w:val="24"/>
                <w:szCs w:val="24"/>
              </w:rPr>
            </w:pPr>
          </w:p>
        </w:tc>
      </w:tr>
      <w:tr w:rsidR="007B3D24" w14:paraId="5EB5AF3C"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60DEB838" w14:textId="77777777" w:rsidR="007B3D24" w:rsidRDefault="007B3D24">
            <w:pPr>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14:paraId="5B4E1CDA" w14:textId="77777777" w:rsidR="007B3D24" w:rsidRDefault="007B3D24">
            <w:pPr>
              <w:jc w:val="center"/>
              <w:rPr>
                <w:rFonts w:ascii="Times New Roman" w:hAnsi="Times New Roman"/>
                <w:b/>
                <w:sz w:val="24"/>
                <w:szCs w:val="24"/>
              </w:rPr>
            </w:pPr>
          </w:p>
        </w:tc>
      </w:tr>
      <w:tr w:rsidR="007B3D24" w14:paraId="294C33FC"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7B107B0B" w14:textId="77777777" w:rsidR="007B3D24" w:rsidRDefault="007B3D24">
            <w:pPr>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14:paraId="424D4491" w14:textId="77777777" w:rsidR="007B3D24" w:rsidRDefault="007B3D24">
            <w:pPr>
              <w:jc w:val="center"/>
              <w:rPr>
                <w:rFonts w:ascii="Times New Roman" w:hAnsi="Times New Roman"/>
                <w:b/>
                <w:sz w:val="24"/>
                <w:szCs w:val="24"/>
              </w:rPr>
            </w:pPr>
          </w:p>
        </w:tc>
      </w:tr>
    </w:tbl>
    <w:p w14:paraId="3E2754E0" w14:textId="77777777" w:rsidR="00C31D06" w:rsidRDefault="00C31D06" w:rsidP="00C31D06">
      <w:pPr>
        <w:rPr>
          <w:rFonts w:ascii="Times New Roman" w:hAnsi="Times New Roman" w:cs="Times New Roman"/>
          <w:sz w:val="24"/>
          <w:szCs w:val="24"/>
        </w:rPr>
      </w:pPr>
    </w:p>
    <w:p w14:paraId="34C5E168" w14:textId="43AE7007" w:rsidR="00C31D06" w:rsidRPr="00DE0806" w:rsidRDefault="00C31D06" w:rsidP="00C31D06">
      <w:pPr>
        <w:keepLines/>
        <w:widowControl w:val="0"/>
        <w:rPr>
          <w:rFonts w:ascii="Times New Roman" w:eastAsia="Arial Unicode MS" w:hAnsi="Times New Roman" w:cs="Times New Roman"/>
          <w:sz w:val="24"/>
          <w:szCs w:val="24"/>
        </w:rPr>
      </w:pPr>
      <w:r w:rsidRPr="00DE0806">
        <w:rPr>
          <w:rFonts w:ascii="Times New Roman" w:eastAsia="Arial Unicode MS" w:hAnsi="Times New Roman" w:cs="Times New Roman"/>
          <w:sz w:val="24"/>
          <w:szCs w:val="24"/>
        </w:rPr>
        <w:t>3.</w:t>
      </w:r>
      <w:r w:rsidR="007B3D24" w:rsidRPr="00DE0806">
        <w:rPr>
          <w:rFonts w:ascii="Times New Roman" w:eastAsia="Arial Unicode MS" w:hAnsi="Times New Roman" w:cs="Times New Roman"/>
          <w:sz w:val="24"/>
          <w:szCs w:val="24"/>
        </w:rPr>
        <w:t>2</w:t>
      </w:r>
      <w:r w:rsidRPr="00DE0806">
        <w:rPr>
          <w:rFonts w:ascii="Times New Roman" w:eastAsia="Arial Unicode MS" w:hAnsi="Times New Roman" w:cs="Times New Roman"/>
          <w:sz w:val="24"/>
          <w:szCs w:val="24"/>
        </w:rPr>
        <w:t xml:space="preserve">. </w:t>
      </w:r>
      <w:r w:rsidR="00B04B7B" w:rsidRPr="00DE0806">
        <w:rPr>
          <w:rFonts w:ascii="Times New Roman" w:eastAsia="Arial Unicode MS" w:hAnsi="Times New Roman" w:cs="Times New Roman"/>
          <w:sz w:val="24"/>
          <w:szCs w:val="24"/>
        </w:rPr>
        <w:t xml:space="preserve"> </w:t>
      </w:r>
      <w:bookmarkStart w:id="13" w:name="_Hlk505515696"/>
      <w:r w:rsidRPr="00DE0806">
        <w:rPr>
          <w:rFonts w:ascii="Times New Roman" w:eastAsia="Times New Roman" w:hAnsi="Times New Roman" w:cs="Times New Roman"/>
          <w:sz w:val="24"/>
          <w:szCs w:val="24"/>
          <w:lang w:eastAsia="lv-LV"/>
        </w:rPr>
        <w:t xml:space="preserve">Piedāvājumā ir iekļautas visas </w:t>
      </w:r>
      <w:r w:rsidRPr="00DE0806">
        <w:rPr>
          <w:rFonts w:ascii="Times New Roman" w:hAnsi="Times New Roman" w:cs="Times New Roman"/>
          <w:sz w:val="24"/>
          <w:szCs w:val="24"/>
        </w:rPr>
        <w:t>Tehnisk</w:t>
      </w:r>
      <w:r w:rsidR="003B3282" w:rsidRPr="00DE0806">
        <w:rPr>
          <w:rFonts w:ascii="Times New Roman" w:hAnsi="Times New Roman" w:cs="Times New Roman"/>
          <w:sz w:val="24"/>
          <w:szCs w:val="24"/>
        </w:rPr>
        <w:t xml:space="preserve">ajā </w:t>
      </w:r>
      <w:r w:rsidRPr="00DE0806">
        <w:rPr>
          <w:rFonts w:ascii="Times New Roman" w:hAnsi="Times New Roman" w:cs="Times New Roman"/>
          <w:sz w:val="24"/>
          <w:szCs w:val="24"/>
        </w:rPr>
        <w:t>specifikācij</w:t>
      </w:r>
      <w:r w:rsidR="003B3282" w:rsidRPr="00DE0806">
        <w:rPr>
          <w:rFonts w:ascii="Times New Roman" w:hAnsi="Times New Roman" w:cs="Times New Roman"/>
          <w:sz w:val="24"/>
          <w:szCs w:val="24"/>
        </w:rPr>
        <w:t xml:space="preserve">ā </w:t>
      </w:r>
      <w:r w:rsidRPr="00DE0806">
        <w:rPr>
          <w:rFonts w:ascii="Times New Roman" w:hAnsi="Times New Roman" w:cs="Times New Roman"/>
          <w:sz w:val="24"/>
          <w:szCs w:val="24"/>
        </w:rPr>
        <w:t>noteiktās ar darbu izpildi</w:t>
      </w:r>
      <w:r w:rsidRPr="00DE0806">
        <w:rPr>
          <w:rFonts w:ascii="Times New Roman" w:eastAsia="Times New Roman" w:hAnsi="Times New Roman" w:cs="Times New Roman"/>
          <w:sz w:val="24"/>
          <w:szCs w:val="24"/>
          <w:lang w:eastAsia="lv-LV"/>
        </w:rPr>
        <w:t xml:space="preserve"> saistītās izmaksas, kā arī visas ar to netieši saistītās izmaksas, ieskaitot neparedzēto darbu izmaksas.</w:t>
      </w:r>
    </w:p>
    <w:p w14:paraId="5D1B263F" w14:textId="199533D1" w:rsidR="00B04B7B" w:rsidRPr="00DE0806" w:rsidRDefault="00C31D06" w:rsidP="00C31D06">
      <w:pPr>
        <w:keepLines/>
        <w:widowControl w:val="0"/>
        <w:rPr>
          <w:rFonts w:ascii="Times New Roman" w:hAnsi="Times New Roman" w:cs="Times New Roman"/>
          <w:sz w:val="24"/>
          <w:szCs w:val="24"/>
        </w:rPr>
      </w:pPr>
      <w:r w:rsidRPr="00DE0806">
        <w:rPr>
          <w:rFonts w:ascii="Times New Roman" w:eastAsia="Arial Unicode MS" w:hAnsi="Times New Roman" w:cs="Times New Roman"/>
          <w:sz w:val="24"/>
          <w:szCs w:val="24"/>
        </w:rPr>
        <w:t>3.</w:t>
      </w:r>
      <w:r w:rsidR="007B3D24" w:rsidRPr="00DE0806">
        <w:rPr>
          <w:rFonts w:ascii="Times New Roman" w:eastAsia="Arial Unicode MS" w:hAnsi="Times New Roman" w:cs="Times New Roman"/>
          <w:sz w:val="24"/>
          <w:szCs w:val="24"/>
        </w:rPr>
        <w:t>3</w:t>
      </w:r>
      <w:r w:rsidRPr="00DE0806">
        <w:rPr>
          <w:rFonts w:ascii="Times New Roman" w:eastAsia="Arial Unicode MS" w:hAnsi="Times New Roman" w:cs="Times New Roman"/>
          <w:sz w:val="24"/>
          <w:szCs w:val="24"/>
        </w:rPr>
        <w:t xml:space="preserve">. </w:t>
      </w:r>
      <w:bookmarkEnd w:id="13"/>
      <w:r w:rsidR="007B3D24" w:rsidRPr="00DE0806">
        <w:rPr>
          <w:rFonts w:ascii="Times New Roman" w:hAnsi="Times New Roman" w:cs="Times New Roman"/>
          <w:sz w:val="24"/>
          <w:szCs w:val="24"/>
        </w:rPr>
        <w:t>Šis piedāvājums ir derīgs līdz vispārīgās vienošanās noslēgšanai un iepirkuma līgumu par Tehnisk</w:t>
      </w:r>
      <w:r w:rsidR="003B3282" w:rsidRPr="00DE0806">
        <w:rPr>
          <w:rFonts w:ascii="Times New Roman" w:hAnsi="Times New Roman" w:cs="Times New Roman"/>
          <w:sz w:val="24"/>
          <w:szCs w:val="24"/>
        </w:rPr>
        <w:t>ajā</w:t>
      </w:r>
      <w:r w:rsidR="007B3D24" w:rsidRPr="00DE0806">
        <w:rPr>
          <w:rFonts w:ascii="Times New Roman" w:hAnsi="Times New Roman" w:cs="Times New Roman"/>
          <w:sz w:val="24"/>
          <w:szCs w:val="24"/>
        </w:rPr>
        <w:t xml:space="preserve"> specifikācij</w:t>
      </w:r>
      <w:r w:rsidR="003B3282" w:rsidRPr="00DE0806">
        <w:rPr>
          <w:rFonts w:ascii="Times New Roman" w:hAnsi="Times New Roman" w:cs="Times New Roman"/>
          <w:sz w:val="24"/>
          <w:szCs w:val="24"/>
        </w:rPr>
        <w:t xml:space="preserve">ā </w:t>
      </w:r>
      <w:r w:rsidR="007B3D24" w:rsidRPr="00DE0806">
        <w:rPr>
          <w:rFonts w:ascii="Times New Roman" w:hAnsi="Times New Roman" w:cs="Times New Roman"/>
          <w:sz w:val="24"/>
          <w:szCs w:val="24"/>
        </w:rPr>
        <w:t>norādīt</w:t>
      </w:r>
      <w:r w:rsidR="003B3282" w:rsidRPr="00DE0806">
        <w:rPr>
          <w:rFonts w:ascii="Times New Roman" w:hAnsi="Times New Roman" w:cs="Times New Roman"/>
          <w:sz w:val="24"/>
          <w:szCs w:val="24"/>
        </w:rPr>
        <w:t>ā</w:t>
      </w:r>
      <w:r w:rsidR="007B3D24" w:rsidRPr="00DE0806">
        <w:rPr>
          <w:rFonts w:ascii="Times New Roman" w:hAnsi="Times New Roman" w:cs="Times New Roman"/>
          <w:sz w:val="24"/>
          <w:szCs w:val="24"/>
        </w:rPr>
        <w:t xml:space="preserve"> nekustam</w:t>
      </w:r>
      <w:r w:rsidR="003B3282" w:rsidRPr="00DE0806">
        <w:rPr>
          <w:rFonts w:ascii="Times New Roman" w:hAnsi="Times New Roman" w:cs="Times New Roman"/>
          <w:sz w:val="24"/>
          <w:szCs w:val="24"/>
        </w:rPr>
        <w:t>ā</w:t>
      </w:r>
      <w:r w:rsidR="007B3D24" w:rsidRPr="00DE0806">
        <w:rPr>
          <w:rFonts w:ascii="Times New Roman" w:hAnsi="Times New Roman" w:cs="Times New Roman"/>
          <w:sz w:val="24"/>
          <w:szCs w:val="24"/>
        </w:rPr>
        <w:t xml:space="preserve"> īpašum</w:t>
      </w:r>
      <w:r w:rsidR="00DE0806" w:rsidRPr="00DE0806">
        <w:rPr>
          <w:rFonts w:ascii="Times New Roman" w:hAnsi="Times New Roman" w:cs="Times New Roman"/>
          <w:sz w:val="24"/>
          <w:szCs w:val="24"/>
        </w:rPr>
        <w:t>a</w:t>
      </w:r>
      <w:r w:rsidR="007B3D24" w:rsidRPr="00DE0806">
        <w:rPr>
          <w:rFonts w:ascii="Times New Roman" w:hAnsi="Times New Roman" w:cs="Times New Roman"/>
          <w:sz w:val="24"/>
          <w:szCs w:val="24"/>
        </w:rPr>
        <w:t xml:space="preserve"> </w:t>
      </w:r>
      <w:r w:rsidR="00DE0806" w:rsidRPr="00DE0806">
        <w:rPr>
          <w:rFonts w:ascii="Times New Roman" w:eastAsia="SimSun" w:hAnsi="Times New Roman" w:cs="Times New Roman"/>
          <w:sz w:val="24"/>
          <w:szCs w:val="24"/>
        </w:rPr>
        <w:t>sakārtošanai</w:t>
      </w:r>
      <w:r w:rsidR="007B3D24" w:rsidRPr="00DE0806">
        <w:rPr>
          <w:rFonts w:ascii="Times New Roman" w:hAnsi="Times New Roman" w:cs="Times New Roman"/>
          <w:sz w:val="24"/>
          <w:szCs w:val="24"/>
        </w:rPr>
        <w:t xml:space="preserve"> noslēgšanai.</w:t>
      </w:r>
    </w:p>
    <w:p w14:paraId="038A4193" w14:textId="63DA26B4" w:rsidR="00C31D06" w:rsidRPr="00DE0806" w:rsidRDefault="00B04B7B" w:rsidP="00C31D06">
      <w:pPr>
        <w:keepLines/>
        <w:widowControl w:val="0"/>
        <w:rPr>
          <w:rFonts w:ascii="Times New Roman" w:hAnsi="Times New Roman" w:cs="Times New Roman"/>
          <w:sz w:val="24"/>
          <w:szCs w:val="24"/>
        </w:rPr>
      </w:pPr>
      <w:r w:rsidRPr="00DE0806">
        <w:rPr>
          <w:rFonts w:ascii="Times New Roman" w:hAnsi="Times New Roman" w:cs="Times New Roman"/>
          <w:sz w:val="24"/>
          <w:szCs w:val="24"/>
        </w:rPr>
        <w:t>3.</w:t>
      </w:r>
      <w:r w:rsidR="007B3D24" w:rsidRPr="00DE0806">
        <w:rPr>
          <w:rFonts w:ascii="Times New Roman" w:hAnsi="Times New Roman" w:cs="Times New Roman"/>
          <w:sz w:val="24"/>
          <w:szCs w:val="24"/>
        </w:rPr>
        <w:t>4</w:t>
      </w:r>
      <w:r w:rsidRPr="00DE0806">
        <w:rPr>
          <w:rFonts w:ascii="Times New Roman" w:hAnsi="Times New Roman" w:cs="Times New Roman"/>
          <w:sz w:val="24"/>
          <w:szCs w:val="24"/>
        </w:rPr>
        <w:t xml:space="preserve">. </w:t>
      </w:r>
      <w:bookmarkStart w:id="14" w:name="_Hlk505515715"/>
      <w:r w:rsidRPr="00DE0806">
        <w:rPr>
          <w:rFonts w:ascii="Times New Roman" w:hAnsi="Times New Roman" w:cs="Times New Roman"/>
          <w:sz w:val="24"/>
          <w:szCs w:val="24"/>
        </w:rPr>
        <w:t xml:space="preserve">Ja mūsu piedāvājums tiks pieņemts, mēs apņemamies nodrošināt </w:t>
      </w:r>
      <w:r w:rsidR="005D2A0E" w:rsidRPr="00DE0806">
        <w:rPr>
          <w:rFonts w:ascii="Times New Roman" w:hAnsi="Times New Roman" w:cs="Times New Roman"/>
          <w:sz w:val="24"/>
          <w:szCs w:val="24"/>
        </w:rPr>
        <w:t>Iepirkuma n</w:t>
      </w:r>
      <w:r w:rsidRPr="00DE0806">
        <w:rPr>
          <w:rFonts w:ascii="Times New Roman" w:hAnsi="Times New Roman" w:cs="Times New Roman"/>
          <w:sz w:val="24"/>
          <w:szCs w:val="24"/>
        </w:rPr>
        <w:t xml:space="preserve">olikumā pretendentiem </w:t>
      </w:r>
      <w:r w:rsidR="00C31D06" w:rsidRPr="00DE0806">
        <w:rPr>
          <w:rFonts w:ascii="Times New Roman" w:eastAsia="Times New Roman" w:hAnsi="Times New Roman" w:cs="Times New Roman"/>
          <w:sz w:val="24"/>
          <w:szCs w:val="24"/>
          <w:lang w:eastAsia="lv-LV"/>
        </w:rPr>
        <w:t>Tehnisk</w:t>
      </w:r>
      <w:r w:rsidR="00DE0806" w:rsidRPr="00DE0806">
        <w:rPr>
          <w:rFonts w:ascii="Times New Roman" w:eastAsia="Times New Roman" w:hAnsi="Times New Roman" w:cs="Times New Roman"/>
          <w:sz w:val="24"/>
          <w:szCs w:val="24"/>
          <w:lang w:eastAsia="lv-LV"/>
        </w:rPr>
        <w:t>ajā</w:t>
      </w:r>
      <w:r w:rsidR="00C96FB7" w:rsidRPr="00DE0806">
        <w:rPr>
          <w:rFonts w:ascii="Times New Roman" w:eastAsia="Times New Roman" w:hAnsi="Times New Roman" w:cs="Times New Roman"/>
          <w:sz w:val="24"/>
          <w:szCs w:val="24"/>
          <w:lang w:eastAsia="lv-LV"/>
        </w:rPr>
        <w:t xml:space="preserve"> </w:t>
      </w:r>
      <w:r w:rsidR="00C31D06" w:rsidRPr="00DE0806">
        <w:rPr>
          <w:rFonts w:ascii="Times New Roman" w:eastAsia="Times New Roman" w:hAnsi="Times New Roman" w:cs="Times New Roman"/>
          <w:sz w:val="24"/>
          <w:szCs w:val="24"/>
          <w:lang w:eastAsia="lv-LV"/>
        </w:rPr>
        <w:t xml:space="preserve">noteiktās prasības un slēgt </w:t>
      </w:r>
      <w:r w:rsidR="00DE0806" w:rsidRPr="00DE0806">
        <w:rPr>
          <w:rFonts w:ascii="Times New Roman" w:eastAsia="Times New Roman" w:hAnsi="Times New Roman" w:cs="Times New Roman"/>
          <w:sz w:val="24"/>
          <w:szCs w:val="24"/>
          <w:lang w:eastAsia="lv-LV"/>
        </w:rPr>
        <w:t>I</w:t>
      </w:r>
      <w:r w:rsidR="00C31D06" w:rsidRPr="00DE0806">
        <w:rPr>
          <w:rFonts w:ascii="Times New Roman" w:eastAsia="Times New Roman" w:hAnsi="Times New Roman" w:cs="Times New Roman"/>
          <w:sz w:val="24"/>
          <w:szCs w:val="24"/>
          <w:lang w:eastAsia="lv-LV"/>
        </w:rPr>
        <w:t>epirkuma līgumu</w:t>
      </w:r>
      <w:r w:rsidRPr="00DE0806">
        <w:rPr>
          <w:rFonts w:ascii="Times New Roman" w:hAnsi="Times New Roman" w:cs="Times New Roman"/>
          <w:sz w:val="24"/>
          <w:szCs w:val="24"/>
        </w:rPr>
        <w:t>.</w:t>
      </w:r>
      <w:bookmarkStart w:id="15" w:name="_Hlk505515785"/>
      <w:bookmarkEnd w:id="14"/>
    </w:p>
    <w:p w14:paraId="4450FE91" w14:textId="344E56E7" w:rsidR="00B04B7B" w:rsidRPr="00DE0806" w:rsidRDefault="00B04B7B" w:rsidP="00C31D06">
      <w:pPr>
        <w:keepLines/>
        <w:widowControl w:val="0"/>
        <w:rPr>
          <w:rFonts w:ascii="Times New Roman"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 Mēs apliecinām, ka:</w:t>
      </w:r>
    </w:p>
    <w:p w14:paraId="7242C8D4" w14:textId="5A466AF4" w:rsidR="00B04B7B" w:rsidRPr="00DE0806" w:rsidRDefault="00B04B7B" w:rsidP="00EA5564">
      <w:pPr>
        <w:keepLines/>
        <w:widowControl w:val="0"/>
        <w:tabs>
          <w:tab w:val="num" w:pos="426"/>
        </w:tabs>
        <w:rPr>
          <w:rFonts w:ascii="Times New Roman" w:eastAsia="Arial Unicode MS" w:hAnsi="Times New Roman" w:cs="Times New Roman"/>
          <w:sz w:val="24"/>
          <w:szCs w:val="24"/>
        </w:rPr>
      </w:pPr>
      <w:r w:rsidRPr="00DE0806">
        <w:rPr>
          <w:rFonts w:ascii="Times New Roman" w:eastAsia="Arial Unicode MS" w:hAnsi="Times New Roman" w:cs="Times New Roman"/>
          <w:sz w:val="24"/>
          <w:szCs w:val="24"/>
        </w:rPr>
        <w:t>3.</w:t>
      </w:r>
      <w:r w:rsidR="00DE0806" w:rsidRPr="00DE0806">
        <w:rPr>
          <w:rFonts w:ascii="Times New Roman" w:eastAsia="Arial Unicode MS" w:hAnsi="Times New Roman" w:cs="Times New Roman"/>
          <w:sz w:val="24"/>
          <w:szCs w:val="24"/>
        </w:rPr>
        <w:t>5</w:t>
      </w:r>
      <w:r w:rsidRPr="00DE0806">
        <w:rPr>
          <w:rFonts w:ascii="Times New Roman" w:eastAsia="Arial Unicode MS" w:hAnsi="Times New Roman" w:cs="Times New Roman"/>
          <w:sz w:val="24"/>
          <w:szCs w:val="24"/>
        </w:rPr>
        <w:t xml:space="preserve">.1. nav tādu apstākļu, kuri liegtu mums piedalīties iepirkuma procedūrā un pildīt </w:t>
      </w:r>
      <w:r w:rsidR="005D2A0E" w:rsidRPr="00DE0806">
        <w:rPr>
          <w:rFonts w:ascii="Times New Roman" w:eastAsia="Arial Unicode MS" w:hAnsi="Times New Roman" w:cs="Times New Roman"/>
          <w:sz w:val="24"/>
          <w:szCs w:val="24"/>
        </w:rPr>
        <w:t>Iepirkuma n</w:t>
      </w:r>
      <w:r w:rsidRPr="00DE0806">
        <w:rPr>
          <w:rFonts w:ascii="Times New Roman" w:eastAsia="Arial Unicode MS" w:hAnsi="Times New Roman" w:cs="Times New Roman"/>
          <w:sz w:val="24"/>
          <w:szCs w:val="24"/>
        </w:rPr>
        <w:t xml:space="preserve">olikumā pretendentiem un </w:t>
      </w:r>
      <w:r w:rsidR="00C96FB7" w:rsidRPr="00DE0806">
        <w:rPr>
          <w:rFonts w:ascii="Times New Roman" w:eastAsia="Times New Roman" w:hAnsi="Times New Roman" w:cs="Times New Roman"/>
          <w:sz w:val="24"/>
          <w:szCs w:val="24"/>
          <w:lang w:eastAsia="lv-LV"/>
        </w:rPr>
        <w:t>Tehnisk</w:t>
      </w:r>
      <w:r w:rsidR="00DE0806" w:rsidRPr="00DE0806">
        <w:rPr>
          <w:rFonts w:ascii="Times New Roman" w:eastAsia="Times New Roman" w:hAnsi="Times New Roman" w:cs="Times New Roman"/>
          <w:sz w:val="24"/>
          <w:szCs w:val="24"/>
          <w:lang w:eastAsia="lv-LV"/>
        </w:rPr>
        <w:t>ajā</w:t>
      </w:r>
      <w:r w:rsidR="00C96FB7" w:rsidRPr="00DE0806">
        <w:rPr>
          <w:rFonts w:ascii="Times New Roman" w:eastAsia="Times New Roman" w:hAnsi="Times New Roman" w:cs="Times New Roman"/>
          <w:sz w:val="24"/>
          <w:szCs w:val="24"/>
          <w:lang w:eastAsia="lv-LV"/>
        </w:rPr>
        <w:t xml:space="preserve"> specifikācij</w:t>
      </w:r>
      <w:r w:rsidR="00DE0806" w:rsidRPr="00DE0806">
        <w:rPr>
          <w:rFonts w:ascii="Times New Roman" w:eastAsia="Times New Roman" w:hAnsi="Times New Roman" w:cs="Times New Roman"/>
          <w:sz w:val="24"/>
          <w:szCs w:val="24"/>
          <w:lang w:eastAsia="lv-LV"/>
        </w:rPr>
        <w:t>ā</w:t>
      </w:r>
      <w:r w:rsidR="00C96FB7" w:rsidRPr="00DE0806">
        <w:rPr>
          <w:rFonts w:ascii="Times New Roman" w:eastAsia="Times New Roman" w:hAnsi="Times New Roman" w:cs="Times New Roman"/>
          <w:sz w:val="24"/>
          <w:szCs w:val="24"/>
          <w:lang w:eastAsia="lv-LV"/>
        </w:rPr>
        <w:t xml:space="preserve"> </w:t>
      </w:r>
      <w:r w:rsidRPr="00DE0806">
        <w:rPr>
          <w:rFonts w:ascii="Times New Roman" w:eastAsia="Arial Unicode MS" w:hAnsi="Times New Roman" w:cs="Times New Roman"/>
          <w:sz w:val="24"/>
          <w:szCs w:val="24"/>
        </w:rPr>
        <w:t>no</w:t>
      </w:r>
      <w:r w:rsidR="00174B35" w:rsidRPr="00DE0806">
        <w:rPr>
          <w:rFonts w:ascii="Times New Roman" w:eastAsia="Arial Unicode MS" w:hAnsi="Times New Roman" w:cs="Times New Roman"/>
          <w:sz w:val="24"/>
          <w:szCs w:val="24"/>
        </w:rPr>
        <w:t>teiktās</w:t>
      </w:r>
      <w:r w:rsidRPr="00DE0806">
        <w:rPr>
          <w:rFonts w:ascii="Times New Roman" w:eastAsia="Arial Unicode MS" w:hAnsi="Times New Roman" w:cs="Times New Roman"/>
          <w:sz w:val="24"/>
          <w:szCs w:val="24"/>
        </w:rPr>
        <w:t xml:space="preserve"> prasības;</w:t>
      </w:r>
    </w:p>
    <w:p w14:paraId="071F6A26" w14:textId="446E46F6" w:rsidR="00B04B7B" w:rsidRPr="00DE0806" w:rsidRDefault="00B04B7B" w:rsidP="00EA5564">
      <w:pPr>
        <w:keepNext/>
        <w:keepLines/>
        <w:widowControl w:val="0"/>
        <w:tabs>
          <w:tab w:val="left" w:pos="720"/>
        </w:tabs>
        <w:rPr>
          <w:rFonts w:ascii="Times New Roman" w:hAnsi="Times New Roman" w:cs="Times New Roman"/>
          <w:sz w:val="24"/>
          <w:szCs w:val="24"/>
        </w:rPr>
      </w:pPr>
      <w:r w:rsidRPr="00DE0806">
        <w:rPr>
          <w:rFonts w:ascii="Times New Roman" w:hAnsi="Times New Roman" w:cs="Times New Roman"/>
          <w:sz w:val="24"/>
          <w:szCs w:val="24"/>
        </w:rPr>
        <w:lastRenderedPageBreak/>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.2. nekādā veidā neesam ieinteresēti nevienā citā piedāvājumā, kas iesniegts šajā iepirkumu procedūrā;</w:t>
      </w:r>
    </w:p>
    <w:p w14:paraId="5B37F477" w14:textId="3A664160" w:rsidR="00B04B7B" w:rsidRPr="00DE0806" w:rsidRDefault="00B04B7B" w:rsidP="00EA5564">
      <w:pPr>
        <w:keepNext/>
        <w:keepLines/>
        <w:widowControl w:val="0"/>
        <w:tabs>
          <w:tab w:val="left" w:pos="720"/>
        </w:tabs>
        <w:rPr>
          <w:rFonts w:ascii="Times New Roman"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.3. uz (</w:t>
      </w:r>
      <w:r w:rsidRPr="00DE0806">
        <w:rPr>
          <w:rFonts w:ascii="Times New Roman" w:hAnsi="Times New Roman" w:cs="Times New Roman"/>
          <w:i/>
          <w:sz w:val="24"/>
          <w:szCs w:val="24"/>
          <w:u w:val="single"/>
        </w:rPr>
        <w:t>Pretendenta nosaukums</w:t>
      </w:r>
      <w:r w:rsidRPr="00DE0806">
        <w:rPr>
          <w:rFonts w:ascii="Times New Roman" w:hAnsi="Times New Roman" w:cs="Times New Roman"/>
          <w:sz w:val="24"/>
          <w:szCs w:val="24"/>
        </w:rPr>
        <w:t xml:space="preserve">) </w:t>
      </w:r>
      <w:r w:rsidR="00A876AE" w:rsidRPr="00DE0806">
        <w:rPr>
          <w:rFonts w:ascii="Times New Roman" w:hAnsi="Times New Roman" w:cs="Times New Roman"/>
          <w:sz w:val="24"/>
          <w:szCs w:val="24"/>
        </w:rPr>
        <w:t xml:space="preserve">un personām, uz kuru iespējām tas balstās, </w:t>
      </w:r>
      <w:r w:rsidRPr="00DE0806">
        <w:rPr>
          <w:rFonts w:ascii="Times New Roman" w:hAnsi="Times New Roman" w:cs="Times New Roman"/>
          <w:sz w:val="24"/>
          <w:szCs w:val="24"/>
        </w:rPr>
        <w:t xml:space="preserve">neattiecas </w:t>
      </w:r>
      <w:r w:rsidRPr="00DE0806">
        <w:rPr>
          <w:rFonts w:ascii="Times New Roman" w:hAnsi="Times New Roman" w:cs="Times New Roman"/>
          <w:sz w:val="24"/>
          <w:szCs w:val="24"/>
          <w:lang w:eastAsia="zh-CN"/>
        </w:rPr>
        <w:t>Publisko iepirkumu likuma 9.panta astotajā daļā minētie gadījumi</w:t>
      </w:r>
      <w:r w:rsidRPr="00DE0806">
        <w:rPr>
          <w:rFonts w:ascii="Times New Roman" w:hAnsi="Times New Roman" w:cs="Times New Roman"/>
          <w:sz w:val="24"/>
          <w:szCs w:val="24"/>
        </w:rPr>
        <w:t>, t.sk.:</w:t>
      </w:r>
    </w:p>
    <w:p w14:paraId="0CAA7012" w14:textId="5726C88C" w:rsidR="00B04B7B" w:rsidRPr="00DE0806" w:rsidRDefault="00B04B7B" w:rsidP="00EA5564">
      <w:pPr>
        <w:keepNext/>
        <w:keepLines/>
        <w:widowControl w:val="0"/>
        <w:tabs>
          <w:tab w:val="left" w:pos="720"/>
        </w:tabs>
        <w:rPr>
          <w:rFonts w:ascii="Times New Roman"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440D24CD" w:rsidR="00B04B7B" w:rsidRPr="00DE0806" w:rsidRDefault="00B04B7B" w:rsidP="00EA5564">
      <w:pPr>
        <w:keepNext/>
        <w:keepLines/>
        <w:widowControl w:val="0"/>
        <w:tabs>
          <w:tab w:val="left" w:pos="720"/>
        </w:tabs>
        <w:rPr>
          <w:rFonts w:ascii="Times New Roman"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.3.2. Latvijā un/vai valstī, kurā (</w:t>
      </w:r>
      <w:r w:rsidRPr="00DE0806">
        <w:rPr>
          <w:rFonts w:ascii="Times New Roman" w:hAnsi="Times New Roman" w:cs="Times New Roman"/>
          <w:i/>
          <w:sz w:val="24"/>
          <w:szCs w:val="24"/>
          <w:u w:val="single"/>
        </w:rPr>
        <w:t>Pretendenta nosaukums</w:t>
      </w:r>
      <w:r w:rsidRPr="00DE0806">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DE0806">
        <w:rPr>
          <w:rFonts w:ascii="Times New Roman" w:hAnsi="Times New Roman" w:cs="Times New Roman"/>
          <w:i/>
          <w:iCs/>
          <w:sz w:val="24"/>
          <w:szCs w:val="24"/>
        </w:rPr>
        <w:t>e</w:t>
      </w:r>
      <w:r w:rsidR="00467E37" w:rsidRPr="00DE0806">
        <w:rPr>
          <w:rFonts w:ascii="Times New Roman" w:hAnsi="Times New Roman" w:cs="Times New Roman"/>
          <w:i/>
          <w:iCs/>
          <w:sz w:val="24"/>
          <w:szCs w:val="24"/>
        </w:rPr>
        <w:t>u</w:t>
      </w:r>
      <w:r w:rsidRPr="00DE0806">
        <w:rPr>
          <w:rFonts w:ascii="Times New Roman" w:hAnsi="Times New Roman" w:cs="Times New Roman"/>
          <w:i/>
          <w:iCs/>
          <w:sz w:val="24"/>
          <w:szCs w:val="24"/>
        </w:rPr>
        <w:t>ro</w:t>
      </w:r>
      <w:r w:rsidRPr="00DE0806">
        <w:rPr>
          <w:rFonts w:ascii="Times New Roman" w:hAnsi="Times New Roman" w:cs="Times New Roman"/>
          <w:sz w:val="24"/>
          <w:szCs w:val="24"/>
        </w:rPr>
        <w:t>.</w:t>
      </w:r>
    </w:p>
    <w:p w14:paraId="5E77DEEB" w14:textId="591EBD8A" w:rsidR="007B3D24" w:rsidRPr="00DE0806" w:rsidRDefault="00435B93" w:rsidP="00EA5564">
      <w:pPr>
        <w:rPr>
          <w:rFonts w:ascii="Times New Roman" w:eastAsia="SimSun"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w:t>
      </w:r>
      <w:r w:rsidR="00C96FB7" w:rsidRPr="00DE0806">
        <w:rPr>
          <w:rFonts w:ascii="Times New Roman" w:hAnsi="Times New Roman" w:cs="Times New Roman"/>
          <w:sz w:val="24"/>
          <w:szCs w:val="24"/>
        </w:rPr>
        <w:t>4</w:t>
      </w:r>
      <w:r w:rsidRPr="00DE0806">
        <w:rPr>
          <w:rFonts w:ascii="Times New Roman" w:hAnsi="Times New Roman" w:cs="Times New Roman"/>
          <w:sz w:val="24"/>
          <w:szCs w:val="24"/>
        </w:rPr>
        <w:t xml:space="preserve">. </w:t>
      </w:r>
      <w:r w:rsidR="007B3D24" w:rsidRPr="00DE0806">
        <w:rPr>
          <w:rFonts w:ascii="Times New Roman" w:eastAsia="SimSun" w:hAnsi="Times New Roman" w:cs="Times New Roman"/>
          <w:sz w:val="24"/>
          <w:szCs w:val="24"/>
        </w:rPr>
        <w:t>atzīstam sava pieteikuma un piedāvājuma spēkā esamību līdz iepirkuma komisijas lēmuma pieņemšanai, un gadījumā, ja tiekam atzīti par vispārīgās vienošanās dalībnieku – līdz vispārīgās vienošanās noslēgšanai, un gadījumā, ja tiekam atzīti par uzvarētāju Tehnisk</w:t>
      </w:r>
      <w:r w:rsidR="00DE0806" w:rsidRPr="00DE0806">
        <w:rPr>
          <w:rFonts w:ascii="Times New Roman" w:eastAsia="SimSun" w:hAnsi="Times New Roman" w:cs="Times New Roman"/>
          <w:sz w:val="24"/>
          <w:szCs w:val="24"/>
        </w:rPr>
        <w:t>ajā</w:t>
      </w:r>
      <w:r w:rsidR="007B3D24" w:rsidRPr="00DE0806">
        <w:rPr>
          <w:rFonts w:ascii="Times New Roman" w:eastAsia="SimSun" w:hAnsi="Times New Roman" w:cs="Times New Roman"/>
          <w:sz w:val="24"/>
          <w:szCs w:val="24"/>
        </w:rPr>
        <w:t xml:space="preserve"> specifikācij</w:t>
      </w:r>
      <w:r w:rsidR="00DE0806" w:rsidRPr="00DE0806">
        <w:rPr>
          <w:rFonts w:ascii="Times New Roman" w:eastAsia="SimSun" w:hAnsi="Times New Roman" w:cs="Times New Roman"/>
          <w:sz w:val="24"/>
          <w:szCs w:val="24"/>
        </w:rPr>
        <w:t>ā</w:t>
      </w:r>
      <w:r w:rsidR="007B3D24" w:rsidRPr="00DE0806">
        <w:rPr>
          <w:rFonts w:ascii="Times New Roman" w:eastAsia="SimSun" w:hAnsi="Times New Roman" w:cs="Times New Roman"/>
          <w:sz w:val="24"/>
          <w:szCs w:val="24"/>
        </w:rPr>
        <w:t xml:space="preserve"> norādīt</w:t>
      </w:r>
      <w:r w:rsidR="00DE0806" w:rsidRPr="00DE0806">
        <w:rPr>
          <w:rFonts w:ascii="Times New Roman" w:eastAsia="SimSun" w:hAnsi="Times New Roman" w:cs="Times New Roman"/>
          <w:sz w:val="24"/>
          <w:szCs w:val="24"/>
        </w:rPr>
        <w:t>ā</w:t>
      </w:r>
      <w:r w:rsidR="007B3D24" w:rsidRPr="00DE0806">
        <w:rPr>
          <w:rFonts w:ascii="Times New Roman" w:eastAsia="SimSun" w:hAnsi="Times New Roman" w:cs="Times New Roman"/>
          <w:sz w:val="24"/>
          <w:szCs w:val="24"/>
        </w:rPr>
        <w:t xml:space="preserve"> nekustam</w:t>
      </w:r>
      <w:r w:rsidR="00DE0806" w:rsidRPr="00DE0806">
        <w:rPr>
          <w:rFonts w:ascii="Times New Roman" w:eastAsia="SimSun" w:hAnsi="Times New Roman" w:cs="Times New Roman"/>
          <w:sz w:val="24"/>
          <w:szCs w:val="24"/>
        </w:rPr>
        <w:t>ā</w:t>
      </w:r>
      <w:r w:rsidR="007B3D24" w:rsidRPr="00DE0806">
        <w:rPr>
          <w:rFonts w:ascii="Times New Roman" w:eastAsia="SimSun" w:hAnsi="Times New Roman" w:cs="Times New Roman"/>
          <w:sz w:val="24"/>
          <w:szCs w:val="24"/>
        </w:rPr>
        <w:t xml:space="preserve"> īpašum</w:t>
      </w:r>
      <w:r w:rsidR="00DE0806" w:rsidRPr="00DE0806">
        <w:rPr>
          <w:rFonts w:ascii="Times New Roman" w:eastAsia="SimSun" w:hAnsi="Times New Roman" w:cs="Times New Roman"/>
          <w:sz w:val="24"/>
          <w:szCs w:val="24"/>
        </w:rPr>
        <w:t>a</w:t>
      </w:r>
      <w:r w:rsidR="007B3D24" w:rsidRPr="00DE0806">
        <w:rPr>
          <w:rFonts w:ascii="Times New Roman" w:eastAsia="SimSun" w:hAnsi="Times New Roman" w:cs="Times New Roman"/>
          <w:sz w:val="24"/>
          <w:szCs w:val="24"/>
        </w:rPr>
        <w:t xml:space="preserve"> </w:t>
      </w:r>
      <w:r w:rsidR="00DE0806" w:rsidRPr="00DE0806">
        <w:rPr>
          <w:rFonts w:ascii="Times New Roman" w:eastAsia="SimSun" w:hAnsi="Times New Roman" w:cs="Times New Roman"/>
          <w:sz w:val="24"/>
          <w:szCs w:val="24"/>
        </w:rPr>
        <w:t>sakārtošanai</w:t>
      </w:r>
      <w:r w:rsidR="007B3D24" w:rsidRPr="00DE0806">
        <w:rPr>
          <w:rFonts w:ascii="Times New Roman" w:eastAsia="SimSun" w:hAnsi="Times New Roman" w:cs="Times New Roman"/>
          <w:sz w:val="24"/>
          <w:szCs w:val="24"/>
        </w:rPr>
        <w:t xml:space="preserve"> – līdz </w:t>
      </w:r>
      <w:r w:rsidR="00DE0806" w:rsidRPr="00DE0806">
        <w:rPr>
          <w:rFonts w:ascii="Times New Roman" w:eastAsia="SimSun" w:hAnsi="Times New Roman" w:cs="Times New Roman"/>
          <w:sz w:val="24"/>
          <w:szCs w:val="24"/>
        </w:rPr>
        <w:t>I</w:t>
      </w:r>
      <w:r w:rsidR="007B3D24" w:rsidRPr="00DE0806">
        <w:rPr>
          <w:rFonts w:ascii="Times New Roman" w:eastAsia="SimSun" w:hAnsi="Times New Roman" w:cs="Times New Roman"/>
          <w:sz w:val="24"/>
          <w:szCs w:val="24"/>
        </w:rPr>
        <w:t>epirkuma līgum</w:t>
      </w:r>
      <w:r w:rsidR="00DE0806" w:rsidRPr="00DE0806">
        <w:rPr>
          <w:rFonts w:ascii="Times New Roman" w:eastAsia="SimSun" w:hAnsi="Times New Roman" w:cs="Times New Roman"/>
          <w:sz w:val="24"/>
          <w:szCs w:val="24"/>
        </w:rPr>
        <w:t>a</w:t>
      </w:r>
      <w:r w:rsidR="007B3D24" w:rsidRPr="00DE0806">
        <w:rPr>
          <w:rFonts w:ascii="Times New Roman" w:eastAsia="SimSun" w:hAnsi="Times New Roman" w:cs="Times New Roman"/>
          <w:sz w:val="24"/>
          <w:szCs w:val="24"/>
        </w:rPr>
        <w:t xml:space="preserve"> noslēgšanai;</w:t>
      </w:r>
    </w:p>
    <w:p w14:paraId="4C7C665F" w14:textId="20A4F4A5" w:rsidR="007B3D24" w:rsidRPr="00DE0806" w:rsidRDefault="007B3D24" w:rsidP="007B3D24">
      <w:pPr>
        <w:keepNext/>
        <w:keepLines/>
        <w:widowControl w:val="0"/>
        <w:tabs>
          <w:tab w:val="left" w:pos="709"/>
        </w:tabs>
        <w:rPr>
          <w:rFonts w:ascii="Times New Roman" w:eastAsia="Calibri" w:hAnsi="Times New Roman" w:cs="Times New Roman"/>
          <w:sz w:val="24"/>
          <w:szCs w:val="24"/>
        </w:rPr>
      </w:pPr>
      <w:r w:rsidRPr="00DE0806">
        <w:rPr>
          <w:rFonts w:ascii="Times New Roman" w:eastAsia="SimSun" w:hAnsi="Times New Roman" w:cs="Times New Roman"/>
          <w:sz w:val="24"/>
          <w:szCs w:val="24"/>
        </w:rPr>
        <w:t>3.</w:t>
      </w:r>
      <w:r w:rsidR="00DE0806" w:rsidRPr="00DE0806">
        <w:rPr>
          <w:rFonts w:ascii="Times New Roman" w:eastAsia="SimSun" w:hAnsi="Times New Roman" w:cs="Times New Roman"/>
          <w:sz w:val="24"/>
          <w:szCs w:val="24"/>
        </w:rPr>
        <w:t>5</w:t>
      </w:r>
      <w:r w:rsidRPr="00DE0806">
        <w:rPr>
          <w:rFonts w:ascii="Times New Roman" w:eastAsia="SimSun" w:hAnsi="Times New Roman" w:cs="Times New Roman"/>
          <w:sz w:val="24"/>
          <w:szCs w:val="24"/>
        </w:rPr>
        <w:t xml:space="preserve">.5. </w:t>
      </w:r>
      <w:r w:rsidRPr="00DE0806">
        <w:rPr>
          <w:rFonts w:ascii="Times New Roman" w:eastAsia="Calibri" w:hAnsi="Times New Roman" w:cs="Times New Roman"/>
          <w:sz w:val="24"/>
          <w:szCs w:val="24"/>
        </w:rPr>
        <w:t>esam</w:t>
      </w:r>
      <w:r w:rsidRPr="00DE0806">
        <w:rPr>
          <w:rFonts w:ascii="Times New Roman" w:eastAsia="Times New Roman" w:hAnsi="Times New Roman" w:cs="Times New Roman"/>
          <w:sz w:val="24"/>
          <w:szCs w:val="24"/>
          <w:lang w:eastAsia="zh-CN"/>
        </w:rPr>
        <w:t xml:space="preserve"> iepazinušies ar Iepirkuma nolikumu pretendentiem un apņemamies ievērot izvirzītās prasības;</w:t>
      </w:r>
    </w:p>
    <w:p w14:paraId="40D398BA" w14:textId="7E6526B1" w:rsidR="007B3D24" w:rsidRPr="00DE0806" w:rsidRDefault="007C312F" w:rsidP="00EA5564">
      <w:pPr>
        <w:rPr>
          <w:rFonts w:ascii="Times New Roman" w:eastAsia="SimSun"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 xml:space="preserve">.6. </w:t>
      </w:r>
      <w:r w:rsidRPr="00DE0806">
        <w:rPr>
          <w:rFonts w:ascii="Times New Roman" w:eastAsia="SimSun" w:hAnsi="Times New Roman" w:cs="Times New Roman"/>
          <w:sz w:val="24"/>
          <w:szCs w:val="24"/>
        </w:rPr>
        <w:t>apņemamies, ja tiekam atzīti par vienu no vispārīgās vienošanās dalībnieku, slēgt vispārīgo vienošanos;</w:t>
      </w:r>
    </w:p>
    <w:p w14:paraId="1E2ACF75" w14:textId="6F70533F" w:rsidR="007C312F" w:rsidRPr="00DE0806" w:rsidRDefault="007C312F" w:rsidP="00EA5564">
      <w:pPr>
        <w:rPr>
          <w:rFonts w:ascii="Times New Roman" w:hAnsi="Times New Roman" w:cs="Times New Roman"/>
          <w:sz w:val="24"/>
          <w:szCs w:val="24"/>
        </w:rPr>
      </w:pPr>
      <w:r w:rsidRPr="00DE0806">
        <w:rPr>
          <w:rFonts w:ascii="Times New Roman" w:eastAsia="SimSun" w:hAnsi="Times New Roman" w:cs="Times New Roman"/>
          <w:sz w:val="24"/>
          <w:szCs w:val="24"/>
        </w:rPr>
        <w:t>3.</w:t>
      </w:r>
      <w:r w:rsidR="00DE0806" w:rsidRPr="00DE0806">
        <w:rPr>
          <w:rFonts w:ascii="Times New Roman" w:eastAsia="SimSun" w:hAnsi="Times New Roman" w:cs="Times New Roman"/>
          <w:sz w:val="24"/>
          <w:szCs w:val="24"/>
        </w:rPr>
        <w:t>5.</w:t>
      </w:r>
      <w:r w:rsidRPr="00DE0806">
        <w:rPr>
          <w:rFonts w:ascii="Times New Roman" w:eastAsia="SimSun" w:hAnsi="Times New Roman" w:cs="Times New Roman"/>
          <w:sz w:val="24"/>
          <w:szCs w:val="24"/>
        </w:rPr>
        <w:t>7. apņemamies, ja tiekam atzīti par uzvarētāju par Tehnisk</w:t>
      </w:r>
      <w:r w:rsidR="00DE0806" w:rsidRPr="00DE0806">
        <w:rPr>
          <w:rFonts w:ascii="Times New Roman" w:eastAsia="SimSun" w:hAnsi="Times New Roman" w:cs="Times New Roman"/>
          <w:sz w:val="24"/>
          <w:szCs w:val="24"/>
        </w:rPr>
        <w:t>ajā</w:t>
      </w:r>
      <w:r w:rsidRPr="00DE0806">
        <w:rPr>
          <w:rFonts w:ascii="Times New Roman" w:eastAsia="SimSun" w:hAnsi="Times New Roman" w:cs="Times New Roman"/>
          <w:sz w:val="24"/>
          <w:szCs w:val="24"/>
        </w:rPr>
        <w:t xml:space="preserve"> specifikācij</w:t>
      </w:r>
      <w:r w:rsidR="00DE0806" w:rsidRPr="00DE0806">
        <w:rPr>
          <w:rFonts w:ascii="Times New Roman" w:eastAsia="SimSun" w:hAnsi="Times New Roman" w:cs="Times New Roman"/>
          <w:sz w:val="24"/>
          <w:szCs w:val="24"/>
        </w:rPr>
        <w:t>ā</w:t>
      </w:r>
      <w:r w:rsidRPr="00DE0806">
        <w:rPr>
          <w:rFonts w:ascii="Times New Roman" w:eastAsia="SimSun" w:hAnsi="Times New Roman" w:cs="Times New Roman"/>
          <w:sz w:val="24"/>
          <w:szCs w:val="24"/>
        </w:rPr>
        <w:t xml:space="preserve"> norādīt</w:t>
      </w:r>
      <w:r w:rsidR="00DE0806" w:rsidRPr="00DE0806">
        <w:rPr>
          <w:rFonts w:ascii="Times New Roman" w:eastAsia="SimSun" w:hAnsi="Times New Roman" w:cs="Times New Roman"/>
          <w:sz w:val="24"/>
          <w:szCs w:val="24"/>
        </w:rPr>
        <w:t>ā</w:t>
      </w:r>
      <w:r w:rsidRPr="00DE0806">
        <w:rPr>
          <w:rFonts w:ascii="Times New Roman" w:eastAsia="SimSun" w:hAnsi="Times New Roman" w:cs="Times New Roman"/>
          <w:sz w:val="24"/>
          <w:szCs w:val="24"/>
        </w:rPr>
        <w:t xml:space="preserve"> nekustam</w:t>
      </w:r>
      <w:r w:rsidR="00DE0806" w:rsidRPr="00DE0806">
        <w:rPr>
          <w:rFonts w:ascii="Times New Roman" w:eastAsia="SimSun" w:hAnsi="Times New Roman" w:cs="Times New Roman"/>
          <w:sz w:val="24"/>
          <w:szCs w:val="24"/>
        </w:rPr>
        <w:t>ā</w:t>
      </w:r>
      <w:r w:rsidRPr="00DE0806">
        <w:rPr>
          <w:rFonts w:ascii="Times New Roman" w:eastAsia="SimSun" w:hAnsi="Times New Roman" w:cs="Times New Roman"/>
          <w:sz w:val="24"/>
          <w:szCs w:val="24"/>
        </w:rPr>
        <w:t xml:space="preserve"> īpašum</w:t>
      </w:r>
      <w:r w:rsidR="00DE0806" w:rsidRPr="00DE0806">
        <w:rPr>
          <w:rFonts w:ascii="Times New Roman" w:eastAsia="SimSun" w:hAnsi="Times New Roman" w:cs="Times New Roman"/>
          <w:sz w:val="24"/>
          <w:szCs w:val="24"/>
        </w:rPr>
        <w:t>a</w:t>
      </w:r>
      <w:r w:rsidRPr="00DE0806">
        <w:rPr>
          <w:rFonts w:ascii="Times New Roman" w:eastAsia="SimSun" w:hAnsi="Times New Roman" w:cs="Times New Roman"/>
          <w:sz w:val="24"/>
          <w:szCs w:val="24"/>
        </w:rPr>
        <w:t xml:space="preserve"> </w:t>
      </w:r>
      <w:r w:rsidR="00DE0806" w:rsidRPr="00DE0806">
        <w:rPr>
          <w:rFonts w:ascii="Times New Roman" w:eastAsia="SimSun" w:hAnsi="Times New Roman" w:cs="Times New Roman"/>
          <w:sz w:val="24"/>
          <w:szCs w:val="24"/>
        </w:rPr>
        <w:t>sakārtošanu</w:t>
      </w:r>
      <w:r w:rsidRPr="00DE0806">
        <w:rPr>
          <w:rFonts w:ascii="Times New Roman" w:eastAsia="SimSun" w:hAnsi="Times New Roman" w:cs="Times New Roman"/>
          <w:sz w:val="24"/>
          <w:szCs w:val="24"/>
        </w:rPr>
        <w:t xml:space="preserve">, pēc vispārīgās vienošanās noslēgšanas slēgt </w:t>
      </w:r>
      <w:r w:rsidR="00DE0806" w:rsidRPr="00DE0806">
        <w:rPr>
          <w:rFonts w:ascii="Times New Roman" w:eastAsia="SimSun" w:hAnsi="Times New Roman" w:cs="Times New Roman"/>
          <w:sz w:val="24"/>
          <w:szCs w:val="24"/>
        </w:rPr>
        <w:t>I</w:t>
      </w:r>
      <w:r w:rsidRPr="00DE0806">
        <w:rPr>
          <w:rFonts w:ascii="Times New Roman" w:eastAsia="SimSun" w:hAnsi="Times New Roman" w:cs="Times New Roman"/>
          <w:sz w:val="24"/>
          <w:szCs w:val="24"/>
        </w:rPr>
        <w:t>epirkuma līgumu;</w:t>
      </w:r>
    </w:p>
    <w:p w14:paraId="496FFD9C" w14:textId="1E3695F8" w:rsidR="00435B93" w:rsidRPr="00DE0806" w:rsidRDefault="007C312F" w:rsidP="00EA5564">
      <w:pPr>
        <w:rPr>
          <w:rFonts w:ascii="Times New Roman" w:eastAsia="SimSun" w:hAnsi="Times New Roman" w:cs="Times New Roman"/>
          <w:sz w:val="24"/>
          <w:szCs w:val="24"/>
        </w:rPr>
      </w:pPr>
      <w:r w:rsidRPr="00DE0806">
        <w:rPr>
          <w:rFonts w:ascii="Times New Roman" w:eastAsia="SimSun" w:hAnsi="Times New Roman" w:cs="Times New Roman"/>
          <w:sz w:val="24"/>
          <w:szCs w:val="24"/>
        </w:rPr>
        <w:t>3.</w:t>
      </w:r>
      <w:r w:rsidR="00DE0806" w:rsidRPr="00DE0806">
        <w:rPr>
          <w:rFonts w:ascii="Times New Roman" w:eastAsia="SimSun" w:hAnsi="Times New Roman" w:cs="Times New Roman"/>
          <w:sz w:val="24"/>
          <w:szCs w:val="24"/>
        </w:rPr>
        <w:t>5</w:t>
      </w:r>
      <w:r w:rsidRPr="00DE0806">
        <w:rPr>
          <w:rFonts w:ascii="Times New Roman" w:eastAsia="SimSun" w:hAnsi="Times New Roman" w:cs="Times New Roman"/>
          <w:sz w:val="24"/>
          <w:szCs w:val="24"/>
        </w:rPr>
        <w:t xml:space="preserve">.8. </w:t>
      </w:r>
      <w:r w:rsidR="00435B93" w:rsidRPr="00DE0806">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00435B93" w:rsidRPr="00DE0806">
        <w:rPr>
          <w:rFonts w:ascii="Times New Roman" w:hAnsi="Times New Roman" w:cs="Times New Roman"/>
          <w:sz w:val="24"/>
          <w:szCs w:val="24"/>
        </w:rPr>
        <w:t xml:space="preserve">Latvijas Republikā spēkā esošiem </w:t>
      </w:r>
      <w:r w:rsidR="00435B93" w:rsidRPr="00DE0806">
        <w:rPr>
          <w:rFonts w:ascii="Times New Roman" w:eastAsia="SimSun" w:hAnsi="Times New Roman" w:cs="Times New Roman"/>
          <w:sz w:val="24"/>
          <w:szCs w:val="24"/>
        </w:rPr>
        <w:t>normatīvajiem aktiem, kas regulē personas datu apstrādi un aizsardzību;</w:t>
      </w:r>
    </w:p>
    <w:p w14:paraId="610A910A" w14:textId="16ACED64" w:rsidR="00435B93" w:rsidRPr="00DE0806" w:rsidRDefault="00435B93" w:rsidP="00435B93">
      <w:pPr>
        <w:rPr>
          <w:rFonts w:ascii="Times New Roman" w:eastAsia="Times New Roman" w:hAnsi="Times New Roman" w:cs="Times New Roman"/>
          <w:sz w:val="24"/>
          <w:szCs w:val="24"/>
          <w:lang w:eastAsia="lv-LV"/>
        </w:rPr>
      </w:pPr>
      <w:r w:rsidRPr="00DE0806">
        <w:rPr>
          <w:rFonts w:ascii="Times New Roman" w:eastAsia="SimSun" w:hAnsi="Times New Roman" w:cs="Times New Roman"/>
          <w:sz w:val="24"/>
          <w:szCs w:val="24"/>
        </w:rPr>
        <w:t>3.</w:t>
      </w:r>
      <w:r w:rsidR="00DE0806" w:rsidRPr="00DE0806">
        <w:rPr>
          <w:rFonts w:ascii="Times New Roman" w:eastAsia="SimSun" w:hAnsi="Times New Roman" w:cs="Times New Roman"/>
          <w:sz w:val="24"/>
          <w:szCs w:val="24"/>
        </w:rPr>
        <w:t>5</w:t>
      </w:r>
      <w:r w:rsidRPr="00DE0806">
        <w:rPr>
          <w:rFonts w:ascii="Times New Roman" w:eastAsia="SimSun" w:hAnsi="Times New Roman" w:cs="Times New Roman"/>
          <w:sz w:val="24"/>
          <w:szCs w:val="24"/>
        </w:rPr>
        <w:t>.</w:t>
      </w:r>
      <w:r w:rsidR="007C312F" w:rsidRPr="00DE0806">
        <w:rPr>
          <w:rFonts w:ascii="Times New Roman" w:eastAsia="SimSun" w:hAnsi="Times New Roman" w:cs="Times New Roman"/>
          <w:sz w:val="24"/>
          <w:szCs w:val="24"/>
        </w:rPr>
        <w:t>9</w:t>
      </w:r>
      <w:r w:rsidRPr="00DE0806">
        <w:rPr>
          <w:rFonts w:ascii="Times New Roman" w:eastAsia="SimSun" w:hAnsi="Times New Roman" w:cs="Times New Roman"/>
          <w:sz w:val="24"/>
          <w:szCs w:val="24"/>
        </w:rPr>
        <w:t xml:space="preserve">. </w:t>
      </w:r>
      <w:r w:rsidRPr="00DE0806">
        <w:rPr>
          <w:rFonts w:ascii="Times New Roman" w:eastAsia="Times New Roman" w:hAnsi="Times New Roman" w:cs="Times New Roman"/>
          <w:sz w:val="24"/>
          <w:szCs w:val="24"/>
          <w:lang w:eastAsia="lv-LV"/>
        </w:rPr>
        <w:t>piekrītam personas datu apstrādei Iepirkuma veikšanai un Iepirkuma dokumentu glabāšanai;</w:t>
      </w:r>
    </w:p>
    <w:p w14:paraId="50514925" w14:textId="7667630D" w:rsidR="00864EDA" w:rsidRPr="00DE0806" w:rsidRDefault="00864EDA" w:rsidP="00435B93">
      <w:pPr>
        <w:rPr>
          <w:rFonts w:ascii="Times New Roman"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 xml:space="preserve">.10. varam nodrošināt visus nepieciešamos resursus </w:t>
      </w:r>
      <w:r w:rsidR="00DE0806" w:rsidRPr="00DE0806">
        <w:rPr>
          <w:rFonts w:ascii="Times New Roman" w:hAnsi="Times New Roman" w:cs="Times New Roman"/>
          <w:sz w:val="24"/>
          <w:szCs w:val="24"/>
        </w:rPr>
        <w:t>I</w:t>
      </w:r>
      <w:r w:rsidRPr="00DE0806">
        <w:rPr>
          <w:rFonts w:ascii="Times New Roman" w:hAnsi="Times New Roman" w:cs="Times New Roman"/>
          <w:sz w:val="24"/>
          <w:szCs w:val="24"/>
        </w:rPr>
        <w:t>epirkuma nolikumā un Tehniskajā specifikācijā minēto darbu izpildei;</w:t>
      </w:r>
    </w:p>
    <w:p w14:paraId="7DDECD6F" w14:textId="15B569C4" w:rsidR="00864EDA" w:rsidRPr="00DE0806" w:rsidRDefault="00864EDA" w:rsidP="00435B93">
      <w:pPr>
        <w:rPr>
          <w:rFonts w:ascii="Times New Roman" w:hAnsi="Times New Roman" w:cs="Times New Roman"/>
          <w:sz w:val="24"/>
          <w:szCs w:val="24"/>
        </w:rPr>
      </w:pPr>
      <w:r w:rsidRPr="00DE0806">
        <w:rPr>
          <w:rFonts w:ascii="Times New Roman" w:hAnsi="Times New Roman" w:cs="Times New Roman"/>
          <w:sz w:val="24"/>
          <w:szCs w:val="24"/>
        </w:rPr>
        <w:t xml:space="preserve">3.5.11. </w:t>
      </w:r>
      <w:r w:rsidRPr="002B2821">
        <w:rPr>
          <w:rFonts w:ascii="Times New Roman" w:hAnsi="Times New Roman" w:cs="Times New Roman"/>
          <w:sz w:val="24"/>
          <w:szCs w:val="24"/>
          <w:u w:val="single"/>
        </w:rPr>
        <w:t>iesniegt Izpildītāja profesionālās civiltiesiskās atbildības polisi darbu veikšanai</w:t>
      </w:r>
      <w:r w:rsidR="0013593A" w:rsidRPr="002B2821">
        <w:rPr>
          <w:rFonts w:ascii="Times New Roman" w:hAnsi="Times New Roman" w:cs="Times New Roman"/>
          <w:sz w:val="24"/>
          <w:szCs w:val="24"/>
          <w:u w:val="single"/>
        </w:rPr>
        <w:t xml:space="preserve"> </w:t>
      </w:r>
      <w:r w:rsidRPr="002B2821">
        <w:rPr>
          <w:rFonts w:ascii="Times New Roman" w:hAnsi="Times New Roman" w:cs="Times New Roman"/>
          <w:sz w:val="24"/>
          <w:szCs w:val="24"/>
          <w:u w:val="single"/>
        </w:rPr>
        <w:t xml:space="preserve">konkrētā objektā pēc </w:t>
      </w:r>
      <w:r w:rsidR="00DE0806" w:rsidRPr="002B2821">
        <w:rPr>
          <w:rFonts w:ascii="Times New Roman" w:hAnsi="Times New Roman" w:cs="Times New Roman"/>
          <w:sz w:val="24"/>
          <w:szCs w:val="24"/>
          <w:u w:val="single"/>
        </w:rPr>
        <w:t>P</w:t>
      </w:r>
      <w:r w:rsidRPr="002B2821">
        <w:rPr>
          <w:rFonts w:ascii="Times New Roman" w:hAnsi="Times New Roman" w:cs="Times New Roman"/>
          <w:sz w:val="24"/>
          <w:szCs w:val="24"/>
          <w:u w:val="single"/>
        </w:rPr>
        <w:t>asūtītāja pieprasījuma</w:t>
      </w:r>
      <w:r w:rsidRPr="00DE0806">
        <w:rPr>
          <w:rFonts w:ascii="Times New Roman" w:hAnsi="Times New Roman" w:cs="Times New Roman"/>
          <w:sz w:val="24"/>
          <w:szCs w:val="24"/>
        </w:rPr>
        <w:t>;</w:t>
      </w:r>
    </w:p>
    <w:p w14:paraId="09133B66" w14:textId="3C1CC32C" w:rsidR="00864EDA" w:rsidRPr="00DE0806" w:rsidRDefault="00864EDA" w:rsidP="00EA5564">
      <w:pPr>
        <w:rPr>
          <w:rFonts w:ascii="Times New Roman"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.1</w:t>
      </w:r>
      <w:r w:rsidR="00DE0806" w:rsidRPr="00DE0806">
        <w:rPr>
          <w:rFonts w:ascii="Times New Roman" w:hAnsi="Times New Roman" w:cs="Times New Roman"/>
          <w:sz w:val="24"/>
          <w:szCs w:val="24"/>
        </w:rPr>
        <w:t>2</w:t>
      </w:r>
      <w:r w:rsidRPr="00DE0806">
        <w:rPr>
          <w:rFonts w:ascii="Times New Roman" w:hAnsi="Times New Roman" w:cs="Times New Roman"/>
          <w:sz w:val="24"/>
          <w:szCs w:val="24"/>
        </w:rPr>
        <w:t xml:space="preserve">. esam iepazinušies ar </w:t>
      </w:r>
      <w:r w:rsidR="00DE0806" w:rsidRPr="00DE0806">
        <w:rPr>
          <w:rFonts w:ascii="Times New Roman" w:hAnsi="Times New Roman" w:cs="Times New Roman"/>
          <w:sz w:val="24"/>
          <w:szCs w:val="24"/>
        </w:rPr>
        <w:t>Tehniskajā specifikācijā norādīto N</w:t>
      </w:r>
      <w:r w:rsidRPr="00DE0806">
        <w:rPr>
          <w:rFonts w:ascii="Times New Roman" w:hAnsi="Times New Roman" w:cs="Times New Roman"/>
          <w:sz w:val="24"/>
          <w:szCs w:val="24"/>
        </w:rPr>
        <w:t>ekustamo īpašumu dabā;</w:t>
      </w:r>
    </w:p>
    <w:p w14:paraId="0FC423B2" w14:textId="53397054" w:rsidR="00B04B7B" w:rsidRPr="00DE0806" w:rsidRDefault="00C31D06" w:rsidP="00EA5564">
      <w:pPr>
        <w:rPr>
          <w:rFonts w:ascii="Times New Roman" w:eastAsia="Arial Unicode MS" w:hAnsi="Times New Roman" w:cs="Times New Roman"/>
          <w:sz w:val="24"/>
          <w:szCs w:val="24"/>
        </w:rPr>
      </w:pPr>
      <w:r w:rsidRPr="00DE0806">
        <w:rPr>
          <w:rFonts w:ascii="Times New Roman" w:hAnsi="Times New Roman" w:cs="Times New Roman"/>
          <w:sz w:val="24"/>
          <w:szCs w:val="24"/>
        </w:rPr>
        <w:t>3.</w:t>
      </w:r>
      <w:r w:rsidR="00DE0806" w:rsidRPr="00DE0806">
        <w:rPr>
          <w:rFonts w:ascii="Times New Roman" w:hAnsi="Times New Roman" w:cs="Times New Roman"/>
          <w:sz w:val="24"/>
          <w:szCs w:val="24"/>
        </w:rPr>
        <w:t>5</w:t>
      </w:r>
      <w:r w:rsidRPr="00DE0806">
        <w:rPr>
          <w:rFonts w:ascii="Times New Roman" w:hAnsi="Times New Roman" w:cs="Times New Roman"/>
          <w:sz w:val="24"/>
          <w:szCs w:val="24"/>
        </w:rPr>
        <w:t>.</w:t>
      </w:r>
      <w:r w:rsidR="007C312F" w:rsidRPr="00DE0806">
        <w:rPr>
          <w:rFonts w:ascii="Times New Roman" w:hAnsi="Times New Roman" w:cs="Times New Roman"/>
          <w:sz w:val="24"/>
          <w:szCs w:val="24"/>
        </w:rPr>
        <w:t>1</w:t>
      </w:r>
      <w:r w:rsidR="00DE0806" w:rsidRPr="00DE0806">
        <w:rPr>
          <w:rFonts w:ascii="Times New Roman" w:hAnsi="Times New Roman" w:cs="Times New Roman"/>
          <w:sz w:val="24"/>
          <w:szCs w:val="24"/>
        </w:rPr>
        <w:t>3</w:t>
      </w:r>
      <w:r w:rsidRPr="00DE0806">
        <w:rPr>
          <w:rFonts w:ascii="Times New Roman" w:hAnsi="Times New Roman" w:cs="Times New Roman"/>
          <w:sz w:val="24"/>
          <w:szCs w:val="24"/>
        </w:rPr>
        <w:t xml:space="preserve">. </w:t>
      </w:r>
      <w:r w:rsidR="00B04B7B" w:rsidRPr="00DE0806">
        <w:rPr>
          <w:rFonts w:ascii="Times New Roman" w:hAnsi="Times New Roman" w:cs="Times New Roman"/>
          <w:sz w:val="24"/>
          <w:szCs w:val="24"/>
        </w:rPr>
        <w:t>visas iesniegtās ziņas ir patiesas.</w:t>
      </w:r>
    </w:p>
    <w:p w14:paraId="729A296C" w14:textId="77777777" w:rsidR="00202876" w:rsidRDefault="00202876" w:rsidP="00B04B7B">
      <w:pPr>
        <w:spacing w:after="120"/>
        <w:rPr>
          <w:rFonts w:ascii="Times New Roman" w:hAnsi="Times New Roman" w:cs="Times New Roman"/>
          <w:b/>
          <w:sz w:val="24"/>
          <w:szCs w:val="24"/>
        </w:rPr>
      </w:pPr>
    </w:p>
    <w:p w14:paraId="1F33FDB3" w14:textId="6E0E297D" w:rsidR="00B04B7B" w:rsidRDefault="00B04B7B" w:rsidP="00B04B7B">
      <w:pPr>
        <w:spacing w:after="120"/>
        <w:rPr>
          <w:rFonts w:ascii="Times New Roman" w:hAnsi="Times New Roman" w:cs="Times New Roman"/>
          <w:b/>
          <w:sz w:val="24"/>
          <w:szCs w:val="24"/>
        </w:rPr>
      </w:pPr>
      <w:r w:rsidRPr="00302CAE">
        <w:rPr>
          <w:rFonts w:ascii="Times New Roman" w:hAnsi="Times New Roman" w:cs="Times New Roman"/>
          <w:b/>
          <w:sz w:val="24"/>
          <w:szCs w:val="24"/>
        </w:rPr>
        <w:t xml:space="preserve">4. Informējam, ka mūsu uzņēmums atbilst mazā / vidējā </w:t>
      </w:r>
      <w:r w:rsidRPr="00302CAE">
        <w:rPr>
          <w:rFonts w:ascii="Times New Roman" w:hAnsi="Times New Roman" w:cs="Times New Roman"/>
          <w:b/>
          <w:i/>
          <w:iCs/>
          <w:sz w:val="24"/>
          <w:szCs w:val="24"/>
        </w:rPr>
        <w:t xml:space="preserve">(nevajadzīgo svītrot) </w:t>
      </w:r>
      <w:r w:rsidRPr="00302CAE">
        <w:rPr>
          <w:rFonts w:ascii="Times New Roman" w:hAnsi="Times New Roman" w:cs="Times New Roman"/>
          <w:b/>
          <w:sz w:val="24"/>
          <w:szCs w:val="24"/>
        </w:rPr>
        <w:t>uzņēmuma statusam</w:t>
      </w:r>
      <w:bookmarkEnd w:id="15"/>
      <w:r w:rsidR="00A876AE">
        <w:rPr>
          <w:rFonts w:ascii="Times New Roman" w:hAnsi="Times New Roman" w:cs="Times New Roman"/>
          <w:b/>
          <w:sz w:val="24"/>
          <w:szCs w:val="24"/>
        </w:rPr>
        <w:t>.</w:t>
      </w:r>
      <w:r w:rsidR="00F30B7B">
        <w:rPr>
          <w:rFonts w:ascii="Times New Roman" w:hAnsi="Times New Roman" w:cs="Times New Roman"/>
          <w:b/>
          <w:sz w:val="24"/>
          <w:szCs w:val="24"/>
        </w:rPr>
        <w:t xml:space="preserve"> </w:t>
      </w:r>
    </w:p>
    <w:p w14:paraId="42CE2381" w14:textId="587F26DF" w:rsidR="00435B93" w:rsidRPr="00435B93" w:rsidRDefault="00435B93" w:rsidP="00435B93">
      <w:pPr>
        <w:keepLines/>
        <w:widowControl w:val="0"/>
        <w:rPr>
          <w:rFonts w:ascii="Times New Roman" w:eastAsia="Times New Roman" w:hAnsi="Times New Roman" w:cs="Times New Roman"/>
          <w:b/>
          <w:bCs/>
          <w:sz w:val="24"/>
          <w:szCs w:val="24"/>
        </w:rPr>
      </w:pPr>
      <w:r>
        <w:rPr>
          <w:rFonts w:ascii="Times New Roman" w:hAnsi="Times New Roman" w:cs="Times New Roman"/>
          <w:b/>
          <w:sz w:val="24"/>
          <w:szCs w:val="24"/>
        </w:rPr>
        <w:t xml:space="preserve">5. </w:t>
      </w:r>
      <w:r w:rsidRPr="00435B93">
        <w:rPr>
          <w:rFonts w:ascii="Times New Roman" w:eastAsia="Times New Roman" w:hAnsi="Times New Roman" w:cs="Times New Roman"/>
          <w:b/>
          <w:bCs/>
          <w:sz w:val="24"/>
          <w:szCs w:val="24"/>
        </w:rPr>
        <w:t xml:space="preserve">Informējam, ka </w:t>
      </w:r>
      <w:r w:rsidR="007C312F">
        <w:rPr>
          <w:rFonts w:ascii="Times New Roman" w:eastAsia="Times New Roman" w:hAnsi="Times New Roman" w:cs="Times New Roman"/>
          <w:b/>
          <w:bCs/>
          <w:sz w:val="24"/>
          <w:szCs w:val="24"/>
        </w:rPr>
        <w:t xml:space="preserve">vispārīgo vienošanos un </w:t>
      </w:r>
      <w:r w:rsidRPr="00435B93">
        <w:rPr>
          <w:rFonts w:ascii="Times New Roman" w:eastAsia="Times New Roman" w:hAnsi="Times New Roman" w:cs="Times New Roman"/>
          <w:b/>
          <w:bCs/>
          <w:sz w:val="24"/>
          <w:szCs w:val="24"/>
        </w:rPr>
        <w:t xml:space="preserve">iepirkuma līgumu parakstīsim elektroniskā formā/papīra formā </w:t>
      </w:r>
      <w:r w:rsidRPr="00435B93">
        <w:rPr>
          <w:rFonts w:ascii="Times New Roman" w:eastAsia="Times New Roman" w:hAnsi="Times New Roman" w:cs="Times New Roman"/>
          <w:b/>
          <w:bCs/>
          <w:i/>
          <w:iCs/>
          <w:sz w:val="24"/>
          <w:szCs w:val="24"/>
        </w:rPr>
        <w:t>(nevajadzīgo svītrot)</w:t>
      </w:r>
      <w:r w:rsidRPr="00435B93">
        <w:rPr>
          <w:rFonts w:ascii="Times New Roman" w:eastAsia="Times New Roman" w:hAnsi="Times New Roman" w:cs="Times New Roman"/>
          <w:b/>
          <w:bCs/>
          <w:sz w:val="24"/>
          <w:szCs w:val="24"/>
        </w:rPr>
        <w:t>.</w:t>
      </w:r>
    </w:p>
    <w:p w14:paraId="30AA9F8A" w14:textId="7934D24B" w:rsidR="00435B93" w:rsidRDefault="00435B93" w:rsidP="00B04B7B">
      <w:pPr>
        <w:spacing w:after="120"/>
        <w:rPr>
          <w:rFonts w:ascii="Times New Roman" w:hAnsi="Times New Roman" w:cs="Times New Roman"/>
          <w:b/>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54944A84" w:rsidR="00202876" w:rsidRDefault="00202876" w:rsidP="00543086">
      <w:pPr>
        <w:jc w:val="right"/>
        <w:rPr>
          <w:rFonts w:ascii="Times New Roman" w:hAnsi="Times New Roman" w:cs="Times New Roman"/>
          <w:b/>
          <w:sz w:val="24"/>
          <w:szCs w:val="24"/>
        </w:rPr>
      </w:pPr>
    </w:p>
    <w:p w14:paraId="57FB9121" w14:textId="77777777" w:rsidR="00DE0806" w:rsidRDefault="00DE080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7A36C1B8" w14:textId="77777777" w:rsidR="00250255" w:rsidRDefault="00250255" w:rsidP="0013593A">
      <w:pPr>
        <w:jc w:val="right"/>
        <w:rPr>
          <w:rFonts w:ascii="Times New Roman" w:eastAsia="Times New Roman" w:hAnsi="Times New Roman" w:cs="Times New Roman"/>
          <w:b/>
          <w:sz w:val="24"/>
          <w:szCs w:val="20"/>
          <w:lang w:eastAsia="lv-LV"/>
        </w:rPr>
      </w:pPr>
    </w:p>
    <w:p w14:paraId="7AAFB8B2" w14:textId="1E674109" w:rsidR="0013593A" w:rsidRPr="0013593A" w:rsidRDefault="0013593A" w:rsidP="0013593A">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0"/>
          <w:lang w:eastAsia="lv-LV"/>
        </w:rPr>
        <w:lastRenderedPageBreak/>
        <w:t>4</w:t>
      </w:r>
      <w:r w:rsidRPr="0013593A">
        <w:rPr>
          <w:rFonts w:ascii="Times New Roman" w:eastAsia="Times New Roman" w:hAnsi="Times New Roman" w:cs="Times New Roman"/>
          <w:b/>
          <w:sz w:val="24"/>
          <w:szCs w:val="24"/>
          <w:lang w:eastAsia="lv-LV"/>
        </w:rPr>
        <w:t>.pielikums</w:t>
      </w:r>
    </w:p>
    <w:p w14:paraId="424D7E0C" w14:textId="6235AD2E" w:rsidR="0013593A" w:rsidRPr="0013593A" w:rsidRDefault="0013593A" w:rsidP="0013593A">
      <w:pPr>
        <w:jc w:val="right"/>
        <w:outlineLvl w:val="0"/>
        <w:rPr>
          <w:rFonts w:ascii="Times New Roman" w:eastAsia="Times New Roman" w:hAnsi="Times New Roman" w:cs="Times New Roman"/>
          <w:bCs/>
          <w:sz w:val="24"/>
          <w:szCs w:val="24"/>
          <w:lang w:eastAsia="lv-LV"/>
        </w:rPr>
      </w:pPr>
      <w:r w:rsidRPr="0013593A">
        <w:rPr>
          <w:rFonts w:ascii="Times New Roman" w:eastAsia="Times New Roman" w:hAnsi="Times New Roman" w:cs="Times New Roman"/>
          <w:b/>
          <w:sz w:val="24"/>
          <w:szCs w:val="24"/>
          <w:lang w:eastAsia="lv-LV"/>
        </w:rPr>
        <w:t>Nr.POSSESSOR/2021/</w:t>
      </w:r>
      <w:r w:rsidR="00153E66">
        <w:rPr>
          <w:rFonts w:ascii="Times New Roman" w:eastAsia="Times New Roman" w:hAnsi="Times New Roman" w:cs="Times New Roman"/>
          <w:b/>
          <w:sz w:val="24"/>
          <w:szCs w:val="24"/>
          <w:lang w:eastAsia="lv-LV"/>
        </w:rPr>
        <w:t>62</w:t>
      </w:r>
    </w:p>
    <w:p w14:paraId="31E97617" w14:textId="77777777" w:rsidR="0013593A" w:rsidRPr="0013593A" w:rsidRDefault="0013593A" w:rsidP="0013593A">
      <w:pPr>
        <w:spacing w:after="120" w:line="360" w:lineRule="auto"/>
        <w:jc w:val="center"/>
        <w:outlineLvl w:val="0"/>
        <w:rPr>
          <w:rFonts w:ascii="Times New Roman" w:eastAsia="Times New Roman" w:hAnsi="Times New Roman" w:cs="Times New Roman"/>
          <w:b/>
          <w:sz w:val="28"/>
          <w:szCs w:val="20"/>
          <w:lang w:eastAsia="lv-LV"/>
        </w:rPr>
      </w:pPr>
      <w:r w:rsidRPr="0013593A">
        <w:rPr>
          <w:rFonts w:ascii="Times New Roman" w:eastAsia="Times New Roman" w:hAnsi="Times New Roman" w:cs="Times New Roman"/>
          <w:b/>
          <w:sz w:val="28"/>
          <w:szCs w:val="20"/>
          <w:lang w:eastAsia="lv-LV"/>
        </w:rPr>
        <w:t>PRETENDENTA PIEREDZES APRAKSTA FORMA</w:t>
      </w:r>
    </w:p>
    <w:p w14:paraId="64642120" w14:textId="0C334995" w:rsidR="0013593A" w:rsidRPr="0013593A" w:rsidRDefault="0013593A" w:rsidP="0013593A">
      <w:pPr>
        <w:jc w:val="center"/>
        <w:rPr>
          <w:rFonts w:ascii="Times New Roman" w:eastAsia="Times New Roman" w:hAnsi="Times New Roman" w:cs="Times New Roman"/>
          <w:b/>
          <w:sz w:val="24"/>
          <w:szCs w:val="20"/>
          <w:lang w:eastAsia="lv-LV"/>
        </w:rPr>
      </w:pPr>
      <w:r w:rsidRPr="0013593A">
        <w:rPr>
          <w:rFonts w:ascii="Times New Roman" w:eastAsia="Times New Roman" w:hAnsi="Times New Roman" w:cs="Times New Roman"/>
          <w:b/>
          <w:sz w:val="24"/>
          <w:szCs w:val="20"/>
          <w:lang w:eastAsia="lv-LV"/>
        </w:rPr>
        <w:t>“</w:t>
      </w:r>
      <w:r w:rsidR="0007222F" w:rsidRPr="00677B07">
        <w:rPr>
          <w:rFonts w:ascii="Times New Roman" w:hAnsi="Times New Roman" w:cs="Times New Roman"/>
          <w:b/>
          <w:bCs/>
          <w:color w:val="201F1E"/>
          <w:sz w:val="24"/>
          <w:szCs w:val="24"/>
          <w:shd w:val="clear" w:color="auto" w:fill="FFFFFF"/>
        </w:rPr>
        <w:t>Vispārīgā vienošanās par vidi degradējošo būvju un t</w:t>
      </w:r>
      <w:r w:rsidR="0007222F">
        <w:rPr>
          <w:rFonts w:ascii="Times New Roman" w:hAnsi="Times New Roman" w:cs="Times New Roman"/>
          <w:b/>
          <w:bCs/>
          <w:color w:val="201F1E"/>
          <w:sz w:val="24"/>
          <w:szCs w:val="24"/>
          <w:shd w:val="clear" w:color="auto" w:fill="FFFFFF"/>
        </w:rPr>
        <w:t>ām</w:t>
      </w:r>
      <w:r w:rsidR="0007222F" w:rsidRPr="00677B07">
        <w:rPr>
          <w:rFonts w:ascii="Times New Roman" w:hAnsi="Times New Roman" w:cs="Times New Roman"/>
          <w:b/>
          <w:bCs/>
          <w:color w:val="201F1E"/>
          <w:sz w:val="24"/>
          <w:szCs w:val="24"/>
          <w:shd w:val="clear" w:color="auto" w:fill="FFFFFF"/>
        </w:rPr>
        <w:t xml:space="preserve"> pieguļošo teritoriju sakārtošan</w:t>
      </w:r>
      <w:r w:rsidR="0007222F">
        <w:rPr>
          <w:rFonts w:ascii="Times New Roman" w:hAnsi="Times New Roman" w:cs="Times New Roman"/>
          <w:b/>
          <w:bCs/>
          <w:color w:val="201F1E"/>
          <w:sz w:val="24"/>
          <w:szCs w:val="24"/>
          <w:shd w:val="clear" w:color="auto" w:fill="FFFFFF"/>
        </w:rPr>
        <w:t>u</w:t>
      </w:r>
      <w:r w:rsidR="0007222F" w:rsidRPr="00677B07">
        <w:rPr>
          <w:rFonts w:ascii="Times New Roman" w:hAnsi="Times New Roman" w:cs="Times New Roman"/>
          <w:b/>
          <w:bCs/>
          <w:color w:val="201F1E"/>
          <w:sz w:val="24"/>
          <w:szCs w:val="24"/>
          <w:shd w:val="clear" w:color="auto" w:fill="FFFFFF"/>
        </w:rPr>
        <w:t xml:space="preserve"> Latvijas </w:t>
      </w:r>
      <w:r w:rsidR="00DE0806">
        <w:rPr>
          <w:rFonts w:ascii="Times New Roman" w:hAnsi="Times New Roman" w:cs="Times New Roman"/>
          <w:b/>
          <w:bCs/>
          <w:color w:val="201F1E"/>
          <w:sz w:val="24"/>
          <w:szCs w:val="24"/>
          <w:shd w:val="clear" w:color="auto" w:fill="FFFFFF"/>
        </w:rPr>
        <w:t xml:space="preserve">Republikas </w:t>
      </w:r>
      <w:r w:rsidR="0007222F" w:rsidRPr="00677B07">
        <w:rPr>
          <w:rFonts w:ascii="Times New Roman" w:hAnsi="Times New Roman" w:cs="Times New Roman"/>
          <w:b/>
          <w:bCs/>
          <w:color w:val="201F1E"/>
          <w:sz w:val="24"/>
          <w:szCs w:val="24"/>
          <w:shd w:val="clear" w:color="auto" w:fill="FFFFFF"/>
        </w:rPr>
        <w:t>teritorijā</w:t>
      </w:r>
      <w:r w:rsidRPr="0013593A">
        <w:rPr>
          <w:rFonts w:ascii="Times New Roman" w:eastAsia="Times New Roman" w:hAnsi="Times New Roman" w:cs="Times New Roman"/>
          <w:b/>
          <w:sz w:val="24"/>
          <w:szCs w:val="20"/>
          <w:lang w:eastAsia="lv-LV"/>
        </w:rPr>
        <w:t>”</w:t>
      </w:r>
    </w:p>
    <w:p w14:paraId="7057C17B" w14:textId="26221D73" w:rsidR="0013593A" w:rsidRPr="0013593A" w:rsidRDefault="0013593A" w:rsidP="0013593A">
      <w:pPr>
        <w:jc w:val="center"/>
        <w:rPr>
          <w:rFonts w:ascii="Times New Roman" w:eastAsia="SimSun" w:hAnsi="Times New Roman" w:cs="Times New Roman"/>
          <w:b/>
          <w:bCs/>
          <w:sz w:val="24"/>
          <w:szCs w:val="24"/>
          <w:lang w:eastAsia="lv-LV"/>
        </w:rPr>
      </w:pPr>
      <w:r w:rsidRPr="0013593A">
        <w:rPr>
          <w:rFonts w:ascii="Times New Roman" w:eastAsia="Times New Roman" w:hAnsi="Times New Roman" w:cs="Times New Roman"/>
          <w:b/>
          <w:bCs/>
          <w:sz w:val="24"/>
          <w:szCs w:val="20"/>
          <w:lang w:eastAsia="lv-LV"/>
        </w:rPr>
        <w:t>Iepirkuma identifikācijas Nr.</w:t>
      </w:r>
      <w:r w:rsidRPr="0013593A">
        <w:rPr>
          <w:rFonts w:ascii="Times New Roman" w:eastAsia="SimSun" w:hAnsi="Times New Roman" w:cs="Times New Roman"/>
          <w:b/>
          <w:bCs/>
          <w:sz w:val="24"/>
          <w:szCs w:val="24"/>
          <w:lang w:eastAsia="lv-LV"/>
        </w:rPr>
        <w:t>POSSESSOR/2021/</w:t>
      </w:r>
      <w:r w:rsidR="00153E66">
        <w:rPr>
          <w:rFonts w:ascii="Times New Roman" w:eastAsia="SimSun" w:hAnsi="Times New Roman" w:cs="Times New Roman"/>
          <w:b/>
          <w:bCs/>
          <w:sz w:val="24"/>
          <w:szCs w:val="24"/>
          <w:lang w:eastAsia="lv-LV"/>
        </w:rPr>
        <w:t>62</w:t>
      </w:r>
    </w:p>
    <w:p w14:paraId="71A68B5C" w14:textId="77777777" w:rsidR="0013593A" w:rsidRPr="0013593A" w:rsidRDefault="0013593A" w:rsidP="0013593A">
      <w:pPr>
        <w:rPr>
          <w:rFonts w:ascii="Times New Roman" w:eastAsia="Times New Roman" w:hAnsi="Times New Roman" w:cs="Times New Roman"/>
          <w:sz w:val="24"/>
          <w:szCs w:val="24"/>
        </w:rPr>
      </w:pPr>
      <w:r w:rsidRPr="0013593A">
        <w:rPr>
          <w:rFonts w:ascii="Times New Roman" w:eastAsia="Times New Roman" w:hAnsi="Times New Roman" w:cs="Times New Roman"/>
          <w:sz w:val="24"/>
          <w:szCs w:val="24"/>
        </w:rPr>
        <w:t>Pretendents (nosaukums) apliecina:</w:t>
      </w:r>
    </w:p>
    <w:p w14:paraId="1D3D360B" w14:textId="165B83AE" w:rsidR="0013593A" w:rsidRPr="0013593A" w:rsidRDefault="0013593A" w:rsidP="00DE0806">
      <w:pPr>
        <w:numPr>
          <w:ilvl w:val="0"/>
          <w:numId w:val="19"/>
        </w:numPr>
        <w:tabs>
          <w:tab w:val="clear" w:pos="1200"/>
        </w:tabs>
        <w:ind w:left="0" w:firstLine="0"/>
        <w:jc w:val="left"/>
        <w:rPr>
          <w:rFonts w:ascii="Times New Roman" w:eastAsia="Times New Roman" w:hAnsi="Times New Roman" w:cs="Times New Roman"/>
          <w:sz w:val="24"/>
          <w:szCs w:val="24"/>
        </w:rPr>
      </w:pPr>
      <w:r w:rsidRPr="0013593A">
        <w:rPr>
          <w:rFonts w:ascii="Times New Roman" w:eastAsia="Times New Roman" w:hAnsi="Times New Roman" w:cs="Times New Roman"/>
          <w:sz w:val="24"/>
          <w:szCs w:val="24"/>
        </w:rPr>
        <w:t xml:space="preserve">pieredzi iepirkuma priekšmetā noradītā pakalpojuma sniegšanā </w:t>
      </w:r>
      <w:r w:rsidRPr="0013593A">
        <w:rPr>
          <w:rFonts w:ascii="Times New Roman" w:eastAsia="Times New Roman" w:hAnsi="Times New Roman" w:cs="Times New Roman"/>
          <w:sz w:val="24"/>
          <w:szCs w:val="20"/>
          <w:lang w:eastAsia="lv-LV"/>
        </w:rPr>
        <w:t>par tā iepriekšēj</w:t>
      </w:r>
      <w:r w:rsidR="00DE0806">
        <w:rPr>
          <w:rFonts w:ascii="Times New Roman" w:eastAsia="Times New Roman" w:hAnsi="Times New Roman" w:cs="Times New Roman"/>
          <w:sz w:val="24"/>
          <w:szCs w:val="20"/>
          <w:lang w:eastAsia="lv-LV"/>
        </w:rPr>
        <w:t>os</w:t>
      </w:r>
      <w:r w:rsidRPr="0013593A">
        <w:rPr>
          <w:rFonts w:ascii="Times New Roman" w:eastAsia="Times New Roman" w:hAnsi="Times New Roman" w:cs="Times New Roman"/>
          <w:sz w:val="24"/>
          <w:szCs w:val="20"/>
          <w:lang w:eastAsia="lv-LV"/>
        </w:rPr>
        <w:t xml:space="preserve"> </w:t>
      </w:r>
      <w:r w:rsidR="00DE0806">
        <w:rPr>
          <w:rFonts w:ascii="Times New Roman" w:eastAsia="Times New Roman" w:hAnsi="Times New Roman" w:cs="Times New Roman"/>
          <w:sz w:val="24"/>
          <w:szCs w:val="20"/>
          <w:lang w:eastAsia="lv-LV"/>
        </w:rPr>
        <w:t xml:space="preserve">2 (divos) </w:t>
      </w:r>
      <w:r w:rsidRPr="0013593A">
        <w:rPr>
          <w:rFonts w:ascii="Times New Roman" w:eastAsia="Times New Roman" w:hAnsi="Times New Roman" w:cs="Times New Roman"/>
          <w:sz w:val="24"/>
          <w:szCs w:val="20"/>
          <w:lang w:eastAsia="lv-LV"/>
        </w:rPr>
        <w:t>gad</w:t>
      </w:r>
      <w:r w:rsidR="00DE0806">
        <w:rPr>
          <w:rFonts w:ascii="Times New Roman" w:eastAsia="Times New Roman" w:hAnsi="Times New Roman" w:cs="Times New Roman"/>
          <w:sz w:val="24"/>
          <w:szCs w:val="20"/>
          <w:lang w:eastAsia="lv-LV"/>
        </w:rPr>
        <w:t>os</w:t>
      </w:r>
      <w:r w:rsidRPr="0013593A">
        <w:rPr>
          <w:rFonts w:ascii="Times New Roman" w:eastAsia="Times New Roman" w:hAnsi="Times New Roman" w:cs="Times New Roman"/>
          <w:sz w:val="24"/>
          <w:szCs w:val="20"/>
          <w:lang w:eastAsia="lv-LV"/>
        </w:rPr>
        <w:t xml:space="preserve"> sniegtajiem pakalpojumiem</w:t>
      </w:r>
      <w:r w:rsidRPr="0013593A">
        <w:rPr>
          <w:rFonts w:ascii="Times New Roman" w:eastAsia="Times New Roman" w:hAnsi="Times New Roman" w:cs="Times New Roman"/>
          <w:sz w:val="24"/>
          <w:szCs w:val="24"/>
        </w:rPr>
        <w:t xml:space="preserve"> pirms piedāvājumu atvēršanas dienas.</w:t>
      </w:r>
    </w:p>
    <w:p w14:paraId="504F13F2" w14:textId="77777777" w:rsidR="0013593A" w:rsidRPr="0013593A" w:rsidRDefault="0013593A" w:rsidP="0013593A">
      <w:pPr>
        <w:spacing w:after="120" w:line="360" w:lineRule="auto"/>
        <w:jc w:val="center"/>
        <w:outlineLvl w:val="0"/>
        <w:rPr>
          <w:rFonts w:ascii="Times New Roman" w:eastAsia="Times New Roman" w:hAnsi="Times New Roman" w:cs="Times New Roman"/>
          <w:b/>
          <w:caps/>
          <w:sz w:val="28"/>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806"/>
        <w:gridCol w:w="2838"/>
        <w:gridCol w:w="1642"/>
        <w:gridCol w:w="2123"/>
      </w:tblGrid>
      <w:tr w:rsidR="0013593A" w:rsidRPr="0013593A" w14:paraId="5D45BDC1" w14:textId="77777777" w:rsidTr="00723884">
        <w:tc>
          <w:tcPr>
            <w:tcW w:w="837" w:type="dxa"/>
            <w:shd w:val="clear" w:color="auto" w:fill="auto"/>
          </w:tcPr>
          <w:p w14:paraId="04BCFD7D" w14:textId="77777777" w:rsidR="0013593A" w:rsidRPr="0013593A" w:rsidRDefault="0013593A" w:rsidP="0013593A">
            <w:pPr>
              <w:jc w:val="center"/>
              <w:rPr>
                <w:rFonts w:ascii="Times New Roman" w:eastAsia="Times New Roman" w:hAnsi="Times New Roman" w:cs="Times New Roman"/>
                <w:b/>
                <w:sz w:val="24"/>
                <w:szCs w:val="20"/>
                <w:lang w:eastAsia="lv-LV"/>
              </w:rPr>
            </w:pPr>
            <w:r w:rsidRPr="0013593A">
              <w:rPr>
                <w:rFonts w:ascii="Times New Roman" w:eastAsia="Times New Roman" w:hAnsi="Times New Roman" w:cs="Times New Roman"/>
                <w:b/>
                <w:sz w:val="24"/>
                <w:szCs w:val="20"/>
                <w:lang w:eastAsia="lv-LV"/>
              </w:rPr>
              <w:t>N.p.k.</w:t>
            </w:r>
          </w:p>
        </w:tc>
        <w:tc>
          <w:tcPr>
            <w:tcW w:w="1871" w:type="dxa"/>
            <w:shd w:val="clear" w:color="auto" w:fill="auto"/>
          </w:tcPr>
          <w:p w14:paraId="61555E54" w14:textId="77777777" w:rsidR="0013593A" w:rsidRPr="0013593A" w:rsidRDefault="0013593A" w:rsidP="0013593A">
            <w:pPr>
              <w:jc w:val="center"/>
              <w:rPr>
                <w:rFonts w:ascii="Times New Roman" w:eastAsia="Times New Roman" w:hAnsi="Times New Roman" w:cs="Times New Roman"/>
                <w:b/>
                <w:sz w:val="24"/>
                <w:szCs w:val="20"/>
                <w:lang w:eastAsia="lv-LV"/>
              </w:rPr>
            </w:pPr>
            <w:r w:rsidRPr="0013593A">
              <w:rPr>
                <w:rFonts w:ascii="Times New Roman" w:eastAsia="Times New Roman" w:hAnsi="Times New Roman" w:cs="Times New Roman"/>
                <w:b/>
                <w:sz w:val="24"/>
                <w:szCs w:val="20"/>
                <w:lang w:eastAsia="lv-LV"/>
              </w:rPr>
              <w:t>Klients</w:t>
            </w:r>
          </w:p>
        </w:tc>
        <w:tc>
          <w:tcPr>
            <w:tcW w:w="2931" w:type="dxa"/>
            <w:shd w:val="clear" w:color="auto" w:fill="auto"/>
          </w:tcPr>
          <w:p w14:paraId="2310A604" w14:textId="77777777" w:rsidR="0013593A" w:rsidRPr="0013593A" w:rsidRDefault="0013593A" w:rsidP="0013593A">
            <w:pPr>
              <w:jc w:val="center"/>
              <w:rPr>
                <w:rFonts w:ascii="Times New Roman" w:eastAsia="Times New Roman" w:hAnsi="Times New Roman" w:cs="Times New Roman"/>
                <w:b/>
                <w:sz w:val="24"/>
                <w:szCs w:val="20"/>
                <w:lang w:eastAsia="lv-LV"/>
              </w:rPr>
            </w:pPr>
            <w:r w:rsidRPr="0013593A">
              <w:rPr>
                <w:rFonts w:ascii="Times New Roman" w:eastAsia="Times New Roman" w:hAnsi="Times New Roman" w:cs="Times New Roman"/>
                <w:b/>
                <w:sz w:val="24"/>
                <w:szCs w:val="20"/>
                <w:lang w:eastAsia="lv-LV"/>
              </w:rPr>
              <w:t>Sniegtais pakalpojums, izpildes termiņš, apjoms</w:t>
            </w:r>
          </w:p>
        </w:tc>
        <w:tc>
          <w:tcPr>
            <w:tcW w:w="1646" w:type="dxa"/>
          </w:tcPr>
          <w:p w14:paraId="50BDB7B3" w14:textId="77777777" w:rsidR="0013593A" w:rsidRPr="0013593A" w:rsidRDefault="0013593A" w:rsidP="0013593A">
            <w:pPr>
              <w:jc w:val="center"/>
              <w:rPr>
                <w:rFonts w:ascii="Times New Roman" w:eastAsia="Times New Roman" w:hAnsi="Times New Roman" w:cs="Times New Roman"/>
                <w:b/>
                <w:sz w:val="24"/>
                <w:szCs w:val="20"/>
                <w:lang w:eastAsia="lv-LV"/>
              </w:rPr>
            </w:pPr>
            <w:r w:rsidRPr="0013593A">
              <w:rPr>
                <w:rFonts w:ascii="Times New Roman" w:eastAsia="Times New Roman" w:hAnsi="Times New Roman" w:cs="Times New Roman"/>
                <w:b/>
                <w:sz w:val="24"/>
                <w:szCs w:val="20"/>
                <w:lang w:eastAsia="lv-LV"/>
              </w:rPr>
              <w:t>Pakalpojuma sniegšanas laiks</w:t>
            </w:r>
          </w:p>
        </w:tc>
        <w:tc>
          <w:tcPr>
            <w:tcW w:w="2145" w:type="dxa"/>
            <w:shd w:val="clear" w:color="auto" w:fill="auto"/>
          </w:tcPr>
          <w:p w14:paraId="193D3C79" w14:textId="77777777" w:rsidR="0013593A" w:rsidRPr="0013593A" w:rsidRDefault="0013593A" w:rsidP="0013593A">
            <w:pPr>
              <w:jc w:val="center"/>
              <w:rPr>
                <w:rFonts w:ascii="Times New Roman" w:eastAsia="Times New Roman" w:hAnsi="Times New Roman" w:cs="Times New Roman"/>
                <w:b/>
                <w:sz w:val="24"/>
                <w:szCs w:val="20"/>
                <w:lang w:eastAsia="lv-LV"/>
              </w:rPr>
            </w:pPr>
            <w:r w:rsidRPr="0013593A">
              <w:rPr>
                <w:rFonts w:ascii="Times New Roman" w:eastAsia="Times New Roman" w:hAnsi="Times New Roman" w:cs="Times New Roman"/>
                <w:b/>
                <w:sz w:val="24"/>
                <w:szCs w:val="20"/>
                <w:lang w:eastAsia="lv-LV"/>
              </w:rPr>
              <w:t>Klienta kontaktpersona</w:t>
            </w:r>
          </w:p>
        </w:tc>
      </w:tr>
      <w:tr w:rsidR="0013593A" w:rsidRPr="0013593A" w14:paraId="511D0172" w14:textId="77777777" w:rsidTr="00723884">
        <w:tc>
          <w:tcPr>
            <w:tcW w:w="837" w:type="dxa"/>
            <w:shd w:val="clear" w:color="auto" w:fill="auto"/>
          </w:tcPr>
          <w:p w14:paraId="578D801C" w14:textId="77777777" w:rsidR="0013593A" w:rsidRPr="0013593A" w:rsidRDefault="0013593A" w:rsidP="0013593A">
            <w:pPr>
              <w:jc w:val="center"/>
              <w:rPr>
                <w:rFonts w:ascii="Times New Roman" w:eastAsia="Times New Roman" w:hAnsi="Times New Roman" w:cs="Times New Roman"/>
                <w:sz w:val="24"/>
                <w:szCs w:val="20"/>
                <w:lang w:eastAsia="lv-LV"/>
              </w:rPr>
            </w:pPr>
          </w:p>
          <w:p w14:paraId="6A789AB2"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1871" w:type="dxa"/>
            <w:shd w:val="clear" w:color="auto" w:fill="auto"/>
          </w:tcPr>
          <w:p w14:paraId="2FD3876A"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2931" w:type="dxa"/>
            <w:shd w:val="clear" w:color="auto" w:fill="auto"/>
          </w:tcPr>
          <w:p w14:paraId="60FEC4CC"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1646" w:type="dxa"/>
          </w:tcPr>
          <w:p w14:paraId="28D0B767"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2145" w:type="dxa"/>
            <w:shd w:val="clear" w:color="auto" w:fill="auto"/>
          </w:tcPr>
          <w:p w14:paraId="6A18B678" w14:textId="77777777" w:rsidR="0013593A" w:rsidRPr="0013593A" w:rsidRDefault="0013593A" w:rsidP="0013593A">
            <w:pPr>
              <w:jc w:val="center"/>
              <w:rPr>
                <w:rFonts w:ascii="Times New Roman" w:eastAsia="Times New Roman" w:hAnsi="Times New Roman" w:cs="Times New Roman"/>
                <w:sz w:val="24"/>
                <w:szCs w:val="20"/>
                <w:lang w:eastAsia="lv-LV"/>
              </w:rPr>
            </w:pPr>
          </w:p>
        </w:tc>
      </w:tr>
      <w:tr w:rsidR="0013593A" w:rsidRPr="0013593A" w14:paraId="4362B722" w14:textId="77777777" w:rsidTr="00723884">
        <w:tc>
          <w:tcPr>
            <w:tcW w:w="837" w:type="dxa"/>
            <w:shd w:val="clear" w:color="auto" w:fill="auto"/>
          </w:tcPr>
          <w:p w14:paraId="60CD42CF" w14:textId="77777777" w:rsidR="0013593A" w:rsidRPr="0013593A" w:rsidRDefault="0013593A" w:rsidP="0013593A">
            <w:pPr>
              <w:jc w:val="center"/>
              <w:rPr>
                <w:rFonts w:ascii="Times New Roman" w:eastAsia="Times New Roman" w:hAnsi="Times New Roman" w:cs="Times New Roman"/>
                <w:sz w:val="24"/>
                <w:szCs w:val="20"/>
                <w:lang w:eastAsia="lv-LV"/>
              </w:rPr>
            </w:pPr>
          </w:p>
          <w:p w14:paraId="3D88FB95"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1871" w:type="dxa"/>
            <w:shd w:val="clear" w:color="auto" w:fill="auto"/>
          </w:tcPr>
          <w:p w14:paraId="4B284AAF"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2931" w:type="dxa"/>
            <w:shd w:val="clear" w:color="auto" w:fill="auto"/>
          </w:tcPr>
          <w:p w14:paraId="63C60752"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1646" w:type="dxa"/>
          </w:tcPr>
          <w:p w14:paraId="3F13B645"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2145" w:type="dxa"/>
            <w:shd w:val="clear" w:color="auto" w:fill="auto"/>
          </w:tcPr>
          <w:p w14:paraId="72445AF7" w14:textId="77777777" w:rsidR="0013593A" w:rsidRPr="0013593A" w:rsidRDefault="0013593A" w:rsidP="0013593A">
            <w:pPr>
              <w:jc w:val="center"/>
              <w:rPr>
                <w:rFonts w:ascii="Times New Roman" w:eastAsia="Times New Roman" w:hAnsi="Times New Roman" w:cs="Times New Roman"/>
                <w:sz w:val="24"/>
                <w:szCs w:val="20"/>
                <w:lang w:eastAsia="lv-LV"/>
              </w:rPr>
            </w:pPr>
          </w:p>
        </w:tc>
      </w:tr>
      <w:tr w:rsidR="0013593A" w:rsidRPr="0013593A" w14:paraId="4509BA23" w14:textId="77777777" w:rsidTr="00723884">
        <w:tc>
          <w:tcPr>
            <w:tcW w:w="837" w:type="dxa"/>
            <w:shd w:val="clear" w:color="auto" w:fill="auto"/>
          </w:tcPr>
          <w:p w14:paraId="3D186181" w14:textId="77777777" w:rsidR="0013593A" w:rsidRPr="0013593A" w:rsidRDefault="0013593A" w:rsidP="0013593A">
            <w:pPr>
              <w:jc w:val="center"/>
              <w:rPr>
                <w:rFonts w:ascii="Times New Roman" w:eastAsia="Times New Roman" w:hAnsi="Times New Roman" w:cs="Times New Roman"/>
                <w:sz w:val="24"/>
                <w:szCs w:val="20"/>
                <w:lang w:eastAsia="lv-LV"/>
              </w:rPr>
            </w:pPr>
          </w:p>
          <w:p w14:paraId="6B6156A5"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1871" w:type="dxa"/>
            <w:shd w:val="clear" w:color="auto" w:fill="auto"/>
          </w:tcPr>
          <w:p w14:paraId="1045EE68"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2931" w:type="dxa"/>
            <w:shd w:val="clear" w:color="auto" w:fill="auto"/>
          </w:tcPr>
          <w:p w14:paraId="65D7C600"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1646" w:type="dxa"/>
          </w:tcPr>
          <w:p w14:paraId="21D3CD03" w14:textId="77777777" w:rsidR="0013593A" w:rsidRPr="0013593A" w:rsidRDefault="0013593A" w:rsidP="0013593A">
            <w:pPr>
              <w:jc w:val="center"/>
              <w:rPr>
                <w:rFonts w:ascii="Times New Roman" w:eastAsia="Times New Roman" w:hAnsi="Times New Roman" w:cs="Times New Roman"/>
                <w:sz w:val="24"/>
                <w:szCs w:val="20"/>
                <w:lang w:eastAsia="lv-LV"/>
              </w:rPr>
            </w:pPr>
          </w:p>
        </w:tc>
        <w:tc>
          <w:tcPr>
            <w:tcW w:w="2145" w:type="dxa"/>
            <w:shd w:val="clear" w:color="auto" w:fill="auto"/>
          </w:tcPr>
          <w:p w14:paraId="556CABDA" w14:textId="77777777" w:rsidR="0013593A" w:rsidRPr="0013593A" w:rsidRDefault="0013593A" w:rsidP="0013593A">
            <w:pPr>
              <w:jc w:val="center"/>
              <w:rPr>
                <w:rFonts w:ascii="Times New Roman" w:eastAsia="Times New Roman" w:hAnsi="Times New Roman" w:cs="Times New Roman"/>
                <w:sz w:val="24"/>
                <w:szCs w:val="20"/>
                <w:lang w:eastAsia="lv-LV"/>
              </w:rPr>
            </w:pPr>
          </w:p>
        </w:tc>
      </w:tr>
    </w:tbl>
    <w:p w14:paraId="2136B8CB" w14:textId="77777777" w:rsidR="0013593A" w:rsidRPr="0013593A" w:rsidRDefault="0013593A" w:rsidP="0013593A">
      <w:pPr>
        <w:jc w:val="center"/>
        <w:rPr>
          <w:rFonts w:ascii="Times New Roman" w:eastAsia="Times New Roman" w:hAnsi="Times New Roman" w:cs="Times New Roman"/>
          <w:sz w:val="24"/>
          <w:szCs w:val="20"/>
          <w:lang w:eastAsia="lv-LV"/>
        </w:rPr>
      </w:pPr>
    </w:p>
    <w:p w14:paraId="4B5C02AF" w14:textId="77777777" w:rsidR="0013593A" w:rsidRPr="0013593A" w:rsidRDefault="0013593A" w:rsidP="0013593A">
      <w:pPr>
        <w:jc w:val="center"/>
        <w:rPr>
          <w:rFonts w:ascii="Times New Roman" w:eastAsia="Times New Roman" w:hAnsi="Times New Roman" w:cs="Times New Roman"/>
          <w:sz w:val="24"/>
          <w:szCs w:val="20"/>
          <w:lang w:eastAsia="lv-LV"/>
        </w:rPr>
      </w:pPr>
    </w:p>
    <w:p w14:paraId="23DFE398" w14:textId="77777777" w:rsidR="0013593A" w:rsidRPr="0013593A" w:rsidRDefault="0013593A" w:rsidP="0013593A">
      <w:pPr>
        <w:jc w:val="center"/>
        <w:rPr>
          <w:rFonts w:ascii="Times New Roman" w:eastAsia="Times New Roman" w:hAnsi="Times New Roman" w:cs="Times New Roman"/>
          <w:sz w:val="24"/>
          <w:szCs w:val="20"/>
          <w:lang w:eastAsia="lv-LV"/>
        </w:rPr>
      </w:pPr>
    </w:p>
    <w:p w14:paraId="5F2B06E6" w14:textId="77777777" w:rsidR="0013593A" w:rsidRPr="0013593A" w:rsidRDefault="0013593A" w:rsidP="0013593A">
      <w:pPr>
        <w:jc w:val="center"/>
        <w:rPr>
          <w:rFonts w:ascii="Times New Roman" w:eastAsia="Times New Roman" w:hAnsi="Times New Roman" w:cs="Times New Roman"/>
          <w:sz w:val="24"/>
          <w:szCs w:val="20"/>
          <w:lang w:eastAsia="lv-LV"/>
        </w:rPr>
      </w:pPr>
    </w:p>
    <w:p w14:paraId="10B486BD" w14:textId="77777777" w:rsidR="0013593A" w:rsidRPr="0013593A" w:rsidRDefault="0013593A" w:rsidP="0013593A">
      <w:pPr>
        <w:jc w:val="center"/>
        <w:rPr>
          <w:rFonts w:ascii="Times New Roman" w:eastAsia="Times New Roman" w:hAnsi="Times New Roman" w:cs="Times New Roman"/>
          <w:sz w:val="24"/>
          <w:szCs w:val="20"/>
          <w:lang w:eastAsia="lv-LV"/>
        </w:rPr>
      </w:pPr>
    </w:p>
    <w:p w14:paraId="78A1CAB0" w14:textId="77777777" w:rsidR="0013593A" w:rsidRPr="0013593A" w:rsidRDefault="0013593A" w:rsidP="0013593A">
      <w:pPr>
        <w:keepLines/>
        <w:widowControl w:val="0"/>
        <w:spacing w:after="120"/>
        <w:ind w:left="425"/>
        <w:rPr>
          <w:rFonts w:ascii="Times New Roman" w:eastAsia="Times New Roman" w:hAnsi="Times New Roman" w:cs="Times New Roman"/>
          <w:sz w:val="24"/>
          <w:szCs w:val="24"/>
          <w:lang w:eastAsia="lv-LV"/>
        </w:rPr>
      </w:pPr>
      <w:r w:rsidRPr="0013593A">
        <w:rPr>
          <w:rFonts w:ascii="Times New Roman" w:eastAsia="Times New Roman" w:hAnsi="Times New Roman" w:cs="Times New Roman"/>
          <w:sz w:val="24"/>
          <w:szCs w:val="24"/>
          <w:lang w:eastAsia="lv-LV"/>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13593A" w:rsidRPr="0013593A" w14:paraId="03A74544" w14:textId="77777777" w:rsidTr="0072388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1E9AD75" w14:textId="77777777" w:rsidR="0013593A" w:rsidRPr="0013593A" w:rsidRDefault="0013593A" w:rsidP="0013593A">
            <w:pPr>
              <w:jc w:val="left"/>
              <w:rPr>
                <w:rFonts w:ascii="Times New Roman" w:eastAsia="Times New Roman" w:hAnsi="Times New Roman" w:cs="Times New Roman"/>
                <w:b/>
                <w:sz w:val="24"/>
                <w:szCs w:val="24"/>
                <w:lang w:eastAsia="lv-LV"/>
              </w:rPr>
            </w:pPr>
            <w:r w:rsidRPr="0013593A">
              <w:rPr>
                <w:rFonts w:ascii="Times New Roman" w:eastAsia="Times New Roman" w:hAnsi="Times New Roman" w:cs="Times New Roman"/>
                <w:b/>
                <w:sz w:val="24"/>
                <w:szCs w:val="24"/>
                <w:lang w:eastAsia="lv-LV"/>
              </w:rPr>
              <w:t>Vārds, uzvārds, amats</w:t>
            </w:r>
          </w:p>
        </w:tc>
        <w:tc>
          <w:tcPr>
            <w:tcW w:w="6663" w:type="dxa"/>
            <w:tcBorders>
              <w:top w:val="single" w:sz="6" w:space="0" w:color="auto"/>
              <w:left w:val="single" w:sz="6" w:space="0" w:color="auto"/>
              <w:bottom w:val="single" w:sz="4" w:space="0" w:color="auto"/>
              <w:right w:val="single" w:sz="6" w:space="0" w:color="auto"/>
            </w:tcBorders>
          </w:tcPr>
          <w:p w14:paraId="2CB05485" w14:textId="77777777" w:rsidR="0013593A" w:rsidRPr="0013593A" w:rsidRDefault="0013593A" w:rsidP="0013593A">
            <w:pPr>
              <w:jc w:val="left"/>
              <w:rPr>
                <w:rFonts w:ascii="Times New Roman" w:eastAsia="Times New Roman" w:hAnsi="Times New Roman" w:cs="Times New Roman"/>
                <w:sz w:val="24"/>
                <w:szCs w:val="24"/>
                <w:lang w:eastAsia="lv-LV"/>
              </w:rPr>
            </w:pPr>
          </w:p>
        </w:tc>
      </w:tr>
      <w:tr w:rsidR="0013593A" w:rsidRPr="0013593A" w14:paraId="117C25BB" w14:textId="77777777" w:rsidTr="0072388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318F81A" w14:textId="77777777" w:rsidR="0013593A" w:rsidRPr="0013593A" w:rsidRDefault="0013593A" w:rsidP="0013593A">
            <w:pPr>
              <w:jc w:val="left"/>
              <w:rPr>
                <w:rFonts w:ascii="Times New Roman" w:eastAsia="Times New Roman" w:hAnsi="Times New Roman" w:cs="Times New Roman"/>
                <w:b/>
                <w:sz w:val="24"/>
                <w:szCs w:val="24"/>
                <w:lang w:eastAsia="lv-LV"/>
              </w:rPr>
            </w:pPr>
            <w:r w:rsidRPr="0013593A">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FF2D257" w14:textId="77777777" w:rsidR="0013593A" w:rsidRPr="0013593A" w:rsidRDefault="0013593A" w:rsidP="0013593A">
            <w:pPr>
              <w:jc w:val="left"/>
              <w:rPr>
                <w:rFonts w:ascii="Times New Roman" w:eastAsia="Times New Roman" w:hAnsi="Times New Roman" w:cs="Times New Roman"/>
                <w:sz w:val="24"/>
                <w:szCs w:val="24"/>
                <w:lang w:eastAsia="lv-LV"/>
              </w:rPr>
            </w:pPr>
          </w:p>
        </w:tc>
      </w:tr>
      <w:tr w:rsidR="0013593A" w:rsidRPr="0013593A" w14:paraId="2A5CE9F2" w14:textId="77777777" w:rsidTr="00723884">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2C02D68" w14:textId="77777777" w:rsidR="0013593A" w:rsidRPr="0013593A" w:rsidRDefault="0013593A" w:rsidP="0013593A">
            <w:pPr>
              <w:jc w:val="left"/>
              <w:rPr>
                <w:rFonts w:ascii="Times New Roman" w:eastAsia="Times New Roman" w:hAnsi="Times New Roman" w:cs="Times New Roman"/>
                <w:b/>
                <w:sz w:val="24"/>
                <w:szCs w:val="24"/>
                <w:lang w:eastAsia="lv-LV"/>
              </w:rPr>
            </w:pPr>
            <w:r w:rsidRPr="0013593A">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019ACAA6" w14:textId="77777777" w:rsidR="0013593A" w:rsidRPr="0013593A" w:rsidRDefault="0013593A" w:rsidP="0013593A">
            <w:pPr>
              <w:jc w:val="left"/>
              <w:rPr>
                <w:rFonts w:ascii="Times New Roman" w:eastAsia="Times New Roman" w:hAnsi="Times New Roman" w:cs="Times New Roman"/>
                <w:sz w:val="24"/>
                <w:szCs w:val="24"/>
                <w:lang w:eastAsia="lv-LV"/>
              </w:rPr>
            </w:pPr>
          </w:p>
        </w:tc>
      </w:tr>
    </w:tbl>
    <w:p w14:paraId="06B0FBA9" w14:textId="697C5B48" w:rsidR="00B32442" w:rsidRPr="00202876" w:rsidRDefault="0013593A" w:rsidP="00E24FFD">
      <w:pPr>
        <w:pStyle w:val="Sarakstarindkopa"/>
        <w:keepNext/>
        <w:keepLines/>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B32442" w:rsidRPr="00202876">
        <w:rPr>
          <w:rFonts w:ascii="Times New Roman" w:hAnsi="Times New Roman" w:cs="Times New Roman"/>
          <w:b/>
          <w:sz w:val="24"/>
          <w:szCs w:val="24"/>
        </w:rPr>
        <w:t xml:space="preserve">pielikums </w:t>
      </w:r>
      <w:r w:rsidR="00B32442" w:rsidRPr="00202876">
        <w:rPr>
          <w:rFonts w:ascii="Times New Roman" w:hAnsi="Times New Roman" w:cs="Times New Roman"/>
          <w:b/>
          <w:sz w:val="24"/>
          <w:szCs w:val="24"/>
        </w:rPr>
        <w:br/>
        <w:t>Nr.POSSESSOR/202</w:t>
      </w:r>
      <w:r>
        <w:rPr>
          <w:rFonts w:ascii="Times New Roman" w:hAnsi="Times New Roman" w:cs="Times New Roman"/>
          <w:b/>
          <w:sz w:val="24"/>
          <w:szCs w:val="24"/>
        </w:rPr>
        <w:t>1/</w:t>
      </w:r>
      <w:r w:rsidR="00153E66">
        <w:rPr>
          <w:rFonts w:ascii="Times New Roman" w:hAnsi="Times New Roman" w:cs="Times New Roman"/>
          <w:b/>
          <w:sz w:val="24"/>
          <w:szCs w:val="24"/>
        </w:rPr>
        <w:t>62</w:t>
      </w:r>
    </w:p>
    <w:p w14:paraId="3C092303" w14:textId="77777777" w:rsidR="007C312F" w:rsidRPr="007C312F" w:rsidRDefault="007C312F" w:rsidP="00E24FFD">
      <w:pPr>
        <w:keepNext/>
        <w:keepLines/>
        <w:tabs>
          <w:tab w:val="num" w:pos="1440"/>
        </w:tabs>
        <w:ind w:left="360"/>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TEHNISKĀ PIEDĀVĀJUMA FORMA</w:t>
      </w:r>
    </w:p>
    <w:p w14:paraId="45910B1F" w14:textId="537856F8" w:rsidR="007C312F" w:rsidRPr="007C312F" w:rsidRDefault="007C312F" w:rsidP="00E24FFD">
      <w:pPr>
        <w:keepNext/>
        <w:keepLines/>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w:t>
      </w:r>
      <w:r w:rsidR="0007222F" w:rsidRPr="00677B07">
        <w:rPr>
          <w:rFonts w:ascii="Times New Roman" w:hAnsi="Times New Roman" w:cs="Times New Roman"/>
          <w:b/>
          <w:bCs/>
          <w:color w:val="201F1E"/>
          <w:sz w:val="24"/>
          <w:szCs w:val="24"/>
          <w:shd w:val="clear" w:color="auto" w:fill="FFFFFF"/>
        </w:rPr>
        <w:t>Vispārīgā vienošanās par vidi degradējošo būvju un t</w:t>
      </w:r>
      <w:r w:rsidR="0007222F">
        <w:rPr>
          <w:rFonts w:ascii="Times New Roman" w:hAnsi="Times New Roman" w:cs="Times New Roman"/>
          <w:b/>
          <w:bCs/>
          <w:color w:val="201F1E"/>
          <w:sz w:val="24"/>
          <w:szCs w:val="24"/>
          <w:shd w:val="clear" w:color="auto" w:fill="FFFFFF"/>
        </w:rPr>
        <w:t>ām</w:t>
      </w:r>
      <w:r w:rsidR="0007222F" w:rsidRPr="00677B07">
        <w:rPr>
          <w:rFonts w:ascii="Times New Roman" w:hAnsi="Times New Roman" w:cs="Times New Roman"/>
          <w:b/>
          <w:bCs/>
          <w:color w:val="201F1E"/>
          <w:sz w:val="24"/>
          <w:szCs w:val="24"/>
          <w:shd w:val="clear" w:color="auto" w:fill="FFFFFF"/>
        </w:rPr>
        <w:t xml:space="preserve"> pieguļošo teritoriju sakārtošan</w:t>
      </w:r>
      <w:r w:rsidR="0007222F">
        <w:rPr>
          <w:rFonts w:ascii="Times New Roman" w:hAnsi="Times New Roman" w:cs="Times New Roman"/>
          <w:b/>
          <w:bCs/>
          <w:color w:val="201F1E"/>
          <w:sz w:val="24"/>
          <w:szCs w:val="24"/>
          <w:shd w:val="clear" w:color="auto" w:fill="FFFFFF"/>
        </w:rPr>
        <w:t>u</w:t>
      </w:r>
      <w:r w:rsidR="0007222F" w:rsidRPr="00677B07">
        <w:rPr>
          <w:rFonts w:ascii="Times New Roman" w:hAnsi="Times New Roman" w:cs="Times New Roman"/>
          <w:b/>
          <w:bCs/>
          <w:color w:val="201F1E"/>
          <w:sz w:val="24"/>
          <w:szCs w:val="24"/>
          <w:shd w:val="clear" w:color="auto" w:fill="FFFFFF"/>
        </w:rPr>
        <w:t xml:space="preserve"> Latvijas </w:t>
      </w:r>
      <w:r w:rsidR="00DE0806">
        <w:rPr>
          <w:rFonts w:ascii="Times New Roman" w:hAnsi="Times New Roman" w:cs="Times New Roman"/>
          <w:b/>
          <w:bCs/>
          <w:color w:val="201F1E"/>
          <w:sz w:val="24"/>
          <w:szCs w:val="24"/>
          <w:shd w:val="clear" w:color="auto" w:fill="FFFFFF"/>
        </w:rPr>
        <w:t xml:space="preserve">Republikas </w:t>
      </w:r>
      <w:r w:rsidR="0007222F" w:rsidRPr="00677B07">
        <w:rPr>
          <w:rFonts w:ascii="Times New Roman" w:hAnsi="Times New Roman" w:cs="Times New Roman"/>
          <w:b/>
          <w:bCs/>
          <w:color w:val="201F1E"/>
          <w:sz w:val="24"/>
          <w:szCs w:val="24"/>
          <w:shd w:val="clear" w:color="auto" w:fill="FFFFFF"/>
        </w:rPr>
        <w:t>teritorijā</w:t>
      </w:r>
      <w:r w:rsidRPr="007C312F">
        <w:rPr>
          <w:rFonts w:ascii="Times New Roman" w:eastAsia="Calibri" w:hAnsi="Times New Roman" w:cs="Times New Roman"/>
          <w:b/>
          <w:sz w:val="24"/>
          <w:szCs w:val="24"/>
        </w:rPr>
        <w:t>”</w:t>
      </w:r>
    </w:p>
    <w:p w14:paraId="686486B7" w14:textId="2DD56C35" w:rsidR="007C312F" w:rsidRPr="007C312F" w:rsidRDefault="007C312F" w:rsidP="00E24FFD">
      <w:pPr>
        <w:keepNext/>
        <w:keepLines/>
        <w:tabs>
          <w:tab w:val="num" w:pos="1440"/>
        </w:tabs>
        <w:jc w:val="center"/>
        <w:rPr>
          <w:rFonts w:ascii="Times New Roman" w:eastAsia="Calibri" w:hAnsi="Times New Roman" w:cs="Times New Roman"/>
          <w:sz w:val="24"/>
          <w:szCs w:val="24"/>
        </w:rPr>
      </w:pPr>
      <w:r w:rsidRPr="007C312F">
        <w:rPr>
          <w:rFonts w:ascii="Times New Roman" w:eastAsia="Calibri" w:hAnsi="Times New Roman" w:cs="Times New Roman"/>
          <w:sz w:val="24"/>
          <w:szCs w:val="24"/>
        </w:rPr>
        <w:t>Iepirkuma identifikācijas Nr.</w:t>
      </w:r>
      <w:r>
        <w:rPr>
          <w:rFonts w:ascii="Times New Roman" w:eastAsia="Calibri" w:hAnsi="Times New Roman" w:cs="Times New Roman"/>
          <w:sz w:val="24"/>
          <w:szCs w:val="24"/>
        </w:rPr>
        <w:t>POSSESSOR/202</w:t>
      </w:r>
      <w:r w:rsidR="0013593A">
        <w:rPr>
          <w:rFonts w:ascii="Times New Roman" w:eastAsia="Calibri" w:hAnsi="Times New Roman" w:cs="Times New Roman"/>
          <w:sz w:val="24"/>
          <w:szCs w:val="24"/>
        </w:rPr>
        <w:t>1/</w:t>
      </w:r>
      <w:r w:rsidR="00153E66">
        <w:rPr>
          <w:rFonts w:ascii="Times New Roman" w:eastAsia="Calibri" w:hAnsi="Times New Roman" w:cs="Times New Roman"/>
          <w:sz w:val="24"/>
          <w:szCs w:val="24"/>
        </w:rPr>
        <w:t>62</w:t>
      </w:r>
    </w:p>
    <w:p w14:paraId="73910E3E" w14:textId="77777777" w:rsidR="007C312F" w:rsidRPr="007C312F" w:rsidRDefault="007C312F" w:rsidP="00E24FFD">
      <w:pPr>
        <w:keepNext/>
        <w:keepLines/>
        <w:tabs>
          <w:tab w:val="num" w:pos="1440"/>
        </w:tabs>
        <w:ind w:left="360"/>
        <w:rPr>
          <w:rFonts w:ascii="Times New Roman" w:eastAsia="Calibri" w:hAnsi="Times New Roman" w:cs="Times New Roman"/>
          <w:sz w:val="24"/>
          <w:szCs w:val="24"/>
        </w:rPr>
      </w:pPr>
    </w:p>
    <w:p w14:paraId="1EDC52B7" w14:textId="57DD2128" w:rsidR="007C312F" w:rsidRPr="002125EE" w:rsidRDefault="002125EE" w:rsidP="00E24FFD">
      <w:pPr>
        <w:keepNext/>
        <w:keepLines/>
        <w:tabs>
          <w:tab w:val="num" w:pos="1440"/>
        </w:tabs>
        <w:rPr>
          <w:rFonts w:ascii="Times New Roman" w:eastAsia="Calibri" w:hAnsi="Times New Roman" w:cs="Times New Roman"/>
          <w:sz w:val="24"/>
          <w:szCs w:val="24"/>
        </w:rPr>
      </w:pPr>
      <w:bookmarkStart w:id="16" w:name="_Hlk54642230"/>
      <w:r w:rsidRPr="002125EE">
        <w:rPr>
          <w:rFonts w:ascii="Times New Roman" w:eastAsia="Times New Roman" w:hAnsi="Times New Roman" w:cs="Times New Roman"/>
          <w:sz w:val="24"/>
          <w:szCs w:val="24"/>
          <w:lang w:eastAsia="lv-LV"/>
        </w:rPr>
        <w:t>Vidi degradējoša dzīvokļa īpašuma Raiņa ielā 12-2, Priekulē, Dienvidkurzemes novadā,</w:t>
      </w:r>
      <w:r w:rsidRPr="002125EE">
        <w:rPr>
          <w:rFonts w:ascii="Times New Roman" w:eastAsia="Calibri" w:hAnsi="Times New Roman" w:cs="Times New Roman"/>
          <w:sz w:val="24"/>
          <w:szCs w:val="24"/>
        </w:rPr>
        <w:t xml:space="preserve"> </w:t>
      </w:r>
      <w:r w:rsidR="0013593A" w:rsidRPr="002125EE">
        <w:rPr>
          <w:rFonts w:ascii="Times New Roman" w:eastAsia="Calibri" w:hAnsi="Times New Roman" w:cs="Times New Roman"/>
          <w:sz w:val="24"/>
          <w:szCs w:val="24"/>
        </w:rPr>
        <w:t>sak</w:t>
      </w:r>
      <w:r w:rsidR="00970CE2" w:rsidRPr="002125EE">
        <w:rPr>
          <w:rFonts w:ascii="Times New Roman" w:eastAsia="Calibri" w:hAnsi="Times New Roman" w:cs="Times New Roman"/>
          <w:sz w:val="24"/>
          <w:szCs w:val="24"/>
        </w:rPr>
        <w:t>ā</w:t>
      </w:r>
      <w:r w:rsidR="00DE0806" w:rsidRPr="002125EE">
        <w:rPr>
          <w:rFonts w:ascii="Times New Roman" w:eastAsia="Calibri" w:hAnsi="Times New Roman" w:cs="Times New Roman"/>
          <w:sz w:val="24"/>
          <w:szCs w:val="24"/>
        </w:rPr>
        <w:t>rtošana</w:t>
      </w:r>
      <w:r w:rsidR="007C312F" w:rsidRPr="002125EE">
        <w:rPr>
          <w:rFonts w:ascii="Times New Roman" w:eastAsia="Calibri" w:hAnsi="Times New Roman" w:cs="Times New Roman"/>
          <w:sz w:val="24"/>
          <w:szCs w:val="24"/>
        </w:rPr>
        <w:t xml:space="preserve"> saskaņā ar Tehnisk</w:t>
      </w:r>
      <w:r w:rsidR="0013593A" w:rsidRPr="002125EE">
        <w:rPr>
          <w:rFonts w:ascii="Times New Roman" w:eastAsia="Calibri" w:hAnsi="Times New Roman" w:cs="Times New Roman"/>
          <w:sz w:val="24"/>
          <w:szCs w:val="24"/>
        </w:rPr>
        <w:t xml:space="preserve">o </w:t>
      </w:r>
      <w:r w:rsidR="007C312F" w:rsidRPr="002125EE">
        <w:rPr>
          <w:rFonts w:ascii="Times New Roman" w:eastAsia="Calibri" w:hAnsi="Times New Roman" w:cs="Times New Roman"/>
          <w:sz w:val="24"/>
          <w:szCs w:val="24"/>
        </w:rPr>
        <w:t>specifikācij</w:t>
      </w:r>
      <w:r w:rsidR="0013593A" w:rsidRPr="002125EE">
        <w:rPr>
          <w:rFonts w:ascii="Times New Roman" w:eastAsia="Calibri" w:hAnsi="Times New Roman" w:cs="Times New Roman"/>
          <w:sz w:val="24"/>
          <w:szCs w:val="24"/>
        </w:rPr>
        <w:t>u</w:t>
      </w:r>
      <w:r w:rsidR="007C312F" w:rsidRPr="002125EE">
        <w:rPr>
          <w:rFonts w:ascii="Times New Roman" w:eastAsia="Calibri" w:hAnsi="Times New Roman" w:cs="Times New Roman"/>
          <w:sz w:val="24"/>
          <w:szCs w:val="24"/>
        </w:rPr>
        <w:t xml:space="preserve"> (</w:t>
      </w:r>
      <w:r w:rsidR="000563A4">
        <w:rPr>
          <w:rFonts w:ascii="Times New Roman" w:eastAsia="Calibri" w:hAnsi="Times New Roman" w:cs="Times New Roman"/>
          <w:sz w:val="24"/>
          <w:szCs w:val="24"/>
        </w:rPr>
        <w:t>Iepirkuma nolikuma 2</w:t>
      </w:r>
      <w:r w:rsidR="007C312F" w:rsidRPr="002125EE">
        <w:rPr>
          <w:rFonts w:ascii="Times New Roman" w:eastAsia="Calibri" w:hAnsi="Times New Roman" w:cs="Times New Roman"/>
          <w:sz w:val="24"/>
          <w:szCs w:val="24"/>
        </w:rPr>
        <w:t>.pielikums):</w:t>
      </w:r>
      <w:bookmarkEnd w:id="16"/>
    </w:p>
    <w:tbl>
      <w:tblPr>
        <w:tblStyle w:val="Reatabula3"/>
        <w:tblW w:w="0" w:type="auto"/>
        <w:tblInd w:w="-289" w:type="dxa"/>
        <w:tblLook w:val="04A0" w:firstRow="1" w:lastRow="0" w:firstColumn="1" w:lastColumn="0" w:noHBand="0" w:noVBand="1"/>
      </w:tblPr>
      <w:tblGrid>
        <w:gridCol w:w="851"/>
        <w:gridCol w:w="5652"/>
        <w:gridCol w:w="2995"/>
      </w:tblGrid>
      <w:tr w:rsidR="00BE0005" w:rsidRPr="00BE0005" w14:paraId="0C950A96" w14:textId="77777777" w:rsidTr="00E24FFD">
        <w:tc>
          <w:tcPr>
            <w:tcW w:w="851" w:type="dxa"/>
          </w:tcPr>
          <w:p w14:paraId="4949D4DE" w14:textId="77777777" w:rsidR="00E24FFD" w:rsidRPr="00BE0005" w:rsidRDefault="00E24FFD" w:rsidP="00BE0005">
            <w:pPr>
              <w:keepNext/>
              <w:keepLines/>
              <w:tabs>
                <w:tab w:val="num" w:pos="1440"/>
              </w:tabs>
              <w:jc w:val="center"/>
              <w:rPr>
                <w:szCs w:val="24"/>
              </w:rPr>
            </w:pPr>
            <w:r w:rsidRPr="00BE0005">
              <w:rPr>
                <w:b/>
                <w:szCs w:val="24"/>
              </w:rPr>
              <w:t>N.p.k.</w:t>
            </w:r>
          </w:p>
        </w:tc>
        <w:tc>
          <w:tcPr>
            <w:tcW w:w="5652" w:type="dxa"/>
          </w:tcPr>
          <w:p w14:paraId="30782795" w14:textId="75A136C0" w:rsidR="00E24FFD" w:rsidRPr="00BE0005" w:rsidRDefault="00E24FFD" w:rsidP="00BE0005">
            <w:pPr>
              <w:keepNext/>
              <w:keepLines/>
              <w:tabs>
                <w:tab w:val="num" w:pos="1440"/>
              </w:tabs>
              <w:jc w:val="center"/>
              <w:rPr>
                <w:szCs w:val="24"/>
              </w:rPr>
            </w:pPr>
            <w:r w:rsidRPr="00BE0005">
              <w:rPr>
                <w:b/>
                <w:szCs w:val="24"/>
              </w:rPr>
              <w:t>Tehniskās prasības</w:t>
            </w:r>
          </w:p>
        </w:tc>
        <w:tc>
          <w:tcPr>
            <w:tcW w:w="2995" w:type="dxa"/>
          </w:tcPr>
          <w:p w14:paraId="0C935E4B" w14:textId="77777777" w:rsidR="00E24FFD" w:rsidRPr="00BE0005" w:rsidRDefault="00E24FFD" w:rsidP="00BE0005">
            <w:pPr>
              <w:keepNext/>
              <w:keepLines/>
              <w:tabs>
                <w:tab w:val="num" w:pos="1440"/>
              </w:tabs>
              <w:jc w:val="center"/>
              <w:rPr>
                <w:szCs w:val="24"/>
              </w:rPr>
            </w:pPr>
            <w:r w:rsidRPr="00BE0005">
              <w:rPr>
                <w:b/>
                <w:szCs w:val="24"/>
              </w:rPr>
              <w:t>Pretendenta piedāvājums</w:t>
            </w:r>
          </w:p>
        </w:tc>
      </w:tr>
      <w:tr w:rsidR="00BE0005" w:rsidRPr="00BE0005" w14:paraId="3C0800F5" w14:textId="77777777" w:rsidTr="00E24FFD">
        <w:tc>
          <w:tcPr>
            <w:tcW w:w="851" w:type="dxa"/>
          </w:tcPr>
          <w:p w14:paraId="4CC3DDD4" w14:textId="77777777" w:rsidR="00E24FFD" w:rsidRPr="00BE0005" w:rsidRDefault="00E24FFD" w:rsidP="00BE0005">
            <w:pPr>
              <w:keepNext/>
              <w:keepLines/>
              <w:tabs>
                <w:tab w:val="num" w:pos="1440"/>
              </w:tabs>
              <w:jc w:val="both"/>
              <w:rPr>
                <w:szCs w:val="24"/>
              </w:rPr>
            </w:pPr>
            <w:r w:rsidRPr="00BE0005">
              <w:rPr>
                <w:szCs w:val="24"/>
              </w:rPr>
              <w:t>1.</w:t>
            </w:r>
          </w:p>
        </w:tc>
        <w:tc>
          <w:tcPr>
            <w:tcW w:w="5652" w:type="dxa"/>
          </w:tcPr>
          <w:p w14:paraId="1121F6D8" w14:textId="77777777" w:rsidR="00E24FFD" w:rsidRPr="00BE0005" w:rsidRDefault="00E24FFD" w:rsidP="00BE0005">
            <w:pPr>
              <w:keepNext/>
              <w:keepLines/>
              <w:tabs>
                <w:tab w:val="num" w:pos="1440"/>
              </w:tabs>
              <w:jc w:val="both"/>
              <w:rPr>
                <w:szCs w:val="24"/>
              </w:rPr>
            </w:pPr>
            <w:r w:rsidRPr="00BE0005">
              <w:rPr>
                <w:b/>
                <w:szCs w:val="24"/>
              </w:rPr>
              <w:t>Darba izpildes termiņš:</w:t>
            </w:r>
          </w:p>
        </w:tc>
        <w:tc>
          <w:tcPr>
            <w:tcW w:w="2995" w:type="dxa"/>
          </w:tcPr>
          <w:p w14:paraId="5F07745D" w14:textId="77777777" w:rsidR="00E24FFD" w:rsidRPr="00BE0005" w:rsidRDefault="00E24FFD" w:rsidP="00BE0005">
            <w:pPr>
              <w:keepNext/>
              <w:keepLines/>
              <w:tabs>
                <w:tab w:val="num" w:pos="1440"/>
              </w:tabs>
              <w:jc w:val="both"/>
              <w:rPr>
                <w:szCs w:val="24"/>
              </w:rPr>
            </w:pPr>
          </w:p>
        </w:tc>
      </w:tr>
      <w:tr w:rsidR="00BE0005" w:rsidRPr="00BE0005" w14:paraId="0581BB87" w14:textId="77777777" w:rsidTr="00E24FFD">
        <w:tc>
          <w:tcPr>
            <w:tcW w:w="851" w:type="dxa"/>
          </w:tcPr>
          <w:p w14:paraId="1A19836F" w14:textId="77777777" w:rsidR="00E24FFD" w:rsidRPr="00BE0005" w:rsidRDefault="00E24FFD" w:rsidP="00BE0005">
            <w:pPr>
              <w:keepNext/>
              <w:keepLines/>
              <w:tabs>
                <w:tab w:val="num" w:pos="1440"/>
              </w:tabs>
              <w:jc w:val="both"/>
              <w:rPr>
                <w:szCs w:val="24"/>
              </w:rPr>
            </w:pPr>
            <w:r w:rsidRPr="00BE0005">
              <w:rPr>
                <w:szCs w:val="24"/>
              </w:rPr>
              <w:t>1.1.</w:t>
            </w:r>
          </w:p>
        </w:tc>
        <w:tc>
          <w:tcPr>
            <w:tcW w:w="5652" w:type="dxa"/>
          </w:tcPr>
          <w:p w14:paraId="5FD3F74A" w14:textId="5E202C33" w:rsidR="00E24FFD" w:rsidRPr="00BE0005" w:rsidRDefault="0013593A" w:rsidP="00BE0005">
            <w:pPr>
              <w:keepNext/>
              <w:keepLines/>
              <w:tabs>
                <w:tab w:val="num" w:pos="1440"/>
              </w:tabs>
              <w:jc w:val="both"/>
              <w:rPr>
                <w:szCs w:val="24"/>
              </w:rPr>
            </w:pPr>
            <w:r w:rsidRPr="006449EF">
              <w:rPr>
                <w:szCs w:val="24"/>
              </w:rPr>
              <w:t>10 (desmit)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2995" w:type="dxa"/>
          </w:tcPr>
          <w:p w14:paraId="61C2B40A" w14:textId="77777777" w:rsidR="00E24FFD" w:rsidRPr="00BE0005" w:rsidRDefault="00E24FFD" w:rsidP="00BE0005">
            <w:pPr>
              <w:keepNext/>
              <w:keepLines/>
              <w:tabs>
                <w:tab w:val="num" w:pos="1440"/>
              </w:tabs>
              <w:jc w:val="both"/>
              <w:rPr>
                <w:szCs w:val="24"/>
              </w:rPr>
            </w:pPr>
          </w:p>
        </w:tc>
      </w:tr>
      <w:tr w:rsidR="00BE0005" w:rsidRPr="00BE0005" w14:paraId="30289188" w14:textId="77777777" w:rsidTr="00E24FFD">
        <w:tc>
          <w:tcPr>
            <w:tcW w:w="851" w:type="dxa"/>
          </w:tcPr>
          <w:p w14:paraId="1CF16D21" w14:textId="77777777" w:rsidR="00E24FFD" w:rsidRPr="00BE0005" w:rsidRDefault="00E24FFD" w:rsidP="00BE0005">
            <w:pPr>
              <w:keepNext/>
              <w:keepLines/>
              <w:tabs>
                <w:tab w:val="num" w:pos="1440"/>
              </w:tabs>
              <w:jc w:val="both"/>
              <w:rPr>
                <w:szCs w:val="24"/>
              </w:rPr>
            </w:pPr>
            <w:r w:rsidRPr="00BE0005">
              <w:rPr>
                <w:szCs w:val="24"/>
              </w:rPr>
              <w:t>2.</w:t>
            </w:r>
          </w:p>
        </w:tc>
        <w:tc>
          <w:tcPr>
            <w:tcW w:w="5652" w:type="dxa"/>
          </w:tcPr>
          <w:p w14:paraId="74F447E7" w14:textId="219799CB" w:rsidR="00E24FFD" w:rsidRPr="00BE0005" w:rsidRDefault="0013593A" w:rsidP="00BE0005">
            <w:pPr>
              <w:keepNext/>
              <w:keepLines/>
              <w:tabs>
                <w:tab w:val="num" w:pos="1440"/>
              </w:tabs>
              <w:jc w:val="both"/>
              <w:rPr>
                <w:szCs w:val="24"/>
              </w:rPr>
            </w:pPr>
            <w:r w:rsidRPr="006449EF">
              <w:rPr>
                <w:b/>
                <w:szCs w:val="24"/>
              </w:rPr>
              <w:t>Darba uzdevums</w:t>
            </w:r>
            <w:r w:rsidR="00E24FFD" w:rsidRPr="00BE0005">
              <w:rPr>
                <w:b/>
                <w:szCs w:val="24"/>
              </w:rPr>
              <w:t>:</w:t>
            </w:r>
          </w:p>
        </w:tc>
        <w:tc>
          <w:tcPr>
            <w:tcW w:w="2995" w:type="dxa"/>
          </w:tcPr>
          <w:p w14:paraId="5A775C9B" w14:textId="77777777" w:rsidR="00E24FFD" w:rsidRPr="00BE0005" w:rsidRDefault="00E24FFD" w:rsidP="00BE0005">
            <w:pPr>
              <w:keepNext/>
              <w:keepLines/>
              <w:tabs>
                <w:tab w:val="num" w:pos="1440"/>
              </w:tabs>
              <w:jc w:val="both"/>
              <w:rPr>
                <w:szCs w:val="24"/>
              </w:rPr>
            </w:pPr>
          </w:p>
        </w:tc>
      </w:tr>
      <w:tr w:rsidR="00DE0806" w:rsidRPr="00BE0005" w14:paraId="6B22BD6E" w14:textId="77777777" w:rsidTr="00E24FFD">
        <w:tc>
          <w:tcPr>
            <w:tcW w:w="851" w:type="dxa"/>
          </w:tcPr>
          <w:p w14:paraId="4D1A5DF9" w14:textId="77777777" w:rsidR="00DE0806" w:rsidRPr="00BE0005" w:rsidRDefault="00DE0806" w:rsidP="00BE0005">
            <w:pPr>
              <w:keepNext/>
              <w:keepLines/>
              <w:tabs>
                <w:tab w:val="num" w:pos="1440"/>
              </w:tabs>
              <w:rPr>
                <w:szCs w:val="24"/>
              </w:rPr>
            </w:pPr>
          </w:p>
        </w:tc>
        <w:tc>
          <w:tcPr>
            <w:tcW w:w="5652" w:type="dxa"/>
          </w:tcPr>
          <w:p w14:paraId="07940AAD" w14:textId="60DC181F" w:rsidR="00DE0806" w:rsidRPr="006449EF" w:rsidRDefault="00C067A9" w:rsidP="00970CE2">
            <w:pPr>
              <w:keepNext/>
              <w:keepLines/>
              <w:tabs>
                <w:tab w:val="num" w:pos="1440"/>
              </w:tabs>
              <w:jc w:val="both"/>
              <w:rPr>
                <w:b/>
                <w:szCs w:val="24"/>
              </w:rPr>
            </w:pPr>
            <w:r>
              <w:rPr>
                <w:bCs/>
                <w:szCs w:val="24"/>
              </w:rPr>
              <w:t>Vidi degradējoša</w:t>
            </w:r>
            <w:r w:rsidR="00DE0806" w:rsidRPr="00A26872">
              <w:rPr>
                <w:bCs/>
                <w:szCs w:val="24"/>
              </w:rPr>
              <w:t xml:space="preserve"> </w:t>
            </w:r>
            <w:r>
              <w:rPr>
                <w:rFonts w:eastAsia="Times New Roman"/>
                <w:lang w:eastAsia="lv-LV"/>
              </w:rPr>
              <w:t>dzīvokļa īpašuma Raiņa ielā 12-2, Priekulē, Dienvidkurzemes novadā,</w:t>
            </w:r>
            <w:r>
              <w:rPr>
                <w:bCs/>
                <w:szCs w:val="24"/>
              </w:rPr>
              <w:t xml:space="preserve"> </w:t>
            </w:r>
            <w:r w:rsidR="00970CE2">
              <w:rPr>
                <w:bCs/>
                <w:szCs w:val="24"/>
              </w:rPr>
              <w:t>sakārtošana</w:t>
            </w:r>
            <w:r w:rsidR="00DE0806" w:rsidRPr="00A26872">
              <w:rPr>
                <w:szCs w:val="24"/>
              </w:rPr>
              <w:t xml:space="preserve">, lai novērstu nepiederošu personu iekļūšanu tajā, </w:t>
            </w:r>
            <w:r w:rsidR="00970CE2">
              <w:rPr>
                <w:szCs w:val="24"/>
              </w:rPr>
              <w:t>saskaņā ar pašvaldības s</w:t>
            </w:r>
            <w:r w:rsidR="00DE0806" w:rsidRPr="00A26872">
              <w:rPr>
                <w:szCs w:val="24"/>
              </w:rPr>
              <w:t>aistoš</w:t>
            </w:r>
            <w:r w:rsidR="00970CE2">
              <w:rPr>
                <w:szCs w:val="24"/>
              </w:rPr>
              <w:t>o</w:t>
            </w:r>
            <w:r w:rsidR="00DE0806" w:rsidRPr="00A26872">
              <w:rPr>
                <w:szCs w:val="24"/>
              </w:rPr>
              <w:t xml:space="preserve"> noteikum</w:t>
            </w:r>
            <w:r w:rsidR="00970CE2">
              <w:rPr>
                <w:szCs w:val="24"/>
              </w:rPr>
              <w:t xml:space="preserve">u par </w:t>
            </w:r>
            <w:r w:rsidR="00970CE2" w:rsidRPr="00A26872">
              <w:rPr>
                <w:szCs w:val="24"/>
              </w:rPr>
              <w:t>teritorijas kopšanu un būvju uzturēšanu</w:t>
            </w:r>
            <w:r w:rsidR="00970CE2">
              <w:rPr>
                <w:szCs w:val="24"/>
              </w:rPr>
              <w:t xml:space="preserve"> prasībām:</w:t>
            </w:r>
          </w:p>
        </w:tc>
        <w:tc>
          <w:tcPr>
            <w:tcW w:w="2995" w:type="dxa"/>
          </w:tcPr>
          <w:p w14:paraId="556A53EE" w14:textId="77777777" w:rsidR="00DE0806" w:rsidRPr="00BE0005" w:rsidRDefault="00DE0806" w:rsidP="00BE0005">
            <w:pPr>
              <w:keepNext/>
              <w:keepLines/>
              <w:tabs>
                <w:tab w:val="num" w:pos="1440"/>
              </w:tabs>
              <w:rPr>
                <w:szCs w:val="24"/>
              </w:rPr>
            </w:pPr>
          </w:p>
        </w:tc>
      </w:tr>
      <w:tr w:rsidR="00BE0005" w:rsidRPr="00BE0005" w14:paraId="66776554" w14:textId="77777777" w:rsidTr="00E24FFD">
        <w:tc>
          <w:tcPr>
            <w:tcW w:w="851" w:type="dxa"/>
          </w:tcPr>
          <w:p w14:paraId="1F63E57A" w14:textId="77777777" w:rsidR="00E24FFD" w:rsidRPr="00BE0005" w:rsidRDefault="00E24FFD" w:rsidP="00BE0005">
            <w:pPr>
              <w:keepNext/>
              <w:keepLines/>
              <w:tabs>
                <w:tab w:val="num" w:pos="1440"/>
              </w:tabs>
              <w:jc w:val="both"/>
              <w:rPr>
                <w:szCs w:val="24"/>
              </w:rPr>
            </w:pPr>
            <w:r w:rsidRPr="00BE0005">
              <w:rPr>
                <w:szCs w:val="24"/>
              </w:rPr>
              <w:t>2.1.</w:t>
            </w:r>
          </w:p>
        </w:tc>
        <w:tc>
          <w:tcPr>
            <w:tcW w:w="5652" w:type="dxa"/>
          </w:tcPr>
          <w:p w14:paraId="41DDF587" w14:textId="76965405" w:rsidR="0013593A" w:rsidRPr="0013593A" w:rsidRDefault="0013593A" w:rsidP="0013593A">
            <w:pPr>
              <w:jc w:val="both"/>
              <w:rPr>
                <w:rFonts w:eastAsia="Times New Roman"/>
                <w:szCs w:val="24"/>
                <w:lang w:eastAsia="lv-LV"/>
              </w:rPr>
            </w:pPr>
            <w:r w:rsidRPr="0013593A">
              <w:rPr>
                <w:rFonts w:eastAsia="Times New Roman"/>
                <w:szCs w:val="24"/>
                <w:lang w:eastAsia="lv-LV"/>
              </w:rPr>
              <w:t xml:space="preserve">vaļējo </w:t>
            </w:r>
            <w:r w:rsidRPr="0013593A">
              <w:rPr>
                <w:rFonts w:eastAsia="Times New Roman"/>
                <w:lang w:eastAsia="lv-LV"/>
              </w:rPr>
              <w:t>logu</w:t>
            </w:r>
            <w:r>
              <w:rPr>
                <w:rFonts w:eastAsia="Times New Roman"/>
                <w:szCs w:val="24"/>
                <w:lang w:eastAsia="lv-LV"/>
              </w:rPr>
              <w:t xml:space="preserve"> </w:t>
            </w:r>
            <w:r w:rsidRPr="0013593A">
              <w:rPr>
                <w:rFonts w:eastAsia="Times New Roman"/>
                <w:lang w:eastAsia="lv-LV"/>
              </w:rPr>
              <w:t xml:space="preserve">aizdarināšana, izmantojot </w:t>
            </w:r>
            <w:r w:rsidRPr="0013593A">
              <w:rPr>
                <w:rFonts w:eastAsia="Times New Roman"/>
                <w:szCs w:val="24"/>
                <w:lang w:eastAsia="lv-LV"/>
              </w:rPr>
              <w:t>OSB (minimālais loksnes biezums - 18 mm) vai citu cietības un stingrības ziņā līdzvērtīgu materiālu:</w:t>
            </w:r>
          </w:p>
          <w:p w14:paraId="4195F6A6" w14:textId="399E73F9" w:rsidR="0013593A" w:rsidRPr="0013593A" w:rsidRDefault="0013593A" w:rsidP="0013593A">
            <w:pPr>
              <w:numPr>
                <w:ilvl w:val="0"/>
                <w:numId w:val="17"/>
              </w:numPr>
              <w:ind w:left="35" w:firstLine="0"/>
              <w:rPr>
                <w:rFonts w:eastAsia="Times New Roman"/>
                <w:lang w:eastAsia="lv-LV"/>
              </w:rPr>
            </w:pPr>
            <w:r w:rsidRPr="0013593A">
              <w:rPr>
                <w:rFonts w:eastAsia="Times New Roman"/>
                <w:lang w:eastAsia="lv-LV"/>
              </w:rPr>
              <w:t xml:space="preserve">loga aile </w:t>
            </w:r>
            <w:r w:rsidRPr="0013593A">
              <w:rPr>
                <w:rFonts w:eastAsia="Times New Roman"/>
                <w:szCs w:val="24"/>
                <w:lang w:eastAsia="lv-LV"/>
              </w:rPr>
              <w:t>1,</w:t>
            </w:r>
            <w:r>
              <w:rPr>
                <w:rFonts w:eastAsia="Times New Roman"/>
                <w:szCs w:val="24"/>
                <w:lang w:eastAsia="lv-LV"/>
              </w:rPr>
              <w:t>20</w:t>
            </w:r>
            <w:r w:rsidRPr="0013593A">
              <w:rPr>
                <w:rFonts w:eastAsia="Times New Roman"/>
                <w:szCs w:val="24"/>
                <w:lang w:eastAsia="lv-LV"/>
              </w:rPr>
              <w:t xml:space="preserve"> </w:t>
            </w:r>
            <w:r w:rsidRPr="0013593A">
              <w:rPr>
                <w:rFonts w:eastAsia="Times New Roman"/>
                <w:lang w:eastAsia="lv-LV"/>
              </w:rPr>
              <w:t xml:space="preserve">m x </w:t>
            </w:r>
            <w:r>
              <w:rPr>
                <w:rFonts w:eastAsia="Times New Roman"/>
                <w:szCs w:val="24"/>
                <w:lang w:eastAsia="lv-LV"/>
              </w:rPr>
              <w:t>2,05</w:t>
            </w:r>
            <w:r w:rsidRPr="0013593A">
              <w:rPr>
                <w:rFonts w:eastAsia="Times New Roman"/>
                <w:lang w:eastAsia="lv-LV"/>
              </w:rPr>
              <w:t xml:space="preserve"> m - </w:t>
            </w:r>
            <w:r>
              <w:rPr>
                <w:rFonts w:eastAsia="Times New Roman"/>
                <w:lang w:eastAsia="lv-LV"/>
              </w:rPr>
              <w:t>4</w:t>
            </w:r>
            <w:r w:rsidRPr="0013593A">
              <w:rPr>
                <w:rFonts w:eastAsia="Times New Roman"/>
                <w:lang w:eastAsia="lv-LV"/>
              </w:rPr>
              <w:t xml:space="preserve"> gab.</w:t>
            </w:r>
          </w:p>
          <w:p w14:paraId="56672F58" w14:textId="3659B7A8" w:rsidR="00E24FFD" w:rsidRPr="00BE0005" w:rsidRDefault="00E24FFD" w:rsidP="0013593A">
            <w:pPr>
              <w:ind w:left="35"/>
              <w:rPr>
                <w:b/>
                <w:szCs w:val="24"/>
              </w:rPr>
            </w:pPr>
          </w:p>
        </w:tc>
        <w:tc>
          <w:tcPr>
            <w:tcW w:w="2995" w:type="dxa"/>
          </w:tcPr>
          <w:p w14:paraId="4F901B62" w14:textId="0893B295" w:rsidR="00E24FFD" w:rsidRPr="00BE0005" w:rsidRDefault="0013593A" w:rsidP="00BE0005">
            <w:pPr>
              <w:keepNext/>
              <w:keepLines/>
              <w:tabs>
                <w:tab w:val="num" w:pos="1440"/>
              </w:tabs>
              <w:jc w:val="both"/>
              <w:rPr>
                <w:szCs w:val="24"/>
              </w:rPr>
            </w:pPr>
            <w:r w:rsidRPr="00870AC9">
              <w:rPr>
                <w:bCs/>
                <w:i/>
                <w:iCs/>
                <w:szCs w:val="24"/>
              </w:rPr>
              <w:t>(Pretendentam  jānorāda novērtētais apjoms</w:t>
            </w:r>
            <w:r w:rsidR="002B2821">
              <w:rPr>
                <w:bCs/>
                <w:i/>
                <w:iCs/>
                <w:szCs w:val="24"/>
              </w:rPr>
              <w:t xml:space="preserve"> un izmantojamais materiāls</w:t>
            </w:r>
            <w:r w:rsidRPr="00870AC9">
              <w:rPr>
                <w:bCs/>
                <w:i/>
                <w:iCs/>
                <w:szCs w:val="24"/>
              </w:rPr>
              <w:t>)</w:t>
            </w:r>
          </w:p>
        </w:tc>
      </w:tr>
      <w:tr w:rsidR="0013593A" w:rsidRPr="00BE0005" w14:paraId="7B5A62CD" w14:textId="77777777" w:rsidTr="00E24FFD">
        <w:tc>
          <w:tcPr>
            <w:tcW w:w="851" w:type="dxa"/>
          </w:tcPr>
          <w:p w14:paraId="387C3E9A" w14:textId="77777777" w:rsidR="0013593A" w:rsidRPr="00BE0005" w:rsidRDefault="0013593A" w:rsidP="00BE0005">
            <w:pPr>
              <w:keepNext/>
              <w:keepLines/>
              <w:tabs>
                <w:tab w:val="num" w:pos="1440"/>
              </w:tabs>
              <w:rPr>
                <w:szCs w:val="24"/>
              </w:rPr>
            </w:pPr>
          </w:p>
        </w:tc>
        <w:tc>
          <w:tcPr>
            <w:tcW w:w="5652" w:type="dxa"/>
          </w:tcPr>
          <w:p w14:paraId="117A7D4E" w14:textId="72570586" w:rsidR="0013593A" w:rsidRPr="0013593A" w:rsidRDefault="0013593A" w:rsidP="0013593A">
            <w:pPr>
              <w:rPr>
                <w:rFonts w:eastAsia="Times New Roman"/>
                <w:szCs w:val="24"/>
                <w:lang w:eastAsia="lv-LV"/>
              </w:rPr>
            </w:pPr>
            <w:r w:rsidRPr="00870AC9">
              <w:rPr>
                <w:b/>
                <w:szCs w:val="24"/>
              </w:rPr>
              <w:t>Prasības darba izpildei</w:t>
            </w:r>
            <w:r>
              <w:rPr>
                <w:b/>
                <w:szCs w:val="24"/>
              </w:rPr>
              <w:t>:</w:t>
            </w:r>
          </w:p>
        </w:tc>
        <w:tc>
          <w:tcPr>
            <w:tcW w:w="2995" w:type="dxa"/>
          </w:tcPr>
          <w:p w14:paraId="2325C745" w14:textId="77777777" w:rsidR="0013593A" w:rsidRPr="00870AC9" w:rsidRDefault="0013593A" w:rsidP="00BE0005">
            <w:pPr>
              <w:keepNext/>
              <w:keepLines/>
              <w:tabs>
                <w:tab w:val="num" w:pos="1440"/>
              </w:tabs>
              <w:rPr>
                <w:bCs/>
                <w:i/>
                <w:iCs/>
                <w:szCs w:val="24"/>
              </w:rPr>
            </w:pPr>
          </w:p>
        </w:tc>
      </w:tr>
      <w:tr w:rsidR="0013593A" w:rsidRPr="00BE0005" w14:paraId="1D66E7C6" w14:textId="77777777" w:rsidTr="00E24FFD">
        <w:tc>
          <w:tcPr>
            <w:tcW w:w="851" w:type="dxa"/>
          </w:tcPr>
          <w:p w14:paraId="6AD59583" w14:textId="357654DC" w:rsidR="0013593A" w:rsidRPr="00BE0005" w:rsidRDefault="0013593A" w:rsidP="0013593A">
            <w:pPr>
              <w:keepNext/>
              <w:keepLines/>
              <w:tabs>
                <w:tab w:val="num" w:pos="1440"/>
              </w:tabs>
              <w:rPr>
                <w:szCs w:val="24"/>
              </w:rPr>
            </w:pPr>
            <w:r>
              <w:rPr>
                <w:szCs w:val="24"/>
              </w:rPr>
              <w:t>3.</w:t>
            </w:r>
          </w:p>
        </w:tc>
        <w:tc>
          <w:tcPr>
            <w:tcW w:w="5652" w:type="dxa"/>
          </w:tcPr>
          <w:p w14:paraId="1ED5B77B" w14:textId="773C7AD6" w:rsidR="0013593A" w:rsidRPr="00870AC9" w:rsidRDefault="0013593A" w:rsidP="0013593A">
            <w:pPr>
              <w:jc w:val="both"/>
              <w:rPr>
                <w:b/>
                <w:szCs w:val="24"/>
              </w:rPr>
            </w:pPr>
            <w:r w:rsidRPr="00870AC9">
              <w:rPr>
                <w:szCs w:val="24"/>
              </w:rPr>
              <w:t xml:space="preserve">Izpildītājs atbild par darba drošības un ugunsdzēsības noteikumu, kā arī vides aizsardzības prasību un sanitāro normu ievērošanu, veicot </w:t>
            </w:r>
            <w:r>
              <w:rPr>
                <w:bCs/>
              </w:rPr>
              <w:t>Nekustamā īpašuma</w:t>
            </w:r>
            <w:r w:rsidRPr="00870AC9">
              <w:rPr>
                <w:szCs w:val="24"/>
              </w:rPr>
              <w:t xml:space="preserve"> sakārtošanas darbus.</w:t>
            </w:r>
          </w:p>
        </w:tc>
        <w:tc>
          <w:tcPr>
            <w:tcW w:w="2995" w:type="dxa"/>
          </w:tcPr>
          <w:p w14:paraId="07ECAAF3" w14:textId="77777777" w:rsidR="0013593A" w:rsidRPr="00870AC9" w:rsidRDefault="0013593A" w:rsidP="0013593A">
            <w:pPr>
              <w:keepNext/>
              <w:keepLines/>
              <w:tabs>
                <w:tab w:val="num" w:pos="1440"/>
              </w:tabs>
              <w:rPr>
                <w:bCs/>
                <w:i/>
                <w:iCs/>
                <w:szCs w:val="24"/>
              </w:rPr>
            </w:pPr>
          </w:p>
        </w:tc>
      </w:tr>
      <w:tr w:rsidR="0013593A" w:rsidRPr="00BE0005" w14:paraId="2B7A5E03" w14:textId="77777777" w:rsidTr="00E24FFD">
        <w:tc>
          <w:tcPr>
            <w:tcW w:w="851" w:type="dxa"/>
          </w:tcPr>
          <w:p w14:paraId="3B31A6BF" w14:textId="473188FF" w:rsidR="0013593A" w:rsidRPr="00BE0005" w:rsidRDefault="0013593A" w:rsidP="0013593A">
            <w:pPr>
              <w:keepNext/>
              <w:keepLines/>
              <w:tabs>
                <w:tab w:val="num" w:pos="1440"/>
              </w:tabs>
              <w:rPr>
                <w:szCs w:val="24"/>
              </w:rPr>
            </w:pPr>
            <w:r>
              <w:rPr>
                <w:szCs w:val="24"/>
              </w:rPr>
              <w:t>4.</w:t>
            </w:r>
          </w:p>
        </w:tc>
        <w:tc>
          <w:tcPr>
            <w:tcW w:w="5652" w:type="dxa"/>
          </w:tcPr>
          <w:p w14:paraId="7AD6CDAB" w14:textId="66416478" w:rsidR="0013593A" w:rsidRPr="00870AC9" w:rsidRDefault="0013593A" w:rsidP="0013593A">
            <w:pPr>
              <w:jc w:val="both"/>
              <w:rPr>
                <w:b/>
                <w:szCs w:val="24"/>
              </w:rPr>
            </w:pPr>
            <w:r w:rsidRPr="00870AC9">
              <w:t>Izpildītājam patstāvīgi jārisina jautājumi un problēmas, kas saistīti ar darba uzdevumu izpildē nepieciešamo darbu un dokumentu saņemšanu un saskaņošanu valsts vai pašvaldību institūcijās.</w:t>
            </w:r>
          </w:p>
        </w:tc>
        <w:tc>
          <w:tcPr>
            <w:tcW w:w="2995" w:type="dxa"/>
          </w:tcPr>
          <w:p w14:paraId="1D9D029F" w14:textId="77777777" w:rsidR="0013593A" w:rsidRPr="00870AC9" w:rsidRDefault="0013593A" w:rsidP="0013593A">
            <w:pPr>
              <w:keepNext/>
              <w:keepLines/>
              <w:tabs>
                <w:tab w:val="num" w:pos="1440"/>
              </w:tabs>
              <w:rPr>
                <w:bCs/>
                <w:i/>
                <w:iCs/>
                <w:szCs w:val="24"/>
              </w:rPr>
            </w:pPr>
          </w:p>
        </w:tc>
      </w:tr>
    </w:tbl>
    <w:p w14:paraId="7CD9CE71" w14:textId="3D2A754B" w:rsidR="00E24FFD" w:rsidRDefault="00E24FFD" w:rsidP="00E24FFD">
      <w:pPr>
        <w:keepNext/>
        <w:keepLines/>
        <w:tabs>
          <w:tab w:val="num" w:pos="1440"/>
        </w:tabs>
        <w:rPr>
          <w:rFonts w:ascii="Times New Roman" w:eastAsia="Calibri" w:hAnsi="Times New Roman" w:cs="Times New Roman"/>
          <w:sz w:val="24"/>
          <w:szCs w:val="24"/>
        </w:rPr>
      </w:pPr>
    </w:p>
    <w:p w14:paraId="6C468A0F" w14:textId="77777777" w:rsidR="00BE0005" w:rsidRDefault="00BE0005" w:rsidP="00E24FFD">
      <w:pPr>
        <w:keepNext/>
        <w:keepLines/>
        <w:spacing w:after="120"/>
        <w:ind w:left="425"/>
        <w:rPr>
          <w:rFonts w:ascii="Times New Roman" w:eastAsia="Calibri" w:hAnsi="Times New Roman" w:cs="Times New Roman"/>
          <w:color w:val="000000"/>
          <w:sz w:val="24"/>
          <w:szCs w:val="24"/>
        </w:rPr>
      </w:pPr>
    </w:p>
    <w:p w14:paraId="730EC4F8" w14:textId="3275CD02" w:rsidR="00E24FFD" w:rsidRPr="007C312F" w:rsidRDefault="00E24FFD" w:rsidP="00E24FFD">
      <w:pPr>
        <w:keepNext/>
        <w:keepLines/>
        <w:spacing w:after="120"/>
        <w:ind w:left="425"/>
        <w:rPr>
          <w:rFonts w:ascii="Times New Roman" w:eastAsia="Calibri" w:hAnsi="Times New Roman" w:cs="Times New Roman"/>
          <w:sz w:val="24"/>
          <w:szCs w:val="24"/>
        </w:rPr>
      </w:pPr>
      <w:r w:rsidRPr="007C312F">
        <w:rPr>
          <w:rFonts w:ascii="Times New Roman" w:eastAsia="Calibri" w:hAnsi="Times New Roman" w:cs="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E24FFD" w:rsidRPr="007C312F" w14:paraId="43BD8C20" w14:textId="77777777" w:rsidTr="00746E15">
        <w:trPr>
          <w:trHeight w:val="273"/>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8A76411" w14:textId="77777777" w:rsidR="00E24FFD" w:rsidRPr="007C312F" w:rsidRDefault="00E24FFD" w:rsidP="00746E15">
            <w:pPr>
              <w:keepNext/>
              <w:keepLines/>
              <w:jc w:val="left"/>
              <w:rPr>
                <w:rFonts w:ascii="Times New Roman" w:eastAsia="Calibri" w:hAnsi="Times New Roman" w:cs="Times New Roman"/>
                <w:b/>
                <w:sz w:val="24"/>
                <w:szCs w:val="24"/>
              </w:rPr>
            </w:pPr>
            <w:r w:rsidRPr="007C312F">
              <w:rPr>
                <w:rFonts w:ascii="Times New Roman" w:eastAsia="Calibri"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8B6B152" w14:textId="77777777" w:rsidR="00E24FFD" w:rsidRPr="007C312F" w:rsidRDefault="00E24FFD" w:rsidP="00746E15">
            <w:pPr>
              <w:keepNext/>
              <w:keepLines/>
              <w:jc w:val="left"/>
              <w:rPr>
                <w:rFonts w:ascii="Times New Roman" w:eastAsia="Calibri" w:hAnsi="Times New Roman" w:cs="Times New Roman"/>
                <w:sz w:val="24"/>
                <w:szCs w:val="24"/>
              </w:rPr>
            </w:pPr>
          </w:p>
        </w:tc>
      </w:tr>
      <w:tr w:rsidR="00E24FFD" w:rsidRPr="007C312F" w14:paraId="43F83129" w14:textId="77777777" w:rsidTr="00746E15">
        <w:trPr>
          <w:trHeight w:val="282"/>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59B592B2" w14:textId="77777777" w:rsidR="00E24FFD" w:rsidRPr="007C312F" w:rsidRDefault="00E24FFD" w:rsidP="00746E15">
            <w:pPr>
              <w:keepNext/>
              <w:keepLines/>
              <w:jc w:val="left"/>
              <w:rPr>
                <w:rFonts w:ascii="Times New Roman" w:eastAsia="Calibri" w:hAnsi="Times New Roman" w:cs="Times New Roman"/>
                <w:b/>
                <w:sz w:val="24"/>
                <w:szCs w:val="24"/>
              </w:rPr>
            </w:pPr>
            <w:r w:rsidRPr="007C312F">
              <w:rPr>
                <w:rFonts w:ascii="Times New Roman" w:eastAsia="Calibri"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5C9A629" w14:textId="77777777" w:rsidR="00E24FFD" w:rsidRPr="007C312F" w:rsidRDefault="00E24FFD" w:rsidP="00746E15">
            <w:pPr>
              <w:keepNext/>
              <w:keepLines/>
              <w:jc w:val="left"/>
              <w:rPr>
                <w:rFonts w:ascii="Times New Roman" w:eastAsia="Calibri" w:hAnsi="Times New Roman" w:cs="Times New Roman"/>
                <w:sz w:val="24"/>
                <w:szCs w:val="24"/>
              </w:rPr>
            </w:pPr>
          </w:p>
        </w:tc>
      </w:tr>
      <w:tr w:rsidR="00E24FFD" w:rsidRPr="007C312F" w14:paraId="773A50A7" w14:textId="77777777" w:rsidTr="00746E15">
        <w:trPr>
          <w:trHeight w:val="34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382C990" w14:textId="77777777" w:rsidR="00E24FFD" w:rsidRPr="007C312F" w:rsidRDefault="00E24FFD" w:rsidP="00746E15">
            <w:pPr>
              <w:keepNext/>
              <w:keepLines/>
              <w:jc w:val="left"/>
              <w:rPr>
                <w:rFonts w:ascii="Times New Roman" w:eastAsia="Calibri" w:hAnsi="Times New Roman" w:cs="Times New Roman"/>
                <w:b/>
                <w:sz w:val="24"/>
                <w:szCs w:val="24"/>
              </w:rPr>
            </w:pPr>
            <w:r w:rsidRPr="007C312F">
              <w:rPr>
                <w:rFonts w:ascii="Times New Roman" w:eastAsia="Calibri"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B7B60B8" w14:textId="77777777" w:rsidR="00E24FFD" w:rsidRPr="007C312F" w:rsidRDefault="00E24FFD" w:rsidP="00746E15">
            <w:pPr>
              <w:keepNext/>
              <w:keepLines/>
              <w:jc w:val="left"/>
              <w:rPr>
                <w:rFonts w:ascii="Times New Roman" w:eastAsia="Calibri" w:hAnsi="Times New Roman" w:cs="Times New Roman"/>
                <w:sz w:val="24"/>
                <w:szCs w:val="24"/>
              </w:rPr>
            </w:pPr>
          </w:p>
        </w:tc>
      </w:tr>
      <w:tr w:rsidR="00E24FFD" w:rsidRPr="007C312F" w14:paraId="4D45EDA3" w14:textId="77777777" w:rsidTr="00746E15">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3350065" w14:textId="77777777" w:rsidR="00E24FFD" w:rsidRPr="007C312F" w:rsidRDefault="00E24FFD" w:rsidP="00746E15">
            <w:pPr>
              <w:keepNext/>
              <w:keepLines/>
              <w:jc w:val="left"/>
              <w:rPr>
                <w:rFonts w:ascii="Times New Roman" w:eastAsia="Calibri" w:hAnsi="Times New Roman" w:cs="Times New Roman"/>
                <w:b/>
                <w:sz w:val="24"/>
                <w:szCs w:val="24"/>
              </w:rPr>
            </w:pPr>
            <w:r w:rsidRPr="007C312F">
              <w:rPr>
                <w:rFonts w:ascii="Times New Roman" w:eastAsia="Calibri"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735CE18E" w14:textId="77777777" w:rsidR="00E24FFD" w:rsidRPr="007C312F" w:rsidRDefault="00E24FFD" w:rsidP="00746E15">
            <w:pPr>
              <w:keepNext/>
              <w:keepLines/>
              <w:jc w:val="left"/>
              <w:rPr>
                <w:rFonts w:ascii="Times New Roman" w:eastAsia="Calibri" w:hAnsi="Times New Roman" w:cs="Times New Roman"/>
                <w:sz w:val="24"/>
                <w:szCs w:val="24"/>
              </w:rPr>
            </w:pPr>
          </w:p>
        </w:tc>
      </w:tr>
    </w:tbl>
    <w:p w14:paraId="499C20BB" w14:textId="77777777" w:rsidR="00E24FFD" w:rsidRDefault="00E24FFD" w:rsidP="00E24FFD">
      <w:pPr>
        <w:keepNext/>
        <w:keepLines/>
        <w:tabs>
          <w:tab w:val="num" w:pos="1440"/>
        </w:tabs>
        <w:rPr>
          <w:rFonts w:ascii="Times New Roman" w:eastAsia="Calibri" w:hAnsi="Times New Roman" w:cs="Times New Roman"/>
          <w:sz w:val="24"/>
          <w:szCs w:val="24"/>
        </w:rPr>
      </w:pPr>
    </w:p>
    <w:p w14:paraId="4435FCBE" w14:textId="77777777" w:rsidR="00E24FFD" w:rsidRDefault="00E24FFD" w:rsidP="00E24FFD">
      <w:pPr>
        <w:keepNext/>
        <w:keepLines/>
        <w:tabs>
          <w:tab w:val="num" w:pos="1440"/>
        </w:tabs>
        <w:rPr>
          <w:rFonts w:ascii="Times New Roman" w:eastAsia="Calibri" w:hAnsi="Times New Roman" w:cs="Times New Roman"/>
          <w:sz w:val="24"/>
          <w:szCs w:val="24"/>
        </w:rPr>
      </w:pPr>
    </w:p>
    <w:p w14:paraId="281D2AC6" w14:textId="01FEAEE6" w:rsidR="00E24FFD" w:rsidRDefault="00E24FFD" w:rsidP="00E24FFD">
      <w:pPr>
        <w:keepNext/>
        <w:keepLines/>
        <w:tabs>
          <w:tab w:val="num" w:pos="1440"/>
        </w:tabs>
        <w:rPr>
          <w:rFonts w:ascii="Times New Roman" w:eastAsia="Calibri" w:hAnsi="Times New Roman" w:cs="Times New Roman"/>
          <w:sz w:val="24"/>
          <w:szCs w:val="24"/>
        </w:rPr>
      </w:pPr>
    </w:p>
    <w:p w14:paraId="22884D2D" w14:textId="01B0D353" w:rsidR="00E24FFD" w:rsidRPr="00E24FFD" w:rsidRDefault="00E24FFD" w:rsidP="00E24FFD">
      <w:pPr>
        <w:rPr>
          <w:rFonts w:ascii="Times New Roman" w:eastAsia="Calibri" w:hAnsi="Times New Roman" w:cs="Times New Roman"/>
          <w:sz w:val="24"/>
          <w:szCs w:val="24"/>
        </w:rPr>
      </w:pPr>
    </w:p>
    <w:p w14:paraId="3F81990D" w14:textId="69D94D2E" w:rsidR="00E24FFD" w:rsidRDefault="00E24FFD" w:rsidP="00E24FFD">
      <w:pPr>
        <w:rPr>
          <w:rFonts w:ascii="Times New Roman" w:eastAsia="Calibri" w:hAnsi="Times New Roman" w:cs="Times New Roman"/>
          <w:sz w:val="24"/>
          <w:szCs w:val="24"/>
        </w:rPr>
      </w:pPr>
    </w:p>
    <w:p w14:paraId="5072C629" w14:textId="702910E4" w:rsidR="00E24FFD" w:rsidRDefault="00E24FFD" w:rsidP="00E24FFD">
      <w:pPr>
        <w:rPr>
          <w:rFonts w:ascii="Times New Roman" w:eastAsia="Calibri" w:hAnsi="Times New Roman" w:cs="Times New Roman"/>
          <w:sz w:val="24"/>
          <w:szCs w:val="24"/>
        </w:rPr>
      </w:pPr>
    </w:p>
    <w:p w14:paraId="7279F0C3" w14:textId="3EFE2AA1" w:rsidR="00E24FFD" w:rsidRDefault="00E24FFD" w:rsidP="00E24FFD">
      <w:pPr>
        <w:jc w:val="center"/>
        <w:rPr>
          <w:rFonts w:ascii="Times New Roman" w:eastAsia="Calibri" w:hAnsi="Times New Roman" w:cs="Times New Roman"/>
          <w:sz w:val="24"/>
          <w:szCs w:val="24"/>
        </w:rPr>
      </w:pPr>
    </w:p>
    <w:p w14:paraId="7D03D5AB" w14:textId="145146C1" w:rsidR="009973D2" w:rsidRPr="00302CAE" w:rsidRDefault="0013593A" w:rsidP="001B6C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973D2" w:rsidRPr="00302CAE">
        <w:rPr>
          <w:rFonts w:ascii="Times New Roman" w:eastAsia="Times New Roman" w:hAnsi="Times New Roman" w:cs="Times New Roman"/>
          <w:b/>
          <w:sz w:val="24"/>
          <w:szCs w:val="24"/>
        </w:rPr>
        <w:t>.pielikums</w:t>
      </w:r>
    </w:p>
    <w:p w14:paraId="172903F3" w14:textId="30DF87D5" w:rsidR="00F045C3" w:rsidRDefault="00F045C3" w:rsidP="00F045C3">
      <w:pPr>
        <w:jc w:val="right"/>
        <w:rPr>
          <w:rFonts w:ascii="Times New Roman" w:hAnsi="Times New Roman" w:cs="Times New Roman"/>
          <w:b/>
          <w:sz w:val="24"/>
          <w:szCs w:val="24"/>
        </w:rPr>
      </w:pPr>
      <w:r w:rsidRPr="00202876">
        <w:rPr>
          <w:rFonts w:ascii="Times New Roman" w:hAnsi="Times New Roman" w:cs="Times New Roman"/>
          <w:b/>
          <w:sz w:val="24"/>
          <w:szCs w:val="24"/>
        </w:rPr>
        <w:t>Nr.POSSESSOR/202</w:t>
      </w:r>
      <w:r w:rsidR="0013593A">
        <w:rPr>
          <w:rFonts w:ascii="Times New Roman" w:hAnsi="Times New Roman" w:cs="Times New Roman"/>
          <w:b/>
          <w:sz w:val="24"/>
          <w:szCs w:val="24"/>
        </w:rPr>
        <w:t>1/</w:t>
      </w:r>
      <w:r w:rsidR="00153E66">
        <w:rPr>
          <w:rFonts w:ascii="Times New Roman" w:hAnsi="Times New Roman" w:cs="Times New Roman"/>
          <w:b/>
          <w:sz w:val="24"/>
          <w:szCs w:val="24"/>
        </w:rPr>
        <w:t>62</w:t>
      </w:r>
    </w:p>
    <w:p w14:paraId="172CA117" w14:textId="14C3BA14"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Vispārīgā vienošanās Nr.</w:t>
      </w:r>
      <w:r>
        <w:rPr>
          <w:rFonts w:ascii="Times New Roman" w:eastAsia="Calibri" w:hAnsi="Times New Roman" w:cs="Times New Roman"/>
          <w:b/>
          <w:sz w:val="24"/>
          <w:szCs w:val="24"/>
        </w:rPr>
        <w:t>POSSESSOR/202</w:t>
      </w:r>
      <w:r w:rsidR="0013593A">
        <w:rPr>
          <w:rFonts w:ascii="Times New Roman" w:eastAsia="Calibri" w:hAnsi="Times New Roman" w:cs="Times New Roman"/>
          <w:b/>
          <w:sz w:val="24"/>
          <w:szCs w:val="24"/>
        </w:rPr>
        <w:t>1/</w:t>
      </w:r>
      <w:r w:rsidR="00153E66">
        <w:rPr>
          <w:rFonts w:ascii="Times New Roman" w:eastAsia="Calibri" w:hAnsi="Times New Roman" w:cs="Times New Roman"/>
          <w:b/>
          <w:sz w:val="24"/>
          <w:szCs w:val="24"/>
        </w:rPr>
        <w:t>62</w:t>
      </w:r>
      <w:r w:rsidRPr="007C312F">
        <w:rPr>
          <w:rFonts w:ascii="Times New Roman" w:eastAsia="Calibri" w:hAnsi="Times New Roman" w:cs="Times New Roman"/>
          <w:b/>
          <w:sz w:val="24"/>
          <w:szCs w:val="24"/>
        </w:rPr>
        <w:t xml:space="preserve"> (PROJEKTS)</w:t>
      </w:r>
    </w:p>
    <w:p w14:paraId="1B9D3DF7" w14:textId="0593A058" w:rsidR="007C312F" w:rsidRPr="007C312F" w:rsidRDefault="0013593A" w:rsidP="0013593A">
      <w:pPr>
        <w:spacing w:after="200" w:line="276" w:lineRule="auto"/>
        <w:jc w:val="center"/>
        <w:rPr>
          <w:rFonts w:ascii="Times New Roman" w:eastAsia="Calibri" w:hAnsi="Times New Roman" w:cs="Times New Roman"/>
          <w:sz w:val="24"/>
          <w:szCs w:val="24"/>
        </w:rPr>
      </w:pPr>
      <w:r w:rsidRPr="00677B07">
        <w:rPr>
          <w:rFonts w:ascii="Times New Roman" w:hAnsi="Times New Roman" w:cs="Times New Roman"/>
          <w:b/>
          <w:bCs/>
          <w:color w:val="201F1E"/>
          <w:sz w:val="24"/>
          <w:szCs w:val="24"/>
          <w:shd w:val="clear" w:color="auto" w:fill="FFFFFF"/>
        </w:rPr>
        <w:t>par vidi degradējoš</w:t>
      </w:r>
      <w:r w:rsidR="00250255">
        <w:rPr>
          <w:rFonts w:ascii="Times New Roman" w:hAnsi="Times New Roman" w:cs="Times New Roman"/>
          <w:b/>
          <w:bCs/>
          <w:color w:val="201F1E"/>
          <w:sz w:val="24"/>
          <w:szCs w:val="24"/>
          <w:shd w:val="clear" w:color="auto" w:fill="FFFFFF"/>
        </w:rPr>
        <w:t>u</w:t>
      </w:r>
      <w:r w:rsidRPr="00677B07">
        <w:rPr>
          <w:rFonts w:ascii="Times New Roman" w:hAnsi="Times New Roman" w:cs="Times New Roman"/>
          <w:b/>
          <w:bCs/>
          <w:color w:val="201F1E"/>
          <w:sz w:val="24"/>
          <w:szCs w:val="24"/>
          <w:shd w:val="clear" w:color="auto" w:fill="FFFFFF"/>
        </w:rPr>
        <w:t xml:space="preserve"> būvju un t</w:t>
      </w:r>
      <w:r w:rsidR="00250255">
        <w:rPr>
          <w:rFonts w:ascii="Times New Roman" w:hAnsi="Times New Roman" w:cs="Times New Roman"/>
          <w:b/>
          <w:bCs/>
          <w:color w:val="201F1E"/>
          <w:sz w:val="24"/>
          <w:szCs w:val="24"/>
          <w:shd w:val="clear" w:color="auto" w:fill="FFFFFF"/>
        </w:rPr>
        <w:t>ām</w:t>
      </w:r>
      <w:r w:rsidRPr="00677B07">
        <w:rPr>
          <w:rFonts w:ascii="Times New Roman" w:hAnsi="Times New Roman" w:cs="Times New Roman"/>
          <w:b/>
          <w:bCs/>
          <w:color w:val="201F1E"/>
          <w:sz w:val="24"/>
          <w:szCs w:val="24"/>
          <w:shd w:val="clear" w:color="auto" w:fill="FFFFFF"/>
        </w:rPr>
        <w:t xml:space="preserve"> pieguļošo teritoriju sakārtošan</w:t>
      </w:r>
      <w:r w:rsidR="0007222F">
        <w:rPr>
          <w:rFonts w:ascii="Times New Roman" w:hAnsi="Times New Roman" w:cs="Times New Roman"/>
          <w:b/>
          <w:bCs/>
          <w:color w:val="201F1E"/>
          <w:sz w:val="24"/>
          <w:szCs w:val="24"/>
          <w:shd w:val="clear" w:color="auto" w:fill="FFFFFF"/>
        </w:rPr>
        <w:t>u</w:t>
      </w:r>
      <w:r w:rsidRPr="00677B07">
        <w:rPr>
          <w:rFonts w:ascii="Times New Roman" w:hAnsi="Times New Roman" w:cs="Times New Roman"/>
          <w:b/>
          <w:bCs/>
          <w:color w:val="201F1E"/>
          <w:sz w:val="24"/>
          <w:szCs w:val="24"/>
          <w:shd w:val="clear" w:color="auto" w:fill="FFFFFF"/>
        </w:rPr>
        <w:t xml:space="preserve"> Latvijas </w:t>
      </w:r>
      <w:r w:rsidR="00970CE2">
        <w:rPr>
          <w:rFonts w:ascii="Times New Roman" w:hAnsi="Times New Roman" w:cs="Times New Roman"/>
          <w:b/>
          <w:bCs/>
          <w:color w:val="201F1E"/>
          <w:sz w:val="24"/>
          <w:szCs w:val="24"/>
          <w:shd w:val="clear" w:color="auto" w:fill="FFFFFF"/>
        </w:rPr>
        <w:t xml:space="preserve">Republikas </w:t>
      </w:r>
      <w:r w:rsidRPr="00677B07">
        <w:rPr>
          <w:rFonts w:ascii="Times New Roman" w:hAnsi="Times New Roman" w:cs="Times New Roman"/>
          <w:b/>
          <w:bCs/>
          <w:color w:val="201F1E"/>
          <w:sz w:val="24"/>
          <w:szCs w:val="24"/>
          <w:shd w:val="clear" w:color="auto" w:fill="FFFFFF"/>
        </w:rPr>
        <w:t>teritorijā</w:t>
      </w:r>
    </w:p>
    <w:p w14:paraId="4135A302" w14:textId="77777777" w:rsidR="0013593A" w:rsidRPr="0013593A" w:rsidRDefault="0013593A" w:rsidP="0013593A">
      <w:pPr>
        <w:jc w:val="left"/>
        <w:rPr>
          <w:rFonts w:ascii="Times New Roman" w:eastAsia="Calibri" w:hAnsi="Times New Roman" w:cs="Times New Roman"/>
          <w:sz w:val="24"/>
          <w:szCs w:val="24"/>
          <w:lang w:eastAsia="lv-LV"/>
        </w:rPr>
      </w:pPr>
      <w:r w:rsidRPr="0013593A">
        <w:rPr>
          <w:rFonts w:ascii="Times New Roman" w:eastAsia="Calibri" w:hAnsi="Times New Roman" w:cs="Times New Roman"/>
          <w:sz w:val="24"/>
          <w:szCs w:val="24"/>
          <w:lang w:eastAsia="lv-LV"/>
        </w:rPr>
        <w:t>Rīgā, Pušu pievienotais pēdējā laika zīmoga pievienošanas datums</w:t>
      </w:r>
      <w:r w:rsidRPr="0013593A">
        <w:rPr>
          <w:rFonts w:ascii="Times New Roman" w:eastAsia="Times New Roman" w:hAnsi="Times New Roman" w:cs="Times New Roman"/>
          <w:b/>
          <w:sz w:val="24"/>
          <w:szCs w:val="24"/>
          <w:lang w:eastAsia="lv-LV"/>
        </w:rPr>
        <w:tab/>
      </w:r>
      <w:r w:rsidRPr="0013593A">
        <w:rPr>
          <w:rFonts w:ascii="Times New Roman" w:eastAsia="Times New Roman" w:hAnsi="Times New Roman" w:cs="Times New Roman"/>
          <w:b/>
          <w:sz w:val="24"/>
          <w:szCs w:val="24"/>
          <w:lang w:eastAsia="lv-LV"/>
        </w:rPr>
        <w:tab/>
        <w:t xml:space="preserve"> </w:t>
      </w:r>
      <w:r w:rsidRPr="0013593A">
        <w:rPr>
          <w:rFonts w:ascii="Times New Roman" w:eastAsia="Times New Roman" w:hAnsi="Times New Roman" w:cs="Times New Roman"/>
          <w:b/>
          <w:sz w:val="24"/>
          <w:szCs w:val="24"/>
          <w:lang w:eastAsia="lv-LV"/>
        </w:rPr>
        <w:tab/>
      </w:r>
      <w:r w:rsidRPr="0013593A">
        <w:rPr>
          <w:rFonts w:ascii="Times New Roman" w:eastAsia="Times New Roman" w:hAnsi="Times New Roman" w:cs="Times New Roman"/>
          <w:b/>
          <w:sz w:val="24"/>
          <w:szCs w:val="24"/>
          <w:lang w:eastAsia="lv-LV"/>
        </w:rPr>
        <w:tab/>
      </w:r>
    </w:p>
    <w:p w14:paraId="07855201" w14:textId="77777777" w:rsidR="00970CE2" w:rsidRDefault="00970CE2" w:rsidP="007C312F">
      <w:pPr>
        <w:spacing w:after="240"/>
        <w:rPr>
          <w:rFonts w:ascii="Times New Roman" w:eastAsia="Calibri" w:hAnsi="Times New Roman" w:cs="Times New Roman"/>
          <w:b/>
          <w:sz w:val="24"/>
          <w:szCs w:val="24"/>
        </w:rPr>
      </w:pPr>
    </w:p>
    <w:p w14:paraId="25A69919" w14:textId="0B7AF7E9" w:rsidR="007C312F" w:rsidRPr="00970CE2" w:rsidRDefault="007C312F" w:rsidP="007C312F">
      <w:pPr>
        <w:spacing w:after="240"/>
        <w:rPr>
          <w:rFonts w:ascii="Times New Roman" w:eastAsia="Calibri" w:hAnsi="Times New Roman" w:cs="Times New Roman"/>
          <w:sz w:val="24"/>
          <w:szCs w:val="24"/>
        </w:rPr>
      </w:pPr>
      <w:r w:rsidRPr="00970CE2">
        <w:rPr>
          <w:rFonts w:ascii="Times New Roman" w:eastAsia="Calibri" w:hAnsi="Times New Roman" w:cs="Times New Roman"/>
          <w:b/>
          <w:sz w:val="24"/>
          <w:szCs w:val="24"/>
        </w:rPr>
        <w:t xml:space="preserve">SIA “Publisko aktīvu pārvaldītājs Possessor”, </w:t>
      </w:r>
      <w:r w:rsidRPr="00970CE2">
        <w:rPr>
          <w:rFonts w:ascii="Times New Roman" w:eastAsia="Calibri" w:hAnsi="Times New Roman" w:cs="Times New Roman"/>
          <w:sz w:val="24"/>
          <w:szCs w:val="24"/>
        </w:rPr>
        <w:t xml:space="preserve">reģistrācijas Nr. 40003192154,  </w:t>
      </w:r>
      <w:r w:rsidR="0013593A" w:rsidRPr="00970CE2">
        <w:rPr>
          <w:rFonts w:ascii="Times New Roman" w:eastAsia="Calibri" w:hAnsi="Times New Roman" w:cs="Times New Roman"/>
          <w:sz w:val="24"/>
          <w:szCs w:val="24"/>
        </w:rPr>
        <w:t>kuru saskaņā ar 2020.gada 12.novembra valdes lēmumu Nr.134/1140 pārstāv izpilddirektors Vladimirs Loginovs</w:t>
      </w:r>
      <w:r w:rsidRPr="00970CE2">
        <w:rPr>
          <w:rFonts w:ascii="Times New Roman" w:eastAsia="Calibri" w:hAnsi="Times New Roman" w:cs="Times New Roman"/>
          <w:sz w:val="24"/>
          <w:szCs w:val="24"/>
        </w:rPr>
        <w:t xml:space="preserve"> (turpmāk – Pasūtītājs), no vienas puses un  </w:t>
      </w:r>
    </w:p>
    <w:p w14:paraId="034C275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vienošanās dalībnieki (turpmāk – Dalībnieki, bet katrs atsevišķi - Dalībnieks):  </w:t>
      </w:r>
    </w:p>
    <w:p w14:paraId="1B8D93CA"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1) ___________________, reģistrācijas Nr.______________, tās ______________ personā, kurš rīkojas saskaņā ar statūtiem;</w:t>
      </w:r>
    </w:p>
    <w:p w14:paraId="216B70CC"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 ___________________, reģistrācijas Nr.______________, tās ______________ personā, kurš rīkojas saskaņā ar statūtiem; </w:t>
      </w:r>
    </w:p>
    <w:p w14:paraId="31D3065F" w14:textId="518F9B36"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3) ___________________, reģistrācijas Nr.______________, tās ______________ personā, kurš rīkojas saskaņā ar statūtiem</w:t>
      </w:r>
      <w:r w:rsidR="0013593A">
        <w:rPr>
          <w:rFonts w:ascii="Times New Roman" w:eastAsia="Calibri" w:hAnsi="Times New Roman" w:cs="Times New Roman"/>
          <w:sz w:val="24"/>
          <w:szCs w:val="24"/>
        </w:rPr>
        <w:t>,</w:t>
      </w:r>
    </w:p>
    <w:p w14:paraId="749164F2" w14:textId="18FF1EED"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no otras puses, visi kopā saukti Puses un katrs atsevišķi Puse, pamatojoties uz iepirkuma „</w:t>
      </w:r>
      <w:r w:rsidR="0013593A" w:rsidRPr="0007222F">
        <w:rPr>
          <w:rFonts w:ascii="Times New Roman" w:hAnsi="Times New Roman" w:cs="Times New Roman"/>
          <w:color w:val="201F1E"/>
          <w:sz w:val="24"/>
          <w:szCs w:val="24"/>
          <w:shd w:val="clear" w:color="auto" w:fill="FFFFFF"/>
        </w:rPr>
        <w:t>Vispārīgā vienošanās par vidi degradējoš</w:t>
      </w:r>
      <w:r w:rsidR="00250255" w:rsidRPr="0007222F">
        <w:rPr>
          <w:rFonts w:ascii="Times New Roman" w:hAnsi="Times New Roman" w:cs="Times New Roman"/>
          <w:color w:val="201F1E"/>
          <w:sz w:val="24"/>
          <w:szCs w:val="24"/>
          <w:shd w:val="clear" w:color="auto" w:fill="FFFFFF"/>
        </w:rPr>
        <w:t>u</w:t>
      </w:r>
      <w:r w:rsidR="0013593A" w:rsidRPr="0007222F">
        <w:rPr>
          <w:rFonts w:ascii="Times New Roman" w:hAnsi="Times New Roman" w:cs="Times New Roman"/>
          <w:color w:val="201F1E"/>
          <w:sz w:val="24"/>
          <w:szCs w:val="24"/>
          <w:shd w:val="clear" w:color="auto" w:fill="FFFFFF"/>
        </w:rPr>
        <w:t xml:space="preserve"> būvju un t</w:t>
      </w:r>
      <w:r w:rsidR="00250255" w:rsidRPr="0007222F">
        <w:rPr>
          <w:rFonts w:ascii="Times New Roman" w:hAnsi="Times New Roman" w:cs="Times New Roman"/>
          <w:color w:val="201F1E"/>
          <w:sz w:val="24"/>
          <w:szCs w:val="24"/>
          <w:shd w:val="clear" w:color="auto" w:fill="FFFFFF"/>
        </w:rPr>
        <w:t>ām</w:t>
      </w:r>
      <w:r w:rsidR="0013593A" w:rsidRPr="0007222F">
        <w:rPr>
          <w:rFonts w:ascii="Times New Roman" w:hAnsi="Times New Roman" w:cs="Times New Roman"/>
          <w:color w:val="201F1E"/>
          <w:sz w:val="24"/>
          <w:szCs w:val="24"/>
          <w:shd w:val="clear" w:color="auto" w:fill="FFFFFF"/>
        </w:rPr>
        <w:t xml:space="preserve"> pieguļošo teritoriju sakārtošan</w:t>
      </w:r>
      <w:r w:rsidR="0007222F" w:rsidRPr="0007222F">
        <w:rPr>
          <w:rFonts w:ascii="Times New Roman" w:hAnsi="Times New Roman" w:cs="Times New Roman"/>
          <w:color w:val="201F1E"/>
          <w:sz w:val="24"/>
          <w:szCs w:val="24"/>
          <w:shd w:val="clear" w:color="auto" w:fill="FFFFFF"/>
        </w:rPr>
        <w:t>u</w:t>
      </w:r>
      <w:r w:rsidR="00250255" w:rsidRPr="0007222F">
        <w:rPr>
          <w:rFonts w:ascii="Times New Roman" w:hAnsi="Times New Roman" w:cs="Times New Roman"/>
          <w:color w:val="201F1E"/>
          <w:sz w:val="24"/>
          <w:szCs w:val="24"/>
          <w:shd w:val="clear" w:color="auto" w:fill="FFFFFF"/>
        </w:rPr>
        <w:t xml:space="preserve"> </w:t>
      </w:r>
      <w:r w:rsidR="0013593A" w:rsidRPr="0007222F">
        <w:rPr>
          <w:rFonts w:ascii="Times New Roman" w:hAnsi="Times New Roman" w:cs="Times New Roman"/>
          <w:color w:val="201F1E"/>
          <w:sz w:val="24"/>
          <w:szCs w:val="24"/>
          <w:shd w:val="clear" w:color="auto" w:fill="FFFFFF"/>
        </w:rPr>
        <w:t xml:space="preserve">Latvijas </w:t>
      </w:r>
      <w:r w:rsidR="00970CE2">
        <w:rPr>
          <w:rFonts w:ascii="Times New Roman" w:hAnsi="Times New Roman" w:cs="Times New Roman"/>
          <w:color w:val="201F1E"/>
          <w:sz w:val="24"/>
          <w:szCs w:val="24"/>
          <w:shd w:val="clear" w:color="auto" w:fill="FFFFFF"/>
        </w:rPr>
        <w:t xml:space="preserve">Republikas </w:t>
      </w:r>
      <w:r w:rsidR="0013593A" w:rsidRPr="0007222F">
        <w:rPr>
          <w:rFonts w:ascii="Times New Roman" w:hAnsi="Times New Roman" w:cs="Times New Roman"/>
          <w:color w:val="201F1E"/>
          <w:sz w:val="24"/>
          <w:szCs w:val="24"/>
          <w:shd w:val="clear" w:color="auto" w:fill="FFFFFF"/>
        </w:rPr>
        <w:t>teritorijā</w:t>
      </w:r>
      <w:r w:rsidRPr="007C312F">
        <w:rPr>
          <w:rFonts w:ascii="Times New Roman" w:eastAsia="Calibri" w:hAnsi="Times New Roman" w:cs="Times New Roman"/>
          <w:sz w:val="24"/>
          <w:szCs w:val="24"/>
        </w:rPr>
        <w:t>”, iepirkuma identifikācijas Nr.</w:t>
      </w:r>
      <w:r>
        <w:rPr>
          <w:rFonts w:ascii="Times New Roman" w:eastAsia="Calibri" w:hAnsi="Times New Roman" w:cs="Times New Roman"/>
          <w:sz w:val="24"/>
          <w:szCs w:val="24"/>
        </w:rPr>
        <w:t>POSSESSOR/202</w:t>
      </w:r>
      <w:r w:rsidR="0013593A">
        <w:rPr>
          <w:rFonts w:ascii="Times New Roman" w:eastAsia="Calibri" w:hAnsi="Times New Roman" w:cs="Times New Roman"/>
          <w:sz w:val="24"/>
          <w:szCs w:val="24"/>
        </w:rPr>
        <w:t>1/</w:t>
      </w:r>
      <w:r w:rsidR="00153E66">
        <w:rPr>
          <w:rFonts w:ascii="Times New Roman" w:eastAsia="Calibri" w:hAnsi="Times New Roman" w:cs="Times New Roman"/>
          <w:sz w:val="24"/>
          <w:szCs w:val="24"/>
        </w:rPr>
        <w:t>62</w:t>
      </w:r>
      <w:r w:rsidRPr="007C312F">
        <w:rPr>
          <w:rFonts w:ascii="Times New Roman" w:eastAsia="Calibri" w:hAnsi="Times New Roman" w:cs="Times New Roman"/>
          <w:sz w:val="24"/>
          <w:szCs w:val="24"/>
        </w:rPr>
        <w:t xml:space="preserve">, rezultātiem (turpmāk – Iepirkums), noslēdz šādu vispārīgo vienošanos (turpmāk – Vienošanās): </w:t>
      </w:r>
    </w:p>
    <w:p w14:paraId="08DA9AD1"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57203FD"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1. Vienošanās mērķis un priekšmets</w:t>
      </w:r>
    </w:p>
    <w:p w14:paraId="420FE65D" w14:textId="77777777" w:rsidR="007C312F" w:rsidRPr="007C312F" w:rsidRDefault="007C312F" w:rsidP="007C312F">
      <w:pPr>
        <w:jc w:val="center"/>
        <w:rPr>
          <w:rFonts w:ascii="Times New Roman" w:eastAsia="Calibri" w:hAnsi="Times New Roman" w:cs="Times New Roman"/>
          <w:sz w:val="24"/>
          <w:szCs w:val="24"/>
        </w:rPr>
      </w:pPr>
    </w:p>
    <w:p w14:paraId="77055560" w14:textId="361C5C9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1.1. Vienošanās nosaka kārtību, kādā Pasūtītājs Vienošanās darbības laikā no Vienošanās Dalībniekiem izvēlas Dalībnieku, ar kuru tiks slēgts līgums par konkrēta nekustamā īpašuma </w:t>
      </w:r>
      <w:r w:rsidR="00F84168">
        <w:rPr>
          <w:rFonts w:ascii="Times New Roman" w:eastAsia="Calibri" w:hAnsi="Times New Roman" w:cs="Times New Roman"/>
          <w:sz w:val="24"/>
          <w:szCs w:val="24"/>
        </w:rPr>
        <w:t>sakārtošanu</w:t>
      </w:r>
      <w:r w:rsidRPr="007C312F">
        <w:rPr>
          <w:rFonts w:ascii="Times New Roman" w:eastAsia="Calibri" w:hAnsi="Times New Roman" w:cs="Times New Roman"/>
          <w:sz w:val="24"/>
          <w:szCs w:val="24"/>
        </w:rPr>
        <w:t xml:space="preserve"> (turpmāk – Līgums).  </w:t>
      </w:r>
    </w:p>
    <w:p w14:paraId="22A92AAE" w14:textId="7C0397C8"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1.2. Vienošanās priekšmets ir nekustamā īpašuma </w:t>
      </w:r>
      <w:r w:rsidR="00250255">
        <w:rPr>
          <w:rFonts w:ascii="Times New Roman" w:eastAsia="Calibri" w:hAnsi="Times New Roman" w:cs="Times New Roman"/>
          <w:sz w:val="24"/>
          <w:szCs w:val="24"/>
        </w:rPr>
        <w:t>sakārtošana</w:t>
      </w:r>
      <w:r w:rsidRPr="007C312F">
        <w:rPr>
          <w:rFonts w:ascii="Times New Roman" w:eastAsia="Calibri" w:hAnsi="Times New Roman" w:cs="Times New Roman"/>
          <w:sz w:val="24"/>
          <w:szCs w:val="24"/>
        </w:rPr>
        <w:t xml:space="preserve"> (turpmāk – Pakalpojums) atbilstoši Pasūtītāja vajadzībām, saskaņā ar Vienošanās noteikumiem un Pasūtītāja uzaicinājumu iesniegt piedāvājumu, kā arī ievērojot normatīvo aktu prasības un Pasūtītāja norādījumus.</w:t>
      </w:r>
    </w:p>
    <w:p w14:paraId="4ED710C7" w14:textId="77777777" w:rsidR="007C312F" w:rsidRPr="007C312F" w:rsidRDefault="007C312F" w:rsidP="007C312F">
      <w:pPr>
        <w:rPr>
          <w:rFonts w:ascii="Times New Roman" w:eastAsia="Calibri" w:hAnsi="Times New Roman" w:cs="Times New Roman"/>
          <w:sz w:val="24"/>
          <w:szCs w:val="24"/>
        </w:rPr>
      </w:pPr>
    </w:p>
    <w:p w14:paraId="2BAB8BA5"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2. Vienošanās darbības laiks</w:t>
      </w:r>
    </w:p>
    <w:p w14:paraId="6F18FB40" w14:textId="77777777" w:rsidR="007C312F" w:rsidRPr="007C312F" w:rsidRDefault="007C312F" w:rsidP="007C312F">
      <w:pPr>
        <w:jc w:val="center"/>
        <w:rPr>
          <w:rFonts w:ascii="Times New Roman" w:eastAsia="Calibri" w:hAnsi="Times New Roman" w:cs="Times New Roman"/>
          <w:sz w:val="24"/>
          <w:szCs w:val="24"/>
        </w:rPr>
      </w:pPr>
    </w:p>
    <w:p w14:paraId="2C6BBCF0"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2.1. Vienošanās stājas spēkā brīdī, kad to parakstījušas Puses, un ir spēkā līdz Pušu saistību izpildei.  </w:t>
      </w:r>
    </w:p>
    <w:p w14:paraId="3C3C123D" w14:textId="43D4EFEC"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2.2. Vienošanās darbības laiks ir </w:t>
      </w:r>
      <w:r w:rsidRPr="007C312F">
        <w:rPr>
          <w:rFonts w:ascii="Times New Roman" w:eastAsia="Calibri" w:hAnsi="Times New Roman" w:cs="Times New Roman"/>
          <w:b/>
          <w:sz w:val="24"/>
          <w:szCs w:val="24"/>
        </w:rPr>
        <w:t>3 (trīs) gadi</w:t>
      </w:r>
      <w:r w:rsidRPr="007C312F">
        <w:rPr>
          <w:rFonts w:ascii="Times New Roman" w:eastAsia="Calibri" w:hAnsi="Times New Roman" w:cs="Times New Roman"/>
          <w:sz w:val="24"/>
          <w:szCs w:val="24"/>
        </w:rPr>
        <w:t xml:space="preserve"> no Vienošanās spēkā stāšanas dienas vai līdz laikam, kad Vienošanās ietvaros noslēgto līgumu kopējā summa sasniedz EUR 41 999,99 (četrdesmit viens tūkstotis deviņi simti deviņdesmit deviņi </w:t>
      </w:r>
      <w:r w:rsidRPr="007C312F">
        <w:rPr>
          <w:rFonts w:ascii="Times New Roman" w:eastAsia="Calibri" w:hAnsi="Times New Roman" w:cs="Times New Roman"/>
          <w:i/>
          <w:sz w:val="24"/>
          <w:szCs w:val="24"/>
        </w:rPr>
        <w:t>euro</w:t>
      </w:r>
      <w:r w:rsidRPr="007C312F">
        <w:rPr>
          <w:rFonts w:ascii="Times New Roman" w:eastAsia="Calibri" w:hAnsi="Times New Roman" w:cs="Times New Roman"/>
          <w:sz w:val="24"/>
          <w:szCs w:val="24"/>
        </w:rPr>
        <w:t xml:space="preserve"> un deviņdesmit deviņi centi), neieskaitot pievienotās vērtības nodokli, atkarībā no tā, kurš no nosacījumiem iestājas pirmais.</w:t>
      </w:r>
    </w:p>
    <w:p w14:paraId="679479D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612F21D"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3. Līgumu slēgšanas tiesību piešķiršanas kārtība</w:t>
      </w:r>
    </w:p>
    <w:p w14:paraId="5FDF2789" w14:textId="77777777" w:rsidR="007C312F" w:rsidRPr="007C312F" w:rsidRDefault="007C312F" w:rsidP="007C312F">
      <w:pPr>
        <w:jc w:val="center"/>
        <w:rPr>
          <w:rFonts w:ascii="Times New Roman" w:eastAsia="Calibri" w:hAnsi="Times New Roman" w:cs="Times New Roman"/>
          <w:b/>
          <w:sz w:val="24"/>
          <w:szCs w:val="24"/>
        </w:rPr>
      </w:pPr>
    </w:p>
    <w:p w14:paraId="0EFCAD48"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3.1. Pasūtītājs izvēlās Dalībnieku, kuram tiks piešķirtas konkrētā Līguma slēgšanas tiesības, ievērojot Publisko iepirkumu likuma un Vienošanās noteiktās prasības.</w:t>
      </w:r>
    </w:p>
    <w:p w14:paraId="0E9055F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3.2. Pasūtītājs nodrošina Līguma slēgšanas tiesību piešķiršanas procedūras organizēšanu. </w:t>
      </w:r>
    </w:p>
    <w:p w14:paraId="523E77B0"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3.3. Līgumus saskaņā ar Vienošanās noteikto Līgumu slēgšanas tiesību piešķiršanas kārtību slēdz Pasūtītājs ar vienu no Dalībniekiem, kuram piešķirtas konkrētā Līguma slēgšanas tiesības.</w:t>
      </w:r>
    </w:p>
    <w:p w14:paraId="4182730E"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 Līgumu slēgšanas tiesību piešķiršanas kārtība:  </w:t>
      </w:r>
    </w:p>
    <w:p w14:paraId="4484AAF0"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 xml:space="preserve">3.4.1. Pasūtītājs elektroniskā formā nosūta uzaicinājumu iesniegt piedāvājumu uz Vienošanā norādītajām Dalībnieku pilnvaroto pārstāvju e-pasta adresēm. Elektroniski nosūtītais dokuments ir uzskatāms par saņemtu nākamajā darba dienā pēc tā nosūtīšanas dienas.  </w:t>
      </w:r>
    </w:p>
    <w:p w14:paraId="309EA4A3" w14:textId="6A3D80C6"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3.4.2. Vienošanās norādītais Dalībnieka pilnvarotais pārstāvis pēc uzaicinājuma saņemšanas tās pašas darbdienas laikā elektroniski Pasūtītāja pilnvarotajiem pārstāvjiem (uz Vienošanās 9.8.punktā norādītajām e-pasta adresēm) apstiprina tā saņemšanas faktu.  </w:t>
      </w:r>
    </w:p>
    <w:p w14:paraId="511EC6D3" w14:textId="57D7AE12"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3.4.3. Dalībnieki 2 (divu) darbdienu laikā no uzaicinājuma saņemšanas elektroniski iesniedz Pasūtītājam piedāvājumu, norādot uzaicinājumā norādītā nekustamā īpašuma </w:t>
      </w:r>
      <w:r w:rsidR="00970CE2">
        <w:rPr>
          <w:rFonts w:ascii="Times New Roman" w:eastAsia="Calibri" w:hAnsi="Times New Roman" w:cs="Times New Roman"/>
          <w:sz w:val="24"/>
          <w:szCs w:val="24"/>
        </w:rPr>
        <w:t>sakārtošanas</w:t>
      </w:r>
      <w:r w:rsidRPr="007C312F">
        <w:rPr>
          <w:rFonts w:ascii="Times New Roman" w:eastAsia="Calibri" w:hAnsi="Times New Roman" w:cs="Times New Roman"/>
          <w:sz w:val="24"/>
          <w:szCs w:val="24"/>
        </w:rPr>
        <w:t xml:space="preserve"> Pakalpojuma </w:t>
      </w:r>
      <w:r w:rsidR="00970CE2" w:rsidRPr="007C312F">
        <w:rPr>
          <w:rFonts w:ascii="Times New Roman" w:eastAsia="Calibri" w:hAnsi="Times New Roman" w:cs="Times New Roman"/>
          <w:sz w:val="24"/>
          <w:szCs w:val="24"/>
        </w:rPr>
        <w:t xml:space="preserve">kopējo </w:t>
      </w:r>
      <w:r w:rsidRPr="007C312F">
        <w:rPr>
          <w:rFonts w:ascii="Times New Roman" w:eastAsia="Calibri" w:hAnsi="Times New Roman" w:cs="Times New Roman"/>
          <w:sz w:val="24"/>
          <w:szCs w:val="24"/>
        </w:rPr>
        <w:t xml:space="preserve">cenu </w:t>
      </w:r>
      <w:r w:rsidRPr="007C312F">
        <w:rPr>
          <w:rFonts w:ascii="Times New Roman" w:eastAsia="Calibri" w:hAnsi="Times New Roman" w:cs="Times New Roman"/>
          <w:i/>
          <w:sz w:val="24"/>
          <w:szCs w:val="24"/>
        </w:rPr>
        <w:t>euro</w:t>
      </w:r>
      <w:r w:rsidRPr="007C312F">
        <w:rPr>
          <w:rFonts w:ascii="Times New Roman" w:eastAsia="Calibri" w:hAnsi="Times New Roman" w:cs="Times New Roman"/>
          <w:sz w:val="24"/>
          <w:szCs w:val="24"/>
        </w:rPr>
        <w:t xml:space="preserve"> bez PVN</w:t>
      </w:r>
      <w:r w:rsidR="00970CE2">
        <w:rPr>
          <w:rFonts w:ascii="Times New Roman" w:eastAsia="Calibri" w:hAnsi="Times New Roman" w:cs="Times New Roman"/>
          <w:sz w:val="24"/>
          <w:szCs w:val="24"/>
        </w:rPr>
        <w:t>.</w:t>
      </w:r>
    </w:p>
    <w:p w14:paraId="24BE5CAE"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3.4.4. Pasūtītājs pēc piedāvājuma elektroniskas saņemšanas tās pašas darbdienas laikā elektroniski apstiprina Dalībniekam tā saņemšanas faktu.  </w:t>
      </w:r>
    </w:p>
    <w:p w14:paraId="35F6326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3.4.5. Ja Dalībnieks Vienošanās 3.4.3.apakšpunktā noteiktajā termiņā piedāvājumu neiesniedz, tad uzskatāms, ka Dalībnieks atsakās no konkrētā pakalpojuma sniegšanas.  </w:t>
      </w:r>
    </w:p>
    <w:p w14:paraId="40F7DC20"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3.4.6. Piedāvājumā Dalībniekam ir jāsniedz piedāvājums par visiem Pasūtītāja uzaicinājumā norādītajiem nekustamajiem īpašumiem.  </w:t>
      </w:r>
    </w:p>
    <w:p w14:paraId="7FC4A17F" w14:textId="410C7B7B"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3.4.7. Pasūtītājam ir tiesības lūgt Dalībniekam detalizēti izskaidrot tā piedāvājumā norādīto Pakalpojuma izmaksu veidošanos. Dalībniekam ir pienākums detalizēti izskaidrot Dalībnieka piedāvājumā norādīto Pakalpojuma izmaksu veidošanos 2 (divu) darbdienu laikā no Pasūtītāja pieprasījuma saņemšanas dienas. Vienošanās norādītā Dalībnieka kontaktpersona pēc Pasūtītāja pieprasījuma saņemšanas tās pašas darbdienas laikā elektroniski (uz Vienošanās 9.8.punktā norādīto e-pasta adresi) apstiprina Pasūtītājam pieprasījuma saņemšanas faktu.</w:t>
      </w:r>
    </w:p>
    <w:p w14:paraId="3574783A"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3.4.8. Pasūtītājs nodrošina iesniegto Dalībnieku piedāvājumu konfidencialitāti līdz piedāvājumu iesniegšanai noteiktā termiņa beigām.  </w:t>
      </w:r>
    </w:p>
    <w:p w14:paraId="503522E9"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3.4.9. Pasūtītājs ne vēlāk kā 5 (piecu) darbdienu laikā pēc uzaicinājumā norādītā piedāvājumu iesniegšanas termiņa beigām, izvērtē Dalībnieku piedāvājumu atbilstību uzaicinājumam un Vienošanās paredzētajām prasībām un izvēlas Dalībnieku, ar kuru tiks slēgts konkrētais Līgums.</w:t>
      </w:r>
    </w:p>
    <w:p w14:paraId="21891652"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3.4.10. Pasūtītājs piešķir Līguma slēgšanas tiesības tam Dalībniekam, kurš iesniedzis piedāvājumu ar viszemāko kopējo cenu no piedāvājumiem, kas atbilst uzaicinājuma un Vienošanās prasībām, un uz kuru lēmuma par Līguma slēgšanas tiesību piešķiršanu pieņemšanas dienā neattiecas Publisko iepirkuma likuma 9.panta astotajā daļā minētie izslēgšanas nosacījumi. </w:t>
      </w:r>
    </w:p>
    <w:p w14:paraId="2329FAD1"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3.4.11. Ja viszemāko kopējo cenu iesnieguši vairāki Dalībnieki, tad Pasūtītājs visiem Dalībniekiem nosūta atkārtotu uzaicinājumu iesniegt piedāvājumus par Pakalpojuma sniegšanu, norādot atkārtotā piedāvājuma iesniegšanas termiņu. No atkārtoti iesniegtajiem piedāvājumiem Pasūtītājs izvēlas piedāvājumu ar viszemāko kopējo cenu. Ja atkārtotajā piedāvājumu viszemāko cenu piedāvājuši vairāki Dalībnieki, Pasūtītājs Līguma slēgšanas tiesības piešķir tam Dalībniekam, kurš piedāvājumu iesniedzis agrāk.</w:t>
      </w:r>
    </w:p>
    <w:p w14:paraId="1C87F227"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3.4.11. Pasūtītājs 2 (divu) darbdienu laikā no lēmuma par Līguma slēgšanas tiesību piešķiršanu pieņemšanas, paziņo pieņemto lēmumu visiem piedāvājumus iesniegušajiem Dalībniekiem, nosūtot to elektroniskā formā uz Vienošanās norādītajām Dalībnieku pilnvaroto pārstāvju e-pasta adresēm.  </w:t>
      </w:r>
    </w:p>
    <w:p w14:paraId="26618DEC" w14:textId="5B050FE4" w:rsid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3.4.12. Pasūtītājs un Dalībnieks, kuram piešķirtas konkrētā Līguma slēgšanas tiesības, slēdz Līgumu.</w:t>
      </w:r>
    </w:p>
    <w:p w14:paraId="6C3F91E4" w14:textId="5DCCBF87" w:rsidR="007C312F" w:rsidRDefault="007C312F" w:rsidP="007C312F">
      <w:pPr>
        <w:ind w:left="426"/>
        <w:rPr>
          <w:rFonts w:ascii="Times New Roman" w:eastAsia="Calibri" w:hAnsi="Times New Roman" w:cs="Times New Roman"/>
          <w:sz w:val="24"/>
          <w:szCs w:val="24"/>
        </w:rPr>
      </w:pPr>
    </w:p>
    <w:p w14:paraId="7C6DC0FF"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sz w:val="24"/>
          <w:szCs w:val="24"/>
        </w:rPr>
        <w:t xml:space="preserve"> </w:t>
      </w:r>
      <w:r w:rsidRPr="007C312F">
        <w:rPr>
          <w:rFonts w:ascii="Times New Roman" w:eastAsia="Calibri" w:hAnsi="Times New Roman" w:cs="Times New Roman"/>
          <w:b/>
          <w:sz w:val="24"/>
          <w:szCs w:val="24"/>
        </w:rPr>
        <w:t>4. Pakalpojuma cena un norēķinu kārtība</w:t>
      </w:r>
    </w:p>
    <w:p w14:paraId="1991F186" w14:textId="77777777" w:rsidR="007C312F" w:rsidRPr="007C312F" w:rsidRDefault="007C312F" w:rsidP="007C312F">
      <w:pPr>
        <w:jc w:val="center"/>
        <w:rPr>
          <w:rFonts w:ascii="Times New Roman" w:eastAsia="Calibri" w:hAnsi="Times New Roman" w:cs="Times New Roman"/>
          <w:sz w:val="24"/>
          <w:szCs w:val="24"/>
        </w:rPr>
      </w:pPr>
    </w:p>
    <w:p w14:paraId="0EEB50F6" w14:textId="7B196094"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4.1. Pakalpojuma cenā ir ietvertas visas izmaksas, kas saistītas ar nekustamā īpašuma </w:t>
      </w:r>
      <w:r w:rsidR="00970CE2">
        <w:rPr>
          <w:rFonts w:ascii="Times New Roman" w:eastAsia="Calibri" w:hAnsi="Times New Roman" w:cs="Times New Roman"/>
          <w:sz w:val="24"/>
          <w:szCs w:val="24"/>
        </w:rPr>
        <w:t>sakārtošanu</w:t>
      </w:r>
      <w:r w:rsidRPr="007C312F">
        <w:rPr>
          <w:rFonts w:ascii="Times New Roman" w:eastAsia="Calibri" w:hAnsi="Times New Roman" w:cs="Times New Roman"/>
          <w:sz w:val="24"/>
          <w:szCs w:val="24"/>
        </w:rPr>
        <w:t>, izņemot pievienotās vērtības nodokli.</w:t>
      </w:r>
    </w:p>
    <w:p w14:paraId="748DB871"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4.2. Norēķinu kārtība starp Pasūtītāju un Dalībnieku tiek noteikta Līgumā. </w:t>
      </w:r>
    </w:p>
    <w:p w14:paraId="7BE9C766" w14:textId="77777777" w:rsidR="007C312F" w:rsidRPr="007C312F" w:rsidRDefault="007C312F" w:rsidP="007C312F">
      <w:pPr>
        <w:rPr>
          <w:rFonts w:ascii="Times New Roman" w:eastAsia="Calibri" w:hAnsi="Times New Roman" w:cs="Times New Roman"/>
          <w:sz w:val="24"/>
          <w:szCs w:val="24"/>
        </w:rPr>
      </w:pPr>
    </w:p>
    <w:p w14:paraId="52939A1A"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lastRenderedPageBreak/>
        <w:t>5. Pušu pienākumi</w:t>
      </w:r>
    </w:p>
    <w:p w14:paraId="038BAFA4" w14:textId="77777777" w:rsidR="007C312F" w:rsidRPr="007C312F" w:rsidRDefault="007C312F" w:rsidP="007C312F">
      <w:pPr>
        <w:rPr>
          <w:rFonts w:ascii="Times New Roman" w:eastAsia="Calibri" w:hAnsi="Times New Roman" w:cs="Times New Roman"/>
          <w:sz w:val="24"/>
          <w:szCs w:val="24"/>
        </w:rPr>
      </w:pPr>
    </w:p>
    <w:p w14:paraId="20DDD20A"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 Dalībnieka pienākumi:  </w:t>
      </w:r>
    </w:p>
    <w:p w14:paraId="78CF8A98"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5.1.1. sniegt Pakalpojumu saskaņā ar Vienošanās, konkrētā Līguma, kas noslēgts starp Dalībnieku un Pasūtītāju, nosacījumiem un Dalībnieka iesniegto piedāvājumu;  </w:t>
      </w:r>
    </w:p>
    <w:p w14:paraId="4D04D591"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5.1.2. sniegt Pakalpojumu saskaņā ar konkrētā Līguma nosacījumiem un savu piedāvājumu;  </w:t>
      </w:r>
    </w:p>
    <w:p w14:paraId="4D81E85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5.1.3. noslēgt Līgumu Pasūtītāja norādītajā laikā un vietā;  </w:t>
      </w:r>
    </w:p>
    <w:p w14:paraId="0BBAB16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5.1.4. atbildēt par Pakalpojuma sniegšanas atbilstību Latvijas Republikas normatīvo aktu prasībām;  </w:t>
      </w:r>
    </w:p>
    <w:p w14:paraId="1433F8C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5.1.5. ievērot Vienošanās noteikto Līgumu piešķiršanas kārtību;  </w:t>
      </w:r>
    </w:p>
    <w:p w14:paraId="28DB037E"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5.1.6. personālu, kuru Dalībnieks ir iesaistījis Vienošanās izpildē un par kuriem tas ir sniedzis informāciju Iepirkumā iesniegtajā piedāvājumā, drīkst mainīt tikai ar Pasūtītāja rakstveida piekrišanu;  </w:t>
      </w:r>
    </w:p>
    <w:p w14:paraId="7521CA8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5.1.7. informēt Pasūtītāju par apstākļiem, kas radušies un var kavēt, traucēt, apgrūtināt vai ierobežot Vienošanās vai Līguma izpildi pilnībā vai daļēji, vienas darbdienas laikā, skaitot no šādu apstākļu rašanās brīža.  </w:t>
      </w:r>
    </w:p>
    <w:p w14:paraId="2C6330A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 Pasūtītāja pienākumi:  </w:t>
      </w:r>
    </w:p>
    <w:p w14:paraId="744F2719"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5.2.1. nodrošināt Dalībnieku vienlīdzīgu konkurenci un godīgu attieksmi pret tiem;  </w:t>
      </w:r>
    </w:p>
    <w:p w14:paraId="1B9BEA8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5.2.2. nodrošināt Līgumu slēgšanas tiesību piešķiršanas procedūras organizēšanu saskaņā ar Vienošanās nosacījumiem;  </w:t>
      </w:r>
    </w:p>
    <w:p w14:paraId="478063F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5.2.3. Vienošanās darbības laikā garantēt Līgumu slēgšanas tiesību piešķiršanas kārtības ievērošanu;  </w:t>
      </w:r>
    </w:p>
    <w:p w14:paraId="2387629B"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5.2.4. samaksāt par kvalitatīvi un atbilstoši Vienošanās un Līguma noteikumiem izpildītiem un Pasūtītāja pieņemtiem Pakalpojumiem Līgumā noteiktajā kārtībā.</w:t>
      </w:r>
    </w:p>
    <w:p w14:paraId="1BDE9B6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5FD19CF"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6. Vienošanās noteikumu grozīšana un Vienošanās izbeigšana</w:t>
      </w:r>
    </w:p>
    <w:p w14:paraId="19D3EE0C" w14:textId="77777777" w:rsidR="007C312F" w:rsidRPr="007C312F" w:rsidRDefault="007C312F" w:rsidP="007C312F">
      <w:pPr>
        <w:jc w:val="center"/>
        <w:rPr>
          <w:rFonts w:ascii="Times New Roman" w:eastAsia="Calibri" w:hAnsi="Times New Roman" w:cs="Times New Roman"/>
          <w:sz w:val="24"/>
          <w:szCs w:val="24"/>
        </w:rPr>
      </w:pPr>
    </w:p>
    <w:p w14:paraId="725FFFA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6.1. Vienošanos var grozīt vai papildināt atbilstoši Latvijas Republikas normatīvo aktu kārtībai, noformējot rakstisku Pušu vienošanos, kas ar tās parakstīšanas brīdi kļūst par Vienošanās neatņemamu sastāvdaļu.  </w:t>
      </w:r>
    </w:p>
    <w:p w14:paraId="67DF7378"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6.2. Vienošanās var tikt izbeigta tikai Vienošanās noteiktajā kārtībā vai Pusēm savstarpēji rakstiski vienojoties.  </w:t>
      </w:r>
    </w:p>
    <w:p w14:paraId="025DBFA7"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 Pasūtītājam ir tiesības izbeigt Vienošanos pirms termiņa ar atsevišķu Dalībnieku gadījumos, ja:  </w:t>
      </w:r>
    </w:p>
    <w:p w14:paraId="618E2336"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6.3.1. Dalībnieks kļūst maksātnespējīgs, bankrotē, tā darbība tiek izbeigta vai pārtraukta;  </w:t>
      </w:r>
    </w:p>
    <w:p w14:paraId="24E9BBA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6.3.2. Dalībnieks Pakalpojumu neizpilda Līgumā norādītajā termiņā vai kvalitātē;  </w:t>
      </w:r>
    </w:p>
    <w:p w14:paraId="35D05812"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6.3.3. Dalībnieks nepilda vai nepienācīgi pilda kādu no Vienošanās vai Līguma nosacījumiem;</w:t>
      </w:r>
    </w:p>
    <w:p w14:paraId="14CF8E0C"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6.3.4. Dalībnieks neiesniedz savu piedāvājumu uz vairāk kā 3 (trīs) uzaicinājumiem. </w:t>
      </w:r>
    </w:p>
    <w:p w14:paraId="79891E39" w14:textId="7A8ECE60"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6.4. Vienošanās 6.3.punktā noteiktajos gadījumos uzskatāma par izbeigtu 8 (astotajā) dienā pēc Pasūtītāja paziņojuma par Vienošanās izbeigšanu nosūtīšanas dienas. Pasūtītājs paziņojumu par Vienošanās izbeigšanu Dalībniekam nosūta ierakstītā vēstulē. </w:t>
      </w:r>
    </w:p>
    <w:p w14:paraId="1C5975E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6E183A0C"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7. Nepārvarama vara</w:t>
      </w:r>
    </w:p>
    <w:p w14:paraId="3277CA2F" w14:textId="77777777" w:rsidR="007C312F" w:rsidRPr="007C312F" w:rsidRDefault="007C312F" w:rsidP="007C312F">
      <w:pPr>
        <w:jc w:val="center"/>
        <w:rPr>
          <w:rFonts w:ascii="Times New Roman" w:eastAsia="Calibri" w:hAnsi="Times New Roman" w:cs="Times New Roman"/>
          <w:sz w:val="24"/>
          <w:szCs w:val="24"/>
        </w:rPr>
      </w:pPr>
    </w:p>
    <w:p w14:paraId="38942F3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7.1. Puses tiek atbrīvotas no atbildības par Vienošanās pilnīgu vai daļēju neizpildi, ja šāda neizpilde radusies neparedzamu vai ārkārtēja rakstura apstākļu rezultātā, kuru darbība sākusies pēc Vienošanās noslēgšanas un kurus nevarēja iepriekš ne paredzēt, ne novērst. Pie neparedzamiem un ārkārtēja rakstura apstākļiem ir pieskaitāmi: stihiskas nelaimes, avārijas, katastrofas, epidēmijas, karadarbība, blokādes, ārējo normatīvo aktu, kas būtiski ierobežo un aizskar Pušu tiesības un ietekmē uzņemtās saistības, pieņemšana un stāšanās spēkā.  </w:t>
      </w:r>
    </w:p>
    <w:p w14:paraId="27E4F98C"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 xml:space="preserve">7.2. Puse, kura nevar pilnīgi vai daļēji izpildīt savas saistības nepārvaramas varas dēļ, nekavējoties rakstveidā informē otro pusi par minēto apstākļu rašanos. Puses, savstarpēji vienojoties, pieņem lēmumu par turpmāko rīcību attiecībā uz Līguma saistību izpildi.  </w:t>
      </w:r>
    </w:p>
    <w:p w14:paraId="16464727"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7.3. Nepārvaramas varas apstākļu iestāšanās gadījumā Vienošanās darbības termiņš tiek pārcelts atbilstoši šādu apstākļu darbības laikam vai, ja nepārvaramas varas apstākļu un to seku dēļ nav iespējams izpildīt Vienošanā paredzētās saistības ilgāk kā 3 (trīs) mēnešus, Puses pēc iespējas drīzāk sāk sarunas par Vienošanās izpildes alternatīviem variantiem, kas ir pieņemami abām Pusēm, un izdara attiecīgus grozījumus Vienošanā vai arī izbeidz Vienošanos.  </w:t>
      </w:r>
    </w:p>
    <w:p w14:paraId="21246E19"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0DA08123"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8. Strīdu izskatīšanas kārtība</w:t>
      </w:r>
    </w:p>
    <w:p w14:paraId="6186DD33" w14:textId="77777777" w:rsidR="007C312F" w:rsidRPr="007C312F" w:rsidRDefault="007C312F" w:rsidP="007C312F">
      <w:pPr>
        <w:jc w:val="center"/>
        <w:rPr>
          <w:rFonts w:ascii="Times New Roman" w:eastAsia="Calibri" w:hAnsi="Times New Roman" w:cs="Times New Roman"/>
          <w:sz w:val="24"/>
          <w:szCs w:val="24"/>
        </w:rPr>
      </w:pPr>
    </w:p>
    <w:p w14:paraId="0DE0E44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Visus strīdus un domstarpības, kas rodas starp Pusēm Vienošanās vai Līguma izpildes gaitā, Puses cenšas atrisināt, savstarpēji vienojoties, sarunu ceļā. Ja vienošanās netiek panākta, strīds tiek izšķirts vispārējās jurisdikcijas tiesā saskaņā ar Latvijas Republikas normatīvajiem aktiem. </w:t>
      </w:r>
    </w:p>
    <w:p w14:paraId="07A2C0E7" w14:textId="77777777" w:rsidR="007C312F" w:rsidRPr="007C312F" w:rsidRDefault="007C312F" w:rsidP="007C312F">
      <w:pPr>
        <w:rPr>
          <w:rFonts w:ascii="Times New Roman" w:eastAsia="Calibri" w:hAnsi="Times New Roman" w:cs="Times New Roman"/>
          <w:sz w:val="24"/>
          <w:szCs w:val="24"/>
        </w:rPr>
      </w:pPr>
    </w:p>
    <w:p w14:paraId="09CF257A"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9. Citi noteikumi</w:t>
      </w:r>
    </w:p>
    <w:p w14:paraId="6ADD7EB4" w14:textId="77777777" w:rsidR="007C312F" w:rsidRPr="007C312F" w:rsidRDefault="007C312F" w:rsidP="007C312F">
      <w:pPr>
        <w:jc w:val="center"/>
        <w:rPr>
          <w:rFonts w:ascii="Times New Roman" w:eastAsia="Calibri" w:hAnsi="Times New Roman" w:cs="Times New Roman"/>
          <w:sz w:val="24"/>
          <w:szCs w:val="24"/>
        </w:rPr>
      </w:pPr>
    </w:p>
    <w:p w14:paraId="4E52A0D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9.1. Kādam no Vienošanās vai Līguma noteikumiem zaudējot spēku normatīvo aktu izmaiņu rezultātā, Vienošanās un Līgums nezaudē spēku tā pārējos punktos.</w:t>
      </w:r>
    </w:p>
    <w:p w14:paraId="52F270F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9.2. Vienošanās ir saistoša Pušu tiesību un saistību pārņēmējiem.  </w:t>
      </w:r>
    </w:p>
    <w:p w14:paraId="39E57BE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9.3. Puses apņemas neveikt nekādas darbības, kas tieši vai netieši var radīt zaudējumus pārējām Pusēm, vai kaitēt pārējo Pušu interesēm.  </w:t>
      </w:r>
    </w:p>
    <w:p w14:paraId="33CFB054"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9.4. Puses savstarpēji ir atbildīgas par pārējām Pusēm nodarītajiem zaudējumiem, ja tie radušies vienas Puses vai tās darbinieku, kā arī šīs Puses Vienošanās izpildē iesaistīto trešo personu darbības vai bezdarbības, tai skaitā rupjas neuzmanības, ļaunā nolūkā izdarīto darbību vai nolaidības rezultātā.  </w:t>
      </w:r>
    </w:p>
    <w:p w14:paraId="41AC44B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9.5. Jebkāda ar Vienošanos saistīta un jebkurā formā pieejama informācija vai citāda veida dati, pieder Pasūtītājam, ir tā īpašums un ir izmantojama vienīgi Vienošanās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14:paraId="08D4A475" w14:textId="27CFCEC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9.6. Ja kādai no Pusēm tiek mainīts juridiskais statuss, Puses amatpersonu paraksta tiesības, īpašnieki vai vadītāji, vai kāds no Vienošanās minētajiem Pušu rekvizītiem, telefona, e-pasta adrese, juridiskā adrese u.c., tad Puses nekavējoties (ne vēlāk kā 3</w:t>
      </w:r>
      <w:r w:rsidR="00A07330">
        <w:rPr>
          <w:rFonts w:ascii="Times New Roman" w:eastAsia="Calibri" w:hAnsi="Times New Roman" w:cs="Times New Roman"/>
          <w:sz w:val="24"/>
          <w:szCs w:val="24"/>
        </w:rPr>
        <w:t xml:space="preserve"> (trīs)</w:t>
      </w:r>
      <w:r w:rsidRPr="007C312F">
        <w:rPr>
          <w:rFonts w:ascii="Times New Roman" w:eastAsia="Calibri" w:hAnsi="Times New Roman" w:cs="Times New Roman"/>
          <w:sz w:val="24"/>
          <w:szCs w:val="24"/>
        </w:rPr>
        <w:t xml:space="preserve"> darbdienu laikā) rakstiski par to paziņo otrai Pusei. Ja Puse neizpilda šī apakšpunkta noteikumus, uzskatāms, ka otra Puse ir pilnībā izpildījusi savas saistības, lietojot šajā Vienošanās esošo informāciju par otru Pusi.</w:t>
      </w:r>
    </w:p>
    <w:p w14:paraId="60B5C1A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9.7. Visi Vienošanās grozījumi ir spēkā tikai tādā gadījumā, ja tie noformēti rakstveidā un tos ir parakstījušas visas Puses.  </w:t>
      </w:r>
    </w:p>
    <w:p w14:paraId="37D39A8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9.8. Pasūtītājs par pilnvarotajiem pārstāvjiem Vienošanās darbības laikā nozīmē ______________ (atbildīgo personu vārds, uzvārds, amats), tālrunis __________, e-pasts _________________, kuras organizē Līguma slēgšanas tiesību piešķiršanas procedūru.  </w:t>
      </w:r>
    </w:p>
    <w:p w14:paraId="4BDD26D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9.9. Dalībnieks _______________ par pilnvaroto pārstāvi Vienošanās darbības laikā nozīmē ______________ (atbildīgās personas vārds, uzvārds, amats), tālrunis __________, e-pasts _________________.  </w:t>
      </w:r>
    </w:p>
    <w:p w14:paraId="7E278CC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9.10. Dalībnieks _______________ par pilnvaroto pārstāvi Vienošanās darbības laikā nozīmē ______________ (atbildīgās personas vārds, uzvārds, amats), tālrunis __________, e-pasts _________________.  </w:t>
      </w:r>
    </w:p>
    <w:p w14:paraId="4E506823"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9.11. Dalībnieks _______________ par pilnvaroto pārstāvi Vienošanās darbības laikā nozīmē ______________ (atbildīgās personas vārds, uzvārds, amats), tālrunis __________, e-pasts _________________.  </w:t>
      </w:r>
    </w:p>
    <w:p w14:paraId="13D6ADD6" w14:textId="7626944B"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9.1</w:t>
      </w:r>
      <w:r w:rsidR="00970CE2">
        <w:rPr>
          <w:rFonts w:ascii="Times New Roman" w:eastAsia="Calibri" w:hAnsi="Times New Roman" w:cs="Times New Roman"/>
          <w:sz w:val="24"/>
          <w:szCs w:val="24"/>
        </w:rPr>
        <w:t>2</w:t>
      </w:r>
      <w:r w:rsidRPr="007C312F">
        <w:rPr>
          <w:rFonts w:ascii="Times New Roman" w:eastAsia="Calibri" w:hAnsi="Times New Roman" w:cs="Times New Roman"/>
          <w:sz w:val="24"/>
          <w:szCs w:val="24"/>
        </w:rPr>
        <w:t xml:space="preserve">. Pušu pilnvarotās personas ir atbildīgas par Vienošanās izpildes uzraudzīšanu, tai skaitā Līgumu slēgšanas tiesību piešķiršanas kārtības organizēšanu un izpildi.  </w:t>
      </w:r>
    </w:p>
    <w:p w14:paraId="76772633" w14:textId="0429D02D" w:rsidR="00970CE2" w:rsidRDefault="007C312F" w:rsidP="00970CE2">
      <w:pPr>
        <w:pStyle w:val="Bezatstarpm"/>
        <w:rPr>
          <w:rFonts w:ascii="Times New Roman" w:hAnsi="Times New Roman"/>
          <w:sz w:val="24"/>
          <w:szCs w:val="24"/>
        </w:rPr>
      </w:pPr>
      <w:r w:rsidRPr="007C312F">
        <w:rPr>
          <w:rFonts w:ascii="Times New Roman" w:hAnsi="Times New Roman"/>
          <w:sz w:val="24"/>
          <w:szCs w:val="24"/>
        </w:rPr>
        <w:lastRenderedPageBreak/>
        <w:t xml:space="preserve">9.13. Vienošanās </w:t>
      </w:r>
      <w:r w:rsidR="00970CE2">
        <w:rPr>
          <w:rFonts w:ascii="Times New Roman" w:hAnsi="Times New Roman"/>
          <w:sz w:val="24"/>
          <w:szCs w:val="24"/>
        </w:rPr>
        <w:t>parakstīta ar drošu elektronisko parakstu un satur laika zīmogu.</w:t>
      </w:r>
    </w:p>
    <w:p w14:paraId="44FA2F36" w14:textId="77777777" w:rsidR="007C312F" w:rsidRPr="007C312F" w:rsidRDefault="007C312F" w:rsidP="007C312F">
      <w:pPr>
        <w:rPr>
          <w:rFonts w:ascii="Times New Roman" w:eastAsia="Calibri" w:hAnsi="Times New Roman" w:cs="Times New Roman"/>
          <w:sz w:val="24"/>
          <w:szCs w:val="24"/>
        </w:rPr>
      </w:pPr>
    </w:p>
    <w:p w14:paraId="4CF21205"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11. Pušu rekvizīti un paraksti</w:t>
      </w:r>
    </w:p>
    <w:p w14:paraId="684CAA05" w14:textId="77777777" w:rsidR="00162363" w:rsidRDefault="00162363" w:rsidP="00094DE9">
      <w:pPr>
        <w:jc w:val="center"/>
        <w:rPr>
          <w:rFonts w:ascii="Times New Roman" w:hAnsi="Times New Roman" w:cs="Times New Roman"/>
          <w:b/>
          <w:sz w:val="24"/>
          <w:szCs w:val="24"/>
        </w:rPr>
      </w:pPr>
    </w:p>
    <w:p w14:paraId="0B06D31C" w14:textId="1DB5E2B1" w:rsidR="00F84168" w:rsidRPr="00F84168" w:rsidRDefault="007C312F" w:rsidP="00F84168">
      <w:pPr>
        <w:jc w:val="right"/>
        <w:rPr>
          <w:rFonts w:ascii="Times New Roman" w:eastAsia="Times New Roman" w:hAnsi="Times New Roman" w:cs="Times New Roman"/>
          <w:b/>
          <w:sz w:val="24"/>
          <w:szCs w:val="24"/>
          <w:lang w:eastAsia="lv-LV"/>
        </w:rPr>
      </w:pPr>
      <w:r>
        <w:rPr>
          <w:rFonts w:ascii="Times New Roman" w:hAnsi="Times New Roman" w:cs="Times New Roman"/>
          <w:b/>
          <w:sz w:val="24"/>
          <w:szCs w:val="24"/>
        </w:rPr>
        <w:br w:type="page"/>
      </w:r>
      <w:r w:rsidR="00F84168">
        <w:rPr>
          <w:rFonts w:ascii="Times New Roman" w:eastAsia="Times New Roman" w:hAnsi="Times New Roman" w:cs="Times New Roman"/>
          <w:b/>
          <w:sz w:val="24"/>
          <w:szCs w:val="20"/>
          <w:lang w:eastAsia="lv-LV"/>
        </w:rPr>
        <w:lastRenderedPageBreak/>
        <w:t>7.</w:t>
      </w:r>
      <w:r w:rsidR="00F84168" w:rsidRPr="00F84168">
        <w:rPr>
          <w:rFonts w:ascii="Times New Roman" w:eastAsia="Times New Roman" w:hAnsi="Times New Roman" w:cs="Times New Roman"/>
          <w:b/>
          <w:sz w:val="24"/>
          <w:szCs w:val="24"/>
          <w:lang w:eastAsia="lv-LV"/>
        </w:rPr>
        <w:t>pielikums</w:t>
      </w:r>
    </w:p>
    <w:p w14:paraId="1FDD92A5" w14:textId="07DC06D3" w:rsidR="00F84168" w:rsidRPr="00F84168" w:rsidRDefault="00F84168" w:rsidP="00F84168">
      <w:pPr>
        <w:jc w:val="right"/>
        <w:outlineLvl w:val="0"/>
        <w:rPr>
          <w:rFonts w:ascii="Times New Roman" w:eastAsia="Times New Roman" w:hAnsi="Times New Roman" w:cs="Times New Roman"/>
          <w:bCs/>
          <w:sz w:val="24"/>
          <w:szCs w:val="24"/>
          <w:lang w:eastAsia="lv-LV"/>
        </w:rPr>
      </w:pPr>
      <w:r w:rsidRPr="00F84168">
        <w:rPr>
          <w:rFonts w:ascii="Times New Roman" w:eastAsia="Times New Roman" w:hAnsi="Times New Roman" w:cs="Times New Roman"/>
          <w:b/>
          <w:sz w:val="24"/>
          <w:szCs w:val="24"/>
          <w:lang w:eastAsia="lv-LV"/>
        </w:rPr>
        <w:t>Nr.POSSESSOR/2021/</w:t>
      </w:r>
      <w:r w:rsidR="00153E66">
        <w:rPr>
          <w:rFonts w:ascii="Times New Roman" w:eastAsia="Times New Roman" w:hAnsi="Times New Roman" w:cs="Times New Roman"/>
          <w:b/>
          <w:sz w:val="24"/>
          <w:szCs w:val="24"/>
          <w:lang w:eastAsia="lv-LV"/>
        </w:rPr>
        <w:t>62</w:t>
      </w:r>
    </w:p>
    <w:p w14:paraId="124F83A2" w14:textId="77777777" w:rsidR="00F84168" w:rsidRPr="00F84168" w:rsidRDefault="00F84168" w:rsidP="00F84168">
      <w:pPr>
        <w:ind w:right="282"/>
        <w:jc w:val="center"/>
        <w:rPr>
          <w:rFonts w:ascii="Times New Roman" w:eastAsia="Times New Roman" w:hAnsi="Times New Roman" w:cs="Times New Roman"/>
          <w:b/>
          <w:sz w:val="24"/>
          <w:szCs w:val="24"/>
          <w:lang w:eastAsia="lv-LV"/>
        </w:rPr>
      </w:pPr>
    </w:p>
    <w:p w14:paraId="0F79A077" w14:textId="02E87DC3" w:rsidR="00F84168" w:rsidRPr="00F84168" w:rsidRDefault="00F84168" w:rsidP="00F84168">
      <w:pPr>
        <w:jc w:val="center"/>
        <w:rPr>
          <w:rFonts w:ascii="Times New Roman" w:eastAsia="Times New Roman" w:hAnsi="Times New Roman" w:cs="Times New Roman"/>
          <w:b/>
          <w:sz w:val="24"/>
          <w:szCs w:val="20"/>
          <w:lang w:eastAsia="lv-LV"/>
        </w:rPr>
      </w:pPr>
      <w:r w:rsidRPr="00F84168">
        <w:rPr>
          <w:rFonts w:ascii="Times New Roman" w:eastAsia="Times New Roman" w:hAnsi="Times New Roman" w:cs="Times New Roman"/>
          <w:b/>
          <w:sz w:val="24"/>
          <w:szCs w:val="20"/>
          <w:lang w:eastAsia="lv-LV"/>
        </w:rPr>
        <w:t>Iepirkuma līgums Nr.</w:t>
      </w:r>
      <w:r w:rsidRPr="00F84168">
        <w:rPr>
          <w:rFonts w:ascii="Times New Roman" w:eastAsia="Times New Roman" w:hAnsi="Times New Roman" w:cs="Times New Roman"/>
          <w:b/>
          <w:sz w:val="24"/>
          <w:szCs w:val="24"/>
          <w:lang w:eastAsia="lv-LV"/>
        </w:rPr>
        <w:t>POSSESSOR/2021/</w:t>
      </w:r>
      <w:r w:rsidR="00153E66">
        <w:rPr>
          <w:rFonts w:ascii="Times New Roman" w:eastAsia="Times New Roman" w:hAnsi="Times New Roman" w:cs="Times New Roman"/>
          <w:b/>
          <w:sz w:val="24"/>
          <w:szCs w:val="24"/>
          <w:lang w:eastAsia="lv-LV"/>
        </w:rPr>
        <w:t>62</w:t>
      </w:r>
      <w:r w:rsidRPr="00F84168">
        <w:rPr>
          <w:rFonts w:ascii="Times New Roman" w:eastAsia="Times New Roman" w:hAnsi="Times New Roman" w:cs="Times New Roman"/>
          <w:b/>
          <w:sz w:val="24"/>
          <w:szCs w:val="24"/>
          <w:lang w:eastAsia="lv-LV"/>
        </w:rPr>
        <w:t xml:space="preserve"> </w:t>
      </w:r>
      <w:r w:rsidRPr="00F84168">
        <w:rPr>
          <w:rFonts w:ascii="Times New Roman" w:eastAsia="Times New Roman" w:hAnsi="Times New Roman" w:cs="Times New Roman"/>
          <w:b/>
          <w:sz w:val="24"/>
          <w:szCs w:val="20"/>
          <w:lang w:eastAsia="lv-LV"/>
        </w:rPr>
        <w:t xml:space="preserve">(PROJEKTS) </w:t>
      </w:r>
    </w:p>
    <w:p w14:paraId="480DBB10" w14:textId="7C872EC9" w:rsidR="00F84168" w:rsidRPr="00F84168" w:rsidRDefault="00F84168" w:rsidP="00F84168">
      <w:pPr>
        <w:jc w:val="center"/>
        <w:rPr>
          <w:rFonts w:ascii="Times New Roman" w:eastAsia="Times New Roman" w:hAnsi="Times New Roman" w:cs="Times New Roman"/>
          <w:bCs/>
          <w:sz w:val="24"/>
          <w:szCs w:val="24"/>
          <w:lang w:eastAsia="lv-LV"/>
        </w:rPr>
      </w:pPr>
      <w:r w:rsidRPr="00F84168">
        <w:rPr>
          <w:rFonts w:ascii="Times New Roman" w:eastAsia="Times New Roman" w:hAnsi="Times New Roman" w:cs="Times New Roman"/>
          <w:bCs/>
          <w:sz w:val="24"/>
          <w:szCs w:val="24"/>
          <w:lang w:val="fr-BE" w:eastAsia="lv-LV"/>
        </w:rPr>
        <w:t>par logu aizdarināšanu</w:t>
      </w:r>
      <w:r>
        <w:rPr>
          <w:rFonts w:ascii="Times New Roman" w:eastAsia="Times New Roman" w:hAnsi="Times New Roman" w:cs="Times New Roman"/>
          <w:bCs/>
          <w:sz w:val="24"/>
          <w:szCs w:val="24"/>
          <w:lang w:val="fr-BE" w:eastAsia="lv-LV"/>
        </w:rPr>
        <w:t xml:space="preserve"> </w:t>
      </w:r>
      <w:r w:rsidR="00970CE2">
        <w:rPr>
          <w:rFonts w:ascii="Times New Roman" w:eastAsia="Times New Roman" w:hAnsi="Times New Roman" w:cs="Times New Roman"/>
          <w:bCs/>
          <w:sz w:val="24"/>
          <w:szCs w:val="24"/>
          <w:lang w:val="fr-BE" w:eastAsia="lv-LV"/>
        </w:rPr>
        <w:t xml:space="preserve">vidi degradējošā </w:t>
      </w:r>
      <w:r>
        <w:rPr>
          <w:rFonts w:ascii="Times New Roman" w:eastAsia="Times New Roman" w:hAnsi="Times New Roman" w:cs="Times New Roman"/>
          <w:bCs/>
          <w:sz w:val="24"/>
          <w:szCs w:val="24"/>
          <w:lang w:val="fr-BE" w:eastAsia="lv-LV"/>
        </w:rPr>
        <w:t>dzīvokļa</w:t>
      </w:r>
      <w:r w:rsidRPr="00F84168">
        <w:rPr>
          <w:rFonts w:ascii="Times New Roman" w:eastAsia="Times New Roman" w:hAnsi="Times New Roman" w:cs="Times New Roman"/>
          <w:bCs/>
          <w:sz w:val="24"/>
          <w:szCs w:val="24"/>
          <w:lang w:val="fr-BE" w:eastAsia="lv-LV"/>
        </w:rPr>
        <w:t xml:space="preserve"> īpašumā </w:t>
      </w:r>
      <w:r>
        <w:rPr>
          <w:rFonts w:ascii="Times New Roman" w:eastAsia="Times New Roman" w:hAnsi="Times New Roman" w:cs="Times New Roman"/>
          <w:bCs/>
          <w:sz w:val="24"/>
          <w:szCs w:val="24"/>
          <w:lang w:val="fr-BE" w:eastAsia="lv-LV"/>
        </w:rPr>
        <w:t>Raiņa ielā 12-2, Priekulē, Dienvidkurzemes novadā</w:t>
      </w:r>
      <w:r w:rsidR="0013633E">
        <w:rPr>
          <w:rFonts w:ascii="Times New Roman" w:eastAsia="Times New Roman" w:hAnsi="Times New Roman" w:cs="Times New Roman"/>
          <w:bCs/>
          <w:sz w:val="24"/>
          <w:szCs w:val="24"/>
          <w:lang w:val="fr-BE" w:eastAsia="lv-LV"/>
        </w:rPr>
        <w:t xml:space="preserve"> </w:t>
      </w:r>
    </w:p>
    <w:p w14:paraId="51CE39BD" w14:textId="77777777" w:rsidR="00F84168" w:rsidRPr="00F84168" w:rsidRDefault="00F84168" w:rsidP="00F84168">
      <w:pPr>
        <w:jc w:val="left"/>
        <w:rPr>
          <w:rFonts w:ascii="Times New Roman" w:eastAsia="Calibri" w:hAnsi="Times New Roman" w:cs="Times New Roman"/>
          <w:sz w:val="24"/>
          <w:szCs w:val="24"/>
          <w:lang w:eastAsia="lv-LV"/>
        </w:rPr>
      </w:pPr>
    </w:p>
    <w:p w14:paraId="6F89FB32" w14:textId="77777777" w:rsidR="00F84168" w:rsidRPr="00F84168" w:rsidRDefault="00F84168" w:rsidP="00F84168">
      <w:pPr>
        <w:jc w:val="left"/>
        <w:rPr>
          <w:rFonts w:ascii="Times New Roman" w:eastAsia="Calibri" w:hAnsi="Times New Roman" w:cs="Times New Roman"/>
          <w:sz w:val="24"/>
          <w:szCs w:val="24"/>
          <w:lang w:eastAsia="lv-LV"/>
        </w:rPr>
      </w:pPr>
      <w:r w:rsidRPr="00F84168">
        <w:rPr>
          <w:rFonts w:ascii="Times New Roman" w:eastAsia="Calibri" w:hAnsi="Times New Roman" w:cs="Times New Roman"/>
          <w:sz w:val="24"/>
          <w:szCs w:val="24"/>
          <w:lang w:eastAsia="lv-LV"/>
        </w:rPr>
        <w:t>Rīgā, Pušu pievienotais pēdējā laika zīmoga pievienošanas datums</w:t>
      </w:r>
      <w:r w:rsidRPr="00F84168">
        <w:rPr>
          <w:rFonts w:ascii="Times New Roman" w:eastAsia="Times New Roman" w:hAnsi="Times New Roman" w:cs="Times New Roman"/>
          <w:b/>
          <w:sz w:val="24"/>
          <w:szCs w:val="24"/>
          <w:lang w:eastAsia="lv-LV"/>
        </w:rPr>
        <w:tab/>
      </w:r>
      <w:r w:rsidRPr="00F84168">
        <w:rPr>
          <w:rFonts w:ascii="Times New Roman" w:eastAsia="Times New Roman" w:hAnsi="Times New Roman" w:cs="Times New Roman"/>
          <w:b/>
          <w:sz w:val="24"/>
          <w:szCs w:val="24"/>
          <w:lang w:eastAsia="lv-LV"/>
        </w:rPr>
        <w:tab/>
        <w:t xml:space="preserve"> </w:t>
      </w:r>
      <w:r w:rsidRPr="00F84168">
        <w:rPr>
          <w:rFonts w:ascii="Times New Roman" w:eastAsia="Times New Roman" w:hAnsi="Times New Roman" w:cs="Times New Roman"/>
          <w:b/>
          <w:sz w:val="24"/>
          <w:szCs w:val="24"/>
          <w:lang w:eastAsia="lv-LV"/>
        </w:rPr>
        <w:tab/>
      </w:r>
      <w:r w:rsidRPr="00F84168">
        <w:rPr>
          <w:rFonts w:ascii="Times New Roman" w:eastAsia="Times New Roman" w:hAnsi="Times New Roman" w:cs="Times New Roman"/>
          <w:b/>
          <w:sz w:val="24"/>
          <w:szCs w:val="24"/>
          <w:lang w:eastAsia="lv-LV"/>
        </w:rPr>
        <w:tab/>
      </w:r>
    </w:p>
    <w:p w14:paraId="1B76B0D1" w14:textId="77777777" w:rsidR="00F84168" w:rsidRPr="00F84168" w:rsidRDefault="00F84168" w:rsidP="00F84168">
      <w:pPr>
        <w:rPr>
          <w:rFonts w:ascii="Times New Roman" w:eastAsia="Times New Roman" w:hAnsi="Times New Roman" w:cs="Times New Roman"/>
          <w:sz w:val="24"/>
          <w:szCs w:val="24"/>
          <w:lang w:eastAsia="lv-LV"/>
        </w:rPr>
      </w:pPr>
    </w:p>
    <w:p w14:paraId="3369FAF3" w14:textId="77777777" w:rsidR="00F84168" w:rsidRPr="00F84168" w:rsidRDefault="00F84168" w:rsidP="000563A4">
      <w:p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color w:val="FF0000"/>
          <w:sz w:val="24"/>
          <w:szCs w:val="24"/>
          <w:lang w:eastAsia="lv-LV"/>
        </w:rPr>
        <w:tab/>
      </w:r>
      <w:r w:rsidRPr="00F84168">
        <w:rPr>
          <w:rFonts w:ascii="Times New Roman" w:eastAsia="Calibri" w:hAnsi="Times New Roman" w:cs="Times New Roman"/>
          <w:b/>
          <w:sz w:val="24"/>
          <w:szCs w:val="24"/>
          <w:lang w:eastAsia="lv-LV"/>
        </w:rPr>
        <w:t>SIA “Publisko aktīvu pārvaldītājs Possessor”</w:t>
      </w:r>
      <w:r w:rsidRPr="00F84168">
        <w:rPr>
          <w:rFonts w:ascii="Times New Roman" w:eastAsia="Calibri" w:hAnsi="Times New Roman" w:cs="Times New Roman"/>
          <w:sz w:val="24"/>
          <w:szCs w:val="24"/>
          <w:lang w:eastAsia="lv-LV"/>
        </w:rPr>
        <w:t>, reģistrācijas Nr.40003192154 (turpmāk – Pasūtītājs), kuru saskaņā ar 2020.gada 12.novembra valdes lēmumu Nr.134/1140 pārstāv izpilddirektors Vladimirs Loginovs</w:t>
      </w:r>
      <w:r w:rsidRPr="00F84168">
        <w:rPr>
          <w:rFonts w:ascii="Times New Roman" w:eastAsia="Times New Roman" w:hAnsi="Times New Roman" w:cs="Times New Roman"/>
          <w:sz w:val="24"/>
          <w:szCs w:val="24"/>
          <w:lang w:eastAsia="lv-LV"/>
        </w:rPr>
        <w:t>, no vienas puses,</w:t>
      </w:r>
    </w:p>
    <w:p w14:paraId="03CCF886" w14:textId="77777777" w:rsidR="00F84168" w:rsidRPr="00F84168" w:rsidRDefault="00F84168" w:rsidP="000563A4">
      <w:pPr>
        <w:jc w:val="cente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un</w:t>
      </w:r>
    </w:p>
    <w:p w14:paraId="2AEBAD9E" w14:textId="6957B9DE" w:rsidR="00F84168" w:rsidRPr="00F84168" w:rsidRDefault="00F84168" w:rsidP="000563A4">
      <w:pPr>
        <w:ind w:firstLine="720"/>
        <w:rPr>
          <w:rFonts w:ascii="Times New Roman" w:eastAsia="Times New Roman" w:hAnsi="Times New Roman" w:cs="Times New Roman"/>
          <w:sz w:val="24"/>
          <w:szCs w:val="24"/>
          <w:lang w:eastAsia="lv-LV"/>
        </w:rPr>
      </w:pP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r>
      <w:r w:rsidRPr="00F84168">
        <w:rPr>
          <w:rFonts w:ascii="Times New Roman" w:eastAsia="Times New Roman" w:hAnsi="Times New Roman" w:cs="Times New Roman"/>
          <w:b/>
          <w:sz w:val="24"/>
          <w:szCs w:val="24"/>
          <w:lang w:eastAsia="lv-LV"/>
        </w:rPr>
        <w:softHyphen/>
        <w:t>_________________________________________________</w:t>
      </w:r>
      <w:r w:rsidRPr="00F84168">
        <w:rPr>
          <w:rFonts w:ascii="Times New Roman" w:eastAsia="Times New Roman" w:hAnsi="Times New Roman" w:cs="Times New Roman"/>
          <w:sz w:val="24"/>
          <w:szCs w:val="24"/>
          <w:lang w:eastAsia="lv-LV"/>
        </w:rPr>
        <w:t xml:space="preserve"> (turpmāk – Izpildītājs), kuru saskaņā ar statūtiem pārstāv </w:t>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r>
      <w:r w:rsidRPr="00F84168">
        <w:rPr>
          <w:rFonts w:ascii="Times New Roman" w:eastAsia="Times New Roman" w:hAnsi="Times New Roman" w:cs="Times New Roman"/>
          <w:sz w:val="24"/>
          <w:szCs w:val="24"/>
          <w:lang w:eastAsia="lv-LV"/>
        </w:rPr>
        <w:softHyphen/>
        <w:t>______________________________________________, no otras puses</w:t>
      </w:r>
      <w:r w:rsidR="00F07353">
        <w:rPr>
          <w:rFonts w:ascii="Times New Roman" w:eastAsia="Times New Roman" w:hAnsi="Times New Roman" w:cs="Times New Roman"/>
          <w:sz w:val="24"/>
          <w:szCs w:val="24"/>
          <w:lang w:eastAsia="lv-LV"/>
        </w:rPr>
        <w:t xml:space="preserve"> (</w:t>
      </w:r>
      <w:r w:rsidRPr="00F84168">
        <w:rPr>
          <w:rFonts w:ascii="Times New Roman" w:eastAsia="Times New Roman" w:hAnsi="Times New Roman" w:cs="Times New Roman"/>
          <w:sz w:val="24"/>
          <w:szCs w:val="24"/>
          <w:lang w:eastAsia="lv-LV"/>
        </w:rPr>
        <w:t xml:space="preserve">turpmāk </w:t>
      </w:r>
      <w:r w:rsidR="00F07353">
        <w:rPr>
          <w:rFonts w:ascii="Times New Roman" w:eastAsia="Times New Roman" w:hAnsi="Times New Roman" w:cs="Times New Roman"/>
          <w:sz w:val="24"/>
          <w:szCs w:val="24"/>
          <w:lang w:eastAsia="lv-LV"/>
        </w:rPr>
        <w:t>kopā – P</w:t>
      </w:r>
      <w:r w:rsidRPr="00F84168">
        <w:rPr>
          <w:rFonts w:ascii="Times New Roman" w:eastAsia="Times New Roman" w:hAnsi="Times New Roman" w:cs="Times New Roman"/>
          <w:sz w:val="24"/>
          <w:szCs w:val="24"/>
          <w:lang w:eastAsia="lv-LV"/>
        </w:rPr>
        <w:t>uses</w:t>
      </w:r>
      <w:r w:rsidR="00F07353">
        <w:rPr>
          <w:rFonts w:ascii="Times New Roman" w:eastAsia="Times New Roman" w:hAnsi="Times New Roman" w:cs="Times New Roman"/>
          <w:sz w:val="24"/>
          <w:szCs w:val="24"/>
          <w:lang w:eastAsia="lv-LV"/>
        </w:rPr>
        <w:t>)</w:t>
      </w:r>
      <w:r w:rsidRPr="00F84168">
        <w:rPr>
          <w:rFonts w:ascii="Times New Roman" w:eastAsia="Times New Roman" w:hAnsi="Times New Roman" w:cs="Times New Roman"/>
          <w:sz w:val="24"/>
          <w:szCs w:val="24"/>
          <w:lang w:eastAsia="lv-LV"/>
        </w:rPr>
        <w:t xml:space="preserve"> </w:t>
      </w:r>
      <w:r w:rsidR="00F07353" w:rsidRPr="00F84168">
        <w:rPr>
          <w:rFonts w:ascii="Times New Roman" w:eastAsia="Times New Roman" w:hAnsi="Times New Roman" w:cs="Times New Roman"/>
          <w:sz w:val="24"/>
          <w:szCs w:val="24"/>
          <w:lang w:eastAsia="lv-LV"/>
        </w:rPr>
        <w:t>noslēdz šo līgumu</w:t>
      </w:r>
      <w:r w:rsidR="00F07353">
        <w:rPr>
          <w:rFonts w:ascii="Times New Roman" w:eastAsia="Times New Roman" w:hAnsi="Times New Roman" w:cs="Times New Roman"/>
          <w:sz w:val="24"/>
          <w:szCs w:val="24"/>
          <w:lang w:eastAsia="lv-LV"/>
        </w:rPr>
        <w:t xml:space="preserve"> (turpmāk – Līgums) saskaņā ar Vispārīgās vienošanās (POSSESSOR/2021/</w:t>
      </w:r>
      <w:r w:rsidR="00153E66">
        <w:rPr>
          <w:rFonts w:ascii="Times New Roman" w:eastAsia="Times New Roman" w:hAnsi="Times New Roman" w:cs="Times New Roman"/>
          <w:sz w:val="24"/>
          <w:szCs w:val="24"/>
          <w:lang w:eastAsia="lv-LV"/>
        </w:rPr>
        <w:t>62</w:t>
      </w:r>
      <w:r w:rsidR="00F07353">
        <w:rPr>
          <w:rFonts w:ascii="Times New Roman" w:eastAsia="Times New Roman" w:hAnsi="Times New Roman" w:cs="Times New Roman"/>
          <w:sz w:val="24"/>
          <w:szCs w:val="24"/>
          <w:lang w:eastAsia="lv-LV"/>
        </w:rPr>
        <w:t xml:space="preserve">) ietvaros iesniegto piedāvājumu un tehnisko specifikāciju: </w:t>
      </w:r>
      <w:r w:rsidR="00F07353" w:rsidRPr="00F84168">
        <w:rPr>
          <w:rFonts w:ascii="Times New Roman" w:eastAsia="Times New Roman" w:hAnsi="Times New Roman" w:cs="Times New Roman"/>
          <w:sz w:val="24"/>
          <w:szCs w:val="24"/>
          <w:lang w:eastAsia="lv-LV"/>
        </w:rPr>
        <w:t xml:space="preserve"> </w:t>
      </w:r>
    </w:p>
    <w:p w14:paraId="2E705A18" w14:textId="77777777" w:rsidR="00F84168" w:rsidRPr="00F84168" w:rsidRDefault="00F84168" w:rsidP="00F84168">
      <w:pPr>
        <w:ind w:firstLine="720"/>
        <w:rPr>
          <w:rFonts w:ascii="Times New Roman" w:eastAsia="Times New Roman" w:hAnsi="Times New Roman" w:cs="Times New Roman"/>
          <w:sz w:val="24"/>
          <w:szCs w:val="24"/>
          <w:lang w:eastAsia="lv-LV"/>
        </w:rPr>
      </w:pPr>
    </w:p>
    <w:p w14:paraId="273D2070" w14:textId="77777777" w:rsidR="00F84168" w:rsidRPr="00F84168" w:rsidRDefault="00F84168" w:rsidP="00F84168">
      <w:pPr>
        <w:numPr>
          <w:ilvl w:val="0"/>
          <w:numId w:val="21"/>
        </w:numPr>
        <w:jc w:val="center"/>
        <w:rPr>
          <w:rFonts w:ascii="Times New Roman" w:eastAsia="Times New Roman" w:hAnsi="Times New Roman" w:cs="Times New Roman"/>
          <w:b/>
          <w:sz w:val="24"/>
          <w:szCs w:val="24"/>
          <w:lang w:eastAsia="lv-LV"/>
        </w:rPr>
      </w:pPr>
      <w:r w:rsidRPr="00F84168">
        <w:rPr>
          <w:rFonts w:ascii="Times New Roman" w:eastAsia="Times New Roman" w:hAnsi="Times New Roman" w:cs="Times New Roman"/>
          <w:b/>
          <w:sz w:val="24"/>
          <w:szCs w:val="24"/>
          <w:lang w:eastAsia="lv-LV"/>
        </w:rPr>
        <w:t>Līguma priekšmets</w:t>
      </w:r>
    </w:p>
    <w:p w14:paraId="6F123ABB" w14:textId="069DAEEF" w:rsidR="00F84168" w:rsidRPr="00F84168" w:rsidRDefault="00F84168" w:rsidP="000563A4">
      <w:pPr>
        <w:numPr>
          <w:ilvl w:val="1"/>
          <w:numId w:val="21"/>
        </w:numPr>
        <w:tabs>
          <w:tab w:val="left" w:pos="284"/>
        </w:tabs>
        <w:ind w:right="-96"/>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Pasūtītājs uzdod un Izpildītājs apņemas veikt </w:t>
      </w:r>
      <w:r w:rsidRPr="00F84168">
        <w:rPr>
          <w:rFonts w:ascii="Times New Roman" w:eastAsia="Times New Roman" w:hAnsi="Times New Roman" w:cs="Times New Roman"/>
          <w:bCs/>
          <w:sz w:val="24"/>
          <w:szCs w:val="24"/>
          <w:lang w:eastAsia="lv-LV"/>
        </w:rPr>
        <w:t>logu aizdarināšanu</w:t>
      </w:r>
      <w:r w:rsidR="00F07353" w:rsidRPr="00F07353">
        <w:rPr>
          <w:rFonts w:ascii="Times New Roman" w:eastAsia="Times New Roman" w:hAnsi="Times New Roman" w:cs="Times New Roman"/>
          <w:bCs/>
          <w:sz w:val="24"/>
          <w:szCs w:val="24"/>
          <w:lang w:val="fr-BE" w:eastAsia="lv-LV"/>
        </w:rPr>
        <w:t xml:space="preserve"> </w:t>
      </w:r>
      <w:r w:rsidR="00970CE2">
        <w:rPr>
          <w:rFonts w:ascii="Times New Roman" w:eastAsia="Times New Roman" w:hAnsi="Times New Roman" w:cs="Times New Roman"/>
          <w:bCs/>
          <w:sz w:val="24"/>
          <w:szCs w:val="24"/>
          <w:lang w:val="fr-BE" w:eastAsia="lv-LV"/>
        </w:rPr>
        <w:t xml:space="preserve">vidi degradējošā </w:t>
      </w:r>
      <w:r w:rsidR="00F07353">
        <w:rPr>
          <w:rFonts w:ascii="Times New Roman" w:eastAsia="Times New Roman" w:hAnsi="Times New Roman" w:cs="Times New Roman"/>
          <w:bCs/>
          <w:sz w:val="24"/>
          <w:szCs w:val="24"/>
          <w:lang w:val="fr-BE" w:eastAsia="lv-LV"/>
        </w:rPr>
        <w:t>dzīvokļa</w:t>
      </w:r>
      <w:r w:rsidR="00F07353" w:rsidRPr="00F84168">
        <w:rPr>
          <w:rFonts w:ascii="Times New Roman" w:eastAsia="Times New Roman" w:hAnsi="Times New Roman" w:cs="Times New Roman"/>
          <w:bCs/>
          <w:sz w:val="24"/>
          <w:szCs w:val="24"/>
          <w:lang w:val="fr-BE" w:eastAsia="lv-LV"/>
        </w:rPr>
        <w:t xml:space="preserve"> īpašumā </w:t>
      </w:r>
      <w:r w:rsidR="00F07353">
        <w:rPr>
          <w:rFonts w:ascii="Times New Roman" w:eastAsia="Times New Roman" w:hAnsi="Times New Roman" w:cs="Times New Roman"/>
          <w:bCs/>
          <w:sz w:val="24"/>
          <w:szCs w:val="24"/>
          <w:lang w:val="fr-BE" w:eastAsia="lv-LV"/>
        </w:rPr>
        <w:t xml:space="preserve">Raiņa ielā 12-2, Priekulē, Dienvidkurzemes novadā </w:t>
      </w:r>
      <w:r w:rsidRPr="00F84168">
        <w:rPr>
          <w:rFonts w:ascii="Times New Roman" w:eastAsia="Times New Roman" w:hAnsi="Times New Roman" w:cs="Times New Roman"/>
          <w:sz w:val="24"/>
          <w:szCs w:val="24"/>
          <w:lang w:eastAsia="lv-LV"/>
        </w:rPr>
        <w:t xml:space="preserve">(turpmāk – Nekustamais īpašums) saskaņā ar spēkā esošajiem normatīvajiem aktiem, Izpildītāja iesniegto finanšu piedāvājumu (1.pielikums) un Tehnisko specifikāciju (2.pielikums). Līguma pielikumi ir Līguma neatņemamas sastāvdaļas. </w:t>
      </w:r>
    </w:p>
    <w:p w14:paraId="2964142B" w14:textId="7777777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Izpildītājs </w:t>
      </w:r>
      <w:r w:rsidRPr="00F84168">
        <w:rPr>
          <w:rFonts w:ascii="Times New Roman" w:eastAsia="Times New Roman" w:hAnsi="Times New Roman" w:cs="Times New Roman"/>
          <w:sz w:val="24"/>
          <w:szCs w:val="20"/>
          <w:lang w:eastAsia="lv-LV"/>
        </w:rPr>
        <w:t xml:space="preserve">Nekustamo īpašumu ir apsekojis un </w:t>
      </w:r>
      <w:r w:rsidRPr="00F84168">
        <w:rPr>
          <w:rFonts w:ascii="Times New Roman" w:eastAsia="Times New Roman" w:hAnsi="Times New Roman" w:cs="Times New Roman"/>
          <w:sz w:val="24"/>
          <w:szCs w:val="24"/>
          <w:lang w:eastAsia="lv-LV"/>
        </w:rPr>
        <w:t>tas ir zināms.</w:t>
      </w:r>
    </w:p>
    <w:p w14:paraId="7F666F63" w14:textId="7777777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Izpildītājs </w:t>
      </w:r>
      <w:r w:rsidRPr="00F84168">
        <w:rPr>
          <w:rFonts w:ascii="Times New Roman" w:eastAsia="Times New Roman" w:hAnsi="Times New Roman" w:cs="Times New Roman"/>
          <w:bCs/>
          <w:sz w:val="24"/>
          <w:szCs w:val="20"/>
          <w:lang w:eastAsia="lv-LV"/>
        </w:rPr>
        <w:t xml:space="preserve">Nekustamā īpašuma </w:t>
      </w:r>
      <w:r w:rsidRPr="00F84168">
        <w:rPr>
          <w:rFonts w:ascii="Times New Roman" w:eastAsia="Times New Roman" w:hAnsi="Times New Roman" w:cs="Times New Roman"/>
          <w:sz w:val="24"/>
          <w:szCs w:val="24"/>
          <w:lang w:eastAsia="lv-LV"/>
        </w:rPr>
        <w:t>sakārtošanu (turpmāk – Darbs) veic, izmantojot savus rīkus un citus nepieciešamos līdzekļus.</w:t>
      </w:r>
    </w:p>
    <w:p w14:paraId="17CC2AE5" w14:textId="77777777" w:rsidR="00F84168" w:rsidRPr="00F84168" w:rsidRDefault="00F84168" w:rsidP="000563A4">
      <w:pPr>
        <w:rPr>
          <w:rFonts w:ascii="Times New Roman" w:eastAsia="Times New Roman" w:hAnsi="Times New Roman" w:cs="Times New Roman"/>
          <w:sz w:val="24"/>
          <w:szCs w:val="24"/>
          <w:lang w:eastAsia="lv-LV"/>
        </w:rPr>
      </w:pPr>
    </w:p>
    <w:p w14:paraId="0E964579" w14:textId="77777777" w:rsidR="00F84168" w:rsidRPr="00F84168" w:rsidRDefault="00F84168" w:rsidP="00F84168">
      <w:pPr>
        <w:numPr>
          <w:ilvl w:val="0"/>
          <w:numId w:val="21"/>
        </w:numPr>
        <w:jc w:val="center"/>
        <w:rPr>
          <w:rFonts w:ascii="Times New Roman" w:eastAsia="Times New Roman" w:hAnsi="Times New Roman" w:cs="Times New Roman"/>
          <w:b/>
          <w:sz w:val="24"/>
          <w:szCs w:val="24"/>
          <w:lang w:eastAsia="lv-LV"/>
        </w:rPr>
      </w:pPr>
      <w:r w:rsidRPr="00F84168">
        <w:rPr>
          <w:rFonts w:ascii="Times New Roman" w:eastAsia="Times New Roman" w:hAnsi="Times New Roman" w:cs="Times New Roman"/>
          <w:b/>
          <w:sz w:val="24"/>
          <w:szCs w:val="24"/>
          <w:lang w:eastAsia="lv-LV"/>
        </w:rPr>
        <w:t>Apmaksas apmērs un kārtība</w:t>
      </w:r>
    </w:p>
    <w:p w14:paraId="4A9077D3" w14:textId="77777777" w:rsidR="00F07353" w:rsidRPr="00F07353" w:rsidRDefault="00F07353" w:rsidP="000563A4">
      <w:pPr>
        <w:numPr>
          <w:ilvl w:val="1"/>
          <w:numId w:val="21"/>
        </w:numPr>
        <w:rPr>
          <w:rFonts w:ascii="Times New Roman" w:eastAsia="Times New Roman" w:hAnsi="Times New Roman" w:cs="Times New Roman"/>
          <w:sz w:val="24"/>
          <w:szCs w:val="24"/>
          <w:lang w:eastAsia="lv-LV"/>
        </w:rPr>
      </w:pPr>
      <w:r w:rsidRPr="00F07353">
        <w:rPr>
          <w:rFonts w:ascii="Times New Roman" w:eastAsia="Times New Roman" w:hAnsi="Times New Roman" w:cs="Times New Roman"/>
          <w:sz w:val="24"/>
          <w:szCs w:val="24"/>
          <w:lang w:eastAsia="lv-LV"/>
        </w:rPr>
        <w:t>Par Darba izpildi Pasūtītājs maksā Izpildītājam līgumcenu –</w:t>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r>
      <w:r w:rsidRPr="00F07353">
        <w:rPr>
          <w:rFonts w:ascii="Times New Roman" w:eastAsia="Times New Roman" w:hAnsi="Times New Roman" w:cs="Times New Roman"/>
          <w:b/>
          <w:sz w:val="24"/>
          <w:szCs w:val="24"/>
          <w:lang w:eastAsia="lv-LV"/>
        </w:rPr>
        <w:softHyphen/>
        <w:t>____________ EUR</w:t>
      </w:r>
      <w:r w:rsidRPr="00F07353">
        <w:rPr>
          <w:rFonts w:ascii="Times New Roman" w:eastAsia="Times New Roman" w:hAnsi="Times New Roman" w:cs="Times New Roman"/>
          <w:sz w:val="24"/>
          <w:szCs w:val="24"/>
          <w:lang w:eastAsia="lv-LV"/>
        </w:rPr>
        <w:t xml:space="preserve"> (__________________________) 15 (piecpadsmit) darbdienu laikā pēc rēķina un Līguma 2.2.punktā minētā nodošanas – pieņemšanas akta abpusējas parakstīšanas un rēķina saņemšanas. </w:t>
      </w:r>
      <w:r w:rsidRPr="00F07353">
        <w:rPr>
          <w:rFonts w:ascii="Times New Roman" w:eastAsia="Times New Roman" w:hAnsi="Times New Roman" w:cs="Times New Roman"/>
          <w:sz w:val="24"/>
          <w:szCs w:val="24"/>
          <w:lang w:eastAsia="zh-CN"/>
        </w:rPr>
        <w:t>Samaksu Pasūtītājs pārskaita Izpildītāja norādītajā bankas kontā. Par samaksas dienu uzskatāma diena, kurā Pasūtītājs veicis bankas pārskaitījumu.</w:t>
      </w:r>
      <w:r w:rsidRPr="00F07353">
        <w:rPr>
          <w:rFonts w:ascii="Times New Roman" w:eastAsia="Times New Roman" w:hAnsi="Times New Roman" w:cs="Times New Roman"/>
          <w:sz w:val="24"/>
          <w:szCs w:val="20"/>
          <w:lang w:eastAsia="lv-LV"/>
        </w:rPr>
        <w:t xml:space="preserve"> </w:t>
      </w:r>
      <w:r w:rsidRPr="00F07353">
        <w:rPr>
          <w:rFonts w:ascii="Times New Roman" w:eastAsia="Times New Roman" w:hAnsi="Times New Roman" w:cs="Times New Roman"/>
          <w:sz w:val="24"/>
          <w:szCs w:val="24"/>
          <w:lang w:eastAsia="zh-CN"/>
        </w:rPr>
        <w:t>Papildus līgumcenai Pasūtītājs maksā Izpildītājam pievienotās vērtības nodokli saskaņā ar darījuma brīdī spēkā esošo Latvijas Republikas normatīvajos aktos noteikto kārtību un apmēru</w:t>
      </w:r>
      <w:r w:rsidRPr="00F07353">
        <w:rPr>
          <w:rFonts w:ascii="Times New Roman" w:eastAsia="Times New Roman" w:hAnsi="Times New Roman" w:cs="Times New Roman"/>
          <w:sz w:val="24"/>
          <w:szCs w:val="24"/>
          <w:lang w:eastAsia="lv-LV"/>
        </w:rPr>
        <w:t xml:space="preserve">. </w:t>
      </w:r>
    </w:p>
    <w:p w14:paraId="2351BBE3" w14:textId="77777777" w:rsidR="00F07353" w:rsidRPr="00F07353" w:rsidRDefault="00F07353" w:rsidP="000563A4">
      <w:pPr>
        <w:numPr>
          <w:ilvl w:val="1"/>
          <w:numId w:val="21"/>
        </w:numPr>
        <w:rPr>
          <w:rFonts w:ascii="Times New Roman" w:eastAsia="Times New Roman" w:hAnsi="Times New Roman" w:cs="Times New Roman"/>
          <w:sz w:val="24"/>
          <w:szCs w:val="24"/>
          <w:lang w:eastAsia="lv-LV"/>
        </w:rPr>
      </w:pPr>
      <w:r w:rsidRPr="00F07353">
        <w:rPr>
          <w:rFonts w:ascii="Times New Roman" w:eastAsia="Times New Roman" w:hAnsi="Times New Roman" w:cs="Times New Roman"/>
          <w:sz w:val="24"/>
          <w:szCs w:val="24"/>
          <w:lang w:eastAsia="lv-LV"/>
        </w:rPr>
        <w:t xml:space="preserve">Darbs, kas ir pilnībā pabeigts, tiek nodots Pasūtītājam ar Darba nodošanas un pieņemšanas aktu (3.pielikums). </w:t>
      </w:r>
    </w:p>
    <w:p w14:paraId="11A1C2F8" w14:textId="77777777" w:rsidR="00F07353" w:rsidRPr="00F07353" w:rsidRDefault="00F07353" w:rsidP="000563A4">
      <w:pPr>
        <w:ind w:left="426" w:hanging="426"/>
        <w:rPr>
          <w:rFonts w:ascii="Times New Roman" w:eastAsia="Times New Roman" w:hAnsi="Times New Roman" w:cs="Times New Roman"/>
          <w:sz w:val="24"/>
          <w:szCs w:val="24"/>
          <w:lang w:eastAsia="lv-LV"/>
        </w:rPr>
      </w:pPr>
      <w:r w:rsidRPr="00F07353">
        <w:rPr>
          <w:rFonts w:ascii="Times New Roman" w:eastAsia="Times New Roman" w:hAnsi="Times New Roman" w:cs="Times New Roman"/>
          <w:sz w:val="24"/>
          <w:szCs w:val="24"/>
          <w:lang w:eastAsia="lv-LV"/>
        </w:rPr>
        <w:t>2.3.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05C14CDC" w14:textId="77777777" w:rsidR="00F07353" w:rsidRPr="00F07353" w:rsidRDefault="00F07353" w:rsidP="000563A4">
      <w:pPr>
        <w:ind w:left="426" w:hanging="426"/>
        <w:rPr>
          <w:rFonts w:ascii="Times New Roman" w:eastAsia="Times New Roman" w:hAnsi="Times New Roman" w:cs="Times New Roman"/>
          <w:sz w:val="24"/>
          <w:szCs w:val="24"/>
          <w:lang w:eastAsia="lv-LV"/>
        </w:rPr>
      </w:pPr>
      <w:r w:rsidRPr="00F07353">
        <w:rPr>
          <w:rFonts w:ascii="Times New Roman" w:eastAsia="Times New Roman" w:hAnsi="Times New Roman" w:cs="Times New Roman"/>
          <w:sz w:val="24"/>
          <w:szCs w:val="24"/>
          <w:lang w:eastAsia="lv-LV"/>
        </w:rPr>
        <w:t>2.4. Darba nodošanas un pieņemšanas akta parakstīšana neatbrīvo Izpildītāju no atbildības par slēptiem, akta parakstīšanas laikā nekonstatētiem trūkumiem.</w:t>
      </w:r>
    </w:p>
    <w:p w14:paraId="7397EFA9" w14:textId="77777777" w:rsidR="00F84168" w:rsidRPr="00F84168" w:rsidRDefault="00F84168" w:rsidP="00F84168">
      <w:pPr>
        <w:ind w:left="450"/>
        <w:rPr>
          <w:rFonts w:ascii="Times New Roman" w:eastAsia="Times New Roman" w:hAnsi="Times New Roman" w:cs="Times New Roman"/>
          <w:sz w:val="24"/>
          <w:szCs w:val="24"/>
          <w:lang w:eastAsia="lv-LV"/>
        </w:rPr>
      </w:pPr>
    </w:p>
    <w:p w14:paraId="26D22134" w14:textId="77777777" w:rsidR="00F84168" w:rsidRPr="00F84168" w:rsidRDefault="00F84168" w:rsidP="00F84168">
      <w:pPr>
        <w:numPr>
          <w:ilvl w:val="0"/>
          <w:numId w:val="21"/>
        </w:numPr>
        <w:ind w:left="0" w:right="49" w:firstLine="0"/>
        <w:jc w:val="center"/>
        <w:rPr>
          <w:rFonts w:ascii="Times New Roman" w:eastAsia="Times New Roman" w:hAnsi="Times New Roman" w:cs="Times New Roman"/>
          <w:b/>
          <w:sz w:val="24"/>
          <w:szCs w:val="24"/>
          <w:lang w:eastAsia="lv-LV"/>
        </w:rPr>
      </w:pPr>
      <w:r w:rsidRPr="00F84168">
        <w:rPr>
          <w:rFonts w:ascii="Times New Roman" w:eastAsia="Times New Roman" w:hAnsi="Times New Roman" w:cs="Times New Roman"/>
          <w:b/>
          <w:sz w:val="24"/>
          <w:szCs w:val="24"/>
          <w:lang w:eastAsia="lv-LV"/>
        </w:rPr>
        <w:t>Darba izpildes termiņš</w:t>
      </w:r>
    </w:p>
    <w:p w14:paraId="665096A3" w14:textId="77777777" w:rsidR="00F84168" w:rsidRPr="00F84168" w:rsidRDefault="00F84168" w:rsidP="00F84168">
      <w:pPr>
        <w:numPr>
          <w:ilvl w:val="1"/>
          <w:numId w:val="21"/>
        </w:numPr>
        <w:ind w:right="-96"/>
        <w:jc w:val="left"/>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Darbs tiek uzsākts nekavējoties pēc Līguma noslēgšanas dienas.</w:t>
      </w:r>
    </w:p>
    <w:p w14:paraId="3CAFE7BF" w14:textId="77777777" w:rsidR="00F84168" w:rsidRPr="00F84168" w:rsidRDefault="00F84168" w:rsidP="00F84168">
      <w:pPr>
        <w:tabs>
          <w:tab w:val="left" w:pos="284"/>
        </w:tabs>
        <w:ind w:right="-96"/>
        <w:rPr>
          <w:rFonts w:ascii="Times New Roman" w:eastAsia="Times New Roman" w:hAnsi="Times New Roman" w:cs="Times New Roman"/>
          <w:sz w:val="24"/>
          <w:szCs w:val="24"/>
          <w:lang w:eastAsia="lv-LV"/>
        </w:rPr>
      </w:pPr>
      <w:bookmarkStart w:id="17" w:name="_Hlk66785274"/>
      <w:r w:rsidRPr="00F84168">
        <w:rPr>
          <w:rFonts w:ascii="Times New Roman" w:eastAsia="Times New Roman" w:hAnsi="Times New Roman" w:cs="Times New Roman"/>
          <w:sz w:val="24"/>
          <w:szCs w:val="24"/>
          <w:lang w:eastAsia="lv-LV"/>
        </w:rPr>
        <w:t xml:space="preserve">3.2. Izpildītājs apņemas Darbu veikt </w:t>
      </w:r>
      <w:r w:rsidRPr="00F84168">
        <w:rPr>
          <w:rFonts w:ascii="Times New Roman" w:eastAsia="Times New Roman" w:hAnsi="Times New Roman" w:cs="Times New Roman"/>
          <w:b/>
          <w:sz w:val="24"/>
          <w:szCs w:val="24"/>
          <w:lang w:eastAsia="lv-LV"/>
        </w:rPr>
        <w:t>10 (desmit)</w:t>
      </w:r>
      <w:r w:rsidRPr="00F84168">
        <w:rPr>
          <w:rFonts w:ascii="Times New Roman" w:eastAsia="Times New Roman" w:hAnsi="Times New Roman" w:cs="Times New Roman"/>
          <w:sz w:val="24"/>
          <w:szCs w:val="24"/>
          <w:lang w:eastAsia="lv-LV"/>
        </w:rPr>
        <w:t xml:space="preserve">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bookmarkEnd w:id="17"/>
    <w:p w14:paraId="7D1D1E3D" w14:textId="77777777" w:rsidR="00F84168" w:rsidRPr="00F84168" w:rsidRDefault="00F84168" w:rsidP="00F84168">
      <w:pPr>
        <w:ind w:left="450" w:right="-96"/>
        <w:rPr>
          <w:rFonts w:ascii="Times New Roman" w:eastAsia="Times New Roman" w:hAnsi="Times New Roman" w:cs="Times New Roman"/>
          <w:sz w:val="24"/>
          <w:szCs w:val="24"/>
          <w:lang w:eastAsia="lv-LV"/>
        </w:rPr>
      </w:pPr>
    </w:p>
    <w:p w14:paraId="611E12C1" w14:textId="77777777" w:rsidR="00F84168" w:rsidRPr="00F84168" w:rsidRDefault="00F84168" w:rsidP="00F84168">
      <w:pPr>
        <w:numPr>
          <w:ilvl w:val="0"/>
          <w:numId w:val="21"/>
        </w:numPr>
        <w:jc w:val="center"/>
        <w:rPr>
          <w:rFonts w:ascii="Times New Roman" w:eastAsia="Times New Roman" w:hAnsi="Times New Roman" w:cs="Times New Roman"/>
          <w:b/>
          <w:sz w:val="24"/>
          <w:szCs w:val="24"/>
          <w:lang w:eastAsia="lv-LV"/>
        </w:rPr>
      </w:pPr>
      <w:r w:rsidRPr="00F84168">
        <w:rPr>
          <w:rFonts w:ascii="Times New Roman" w:eastAsia="Times New Roman" w:hAnsi="Times New Roman" w:cs="Times New Roman"/>
          <w:b/>
          <w:sz w:val="24"/>
          <w:szCs w:val="24"/>
          <w:lang w:eastAsia="lv-LV"/>
        </w:rPr>
        <w:lastRenderedPageBreak/>
        <w:t>Pasūtītāja tiesības un pienākumi</w:t>
      </w:r>
    </w:p>
    <w:p w14:paraId="59C2550C" w14:textId="7777777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Pasūtītājs apņemas:</w:t>
      </w:r>
    </w:p>
    <w:p w14:paraId="0F458C86"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nodrošināt Izpildītāju ar Pasūtītāja rīcībā esošiem dokumentiem un informāciju, kas nepieciešama Darba izpildei;</w:t>
      </w:r>
    </w:p>
    <w:p w14:paraId="7A2C9804"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pēc Darba izpildes parakstīt Darba nodošanas un pieņemšanas aktu;</w:t>
      </w:r>
    </w:p>
    <w:p w14:paraId="1BD0B928"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pēc Darba nodošanas un pieņemšanas akta parakstīšanas un rēķina saņemšanas veikt Līgumā paredzētos maksājumus pielīgtajos termiņos.</w:t>
      </w:r>
    </w:p>
    <w:p w14:paraId="315BF5FE" w14:textId="77777777" w:rsidR="00F84168" w:rsidRPr="00F84168" w:rsidRDefault="00F84168" w:rsidP="000563A4">
      <w:pPr>
        <w:numPr>
          <w:ilvl w:val="1"/>
          <w:numId w:val="21"/>
        </w:numPr>
        <w:spacing w:before="12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Pasūtītājam ir tiesības Līguma darbības laikā pieprasīt informāciju no Izpildītāja par Darba izpildes gaitu un veikt Darba izpildes atbilstības Līguma noteikumiem un termiņam pārbaudi dabā, iepriekš par to nebrīdinot Izpildītāju.</w:t>
      </w:r>
    </w:p>
    <w:p w14:paraId="2FF8EF89" w14:textId="77777777" w:rsidR="00F84168" w:rsidRPr="00F84168" w:rsidRDefault="00F84168" w:rsidP="000563A4">
      <w:pPr>
        <w:numPr>
          <w:ilvl w:val="1"/>
          <w:numId w:val="21"/>
        </w:numPr>
        <w:spacing w:before="12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7C0A2193" w14:textId="77777777" w:rsidR="00F84168" w:rsidRPr="00F84168" w:rsidRDefault="00F84168" w:rsidP="00F84168">
      <w:pPr>
        <w:jc w:val="left"/>
        <w:rPr>
          <w:rFonts w:ascii="Times New Roman" w:eastAsia="Times New Roman" w:hAnsi="Times New Roman" w:cs="Times New Roman"/>
          <w:sz w:val="24"/>
          <w:szCs w:val="24"/>
          <w:lang w:eastAsia="lv-LV"/>
        </w:rPr>
      </w:pPr>
    </w:p>
    <w:p w14:paraId="2BB6F732" w14:textId="77777777" w:rsidR="00F84168" w:rsidRPr="00F84168" w:rsidRDefault="00F84168" w:rsidP="00F84168">
      <w:pPr>
        <w:numPr>
          <w:ilvl w:val="0"/>
          <w:numId w:val="21"/>
        </w:numPr>
        <w:jc w:val="center"/>
        <w:rPr>
          <w:rFonts w:ascii="Times New Roman" w:eastAsia="Times New Roman" w:hAnsi="Times New Roman" w:cs="Times New Roman"/>
          <w:b/>
          <w:sz w:val="24"/>
          <w:szCs w:val="24"/>
          <w:lang w:eastAsia="lv-LV"/>
        </w:rPr>
      </w:pPr>
      <w:r w:rsidRPr="00F84168">
        <w:rPr>
          <w:rFonts w:ascii="Times New Roman" w:eastAsia="Times New Roman" w:hAnsi="Times New Roman" w:cs="Times New Roman"/>
          <w:b/>
          <w:sz w:val="24"/>
          <w:szCs w:val="24"/>
          <w:lang w:eastAsia="lv-LV"/>
        </w:rPr>
        <w:t>Izpildītāja tiesības un pienākumi</w:t>
      </w:r>
    </w:p>
    <w:p w14:paraId="2535F722" w14:textId="7777777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Izpildītājs apņemas:</w:t>
      </w:r>
    </w:p>
    <w:p w14:paraId="22568F25"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Darbu veikt kvalitatīvi, atbilstoši spēkā esošajiem tiesību aktiem un Līgumā noteiktajā termiņā;</w:t>
      </w:r>
    </w:p>
    <w:p w14:paraId="6DBE5654"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A02D731"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pēc Pasūtītāja pieprasījuma sniegt informāciju par Darba izpildes gaitu;</w:t>
      </w:r>
    </w:p>
    <w:p w14:paraId="1A064440"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izpildot Darbu, ievērot visus Latvijas Republikā spēkā esošos tehniskos, sanitāros, drošības, vides aizsardzības un ugunsdrošības noteikumus un prasības;</w:t>
      </w:r>
    </w:p>
    <w:p w14:paraId="7D750FBB"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nodrošināt Līguma izpildei nepieciešamos darba rīkus, transportu un mehānismus;</w:t>
      </w:r>
    </w:p>
    <w:p w14:paraId="0EE979E3"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Līguma 4.3.punktā noteiktajā gadījumā par saviem līdzekļiem veikt nepieciešamās darbības Pasūtītāja norādītajā laikā, lai nodrošinātu Darba atbilstību Līguma un tiesību aktu prasībām;</w:t>
      </w:r>
    </w:p>
    <w:p w14:paraId="2DF5C42B"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Darba izpildes laikā uzturēt kārtībā Darba izpildes vietu. Pēc Darba pabeigšanas līdz Darba nodošanas-pieņemšanas akta parakstīšanai sakopt un savest kārtībā Darba izpildes vietu, aizvedot atkritumus;</w:t>
      </w:r>
    </w:p>
    <w:p w14:paraId="48738322" w14:textId="77777777" w:rsidR="00F84168" w:rsidRPr="00F84168" w:rsidRDefault="00F84168" w:rsidP="000563A4">
      <w:pPr>
        <w:numPr>
          <w:ilvl w:val="2"/>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Darbu veikt tādā veidā, lai netiktu nodarīts kaitējums vai zaudējumi nevienai personai.</w:t>
      </w:r>
    </w:p>
    <w:p w14:paraId="0022032B" w14:textId="77777777" w:rsidR="00F84168" w:rsidRPr="00F84168" w:rsidRDefault="00F84168" w:rsidP="00F84168">
      <w:pPr>
        <w:numPr>
          <w:ilvl w:val="0"/>
          <w:numId w:val="21"/>
        </w:numPr>
        <w:spacing w:before="360"/>
        <w:jc w:val="center"/>
        <w:rPr>
          <w:rFonts w:ascii="Times New Roman" w:eastAsia="Times New Roman" w:hAnsi="Times New Roman" w:cs="Times New Roman"/>
          <w:b/>
          <w:sz w:val="24"/>
          <w:szCs w:val="24"/>
          <w:lang w:eastAsia="lv-LV"/>
        </w:rPr>
      </w:pPr>
      <w:r w:rsidRPr="00F84168">
        <w:rPr>
          <w:rFonts w:ascii="Times New Roman" w:eastAsia="Times New Roman" w:hAnsi="Times New Roman" w:cs="Times New Roman"/>
          <w:b/>
          <w:sz w:val="24"/>
          <w:szCs w:val="24"/>
          <w:lang w:eastAsia="lv-LV"/>
        </w:rPr>
        <w:t>Pušu atbildība</w:t>
      </w:r>
    </w:p>
    <w:p w14:paraId="33E042D7" w14:textId="7777777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Par nekvalitatīvi veiktu vai nesavlaicīgu Darba izpildi Izpildītājs maksā un Pasūtītājs ietur līgumsodu 0,5% (nulle komats pieci) no līgumcenas par katru nokavēto Darba izpildes dienu, bet ne vairāk kā </w:t>
      </w:r>
      <w:r w:rsidRPr="00F84168">
        <w:rPr>
          <w:rFonts w:ascii="Times New Roman" w:eastAsia="Times New Roman" w:hAnsi="Times New Roman" w:cs="Times New Roman"/>
          <w:sz w:val="24"/>
          <w:szCs w:val="24"/>
          <w:lang w:eastAsia="zh-CN"/>
        </w:rPr>
        <w:t>10% (desmit procentus) no Līguma 2.1.punktā minētās līgumcenas</w:t>
      </w:r>
      <w:r w:rsidRPr="00F84168">
        <w:rPr>
          <w:rFonts w:ascii="Times New Roman" w:eastAsia="Times New Roman" w:hAnsi="Times New Roman" w:cs="Times New Roman"/>
          <w:sz w:val="24"/>
          <w:szCs w:val="24"/>
          <w:lang w:eastAsia="lv-LV"/>
        </w:rPr>
        <w:t>.</w:t>
      </w:r>
    </w:p>
    <w:p w14:paraId="3D71111E" w14:textId="53C5DF8C" w:rsidR="00F84168" w:rsidRDefault="00F84168" w:rsidP="000563A4">
      <w:pPr>
        <w:numPr>
          <w:ilvl w:val="1"/>
          <w:numId w:val="21"/>
        </w:numPr>
        <w:tabs>
          <w:tab w:val="clear" w:pos="450"/>
          <w:tab w:val="left" w:pos="426"/>
        </w:tabs>
        <w:spacing w:before="12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Pasūtītājs maksā Izpildītājam līgumsodu 0,5% (nulle komats pieci) no nesamaksātās summas par katru nokavēto samaksas termiņa dienu, bet ne vairāk kā </w:t>
      </w:r>
      <w:r w:rsidRPr="00F84168">
        <w:rPr>
          <w:rFonts w:ascii="Times New Roman" w:eastAsia="Times New Roman" w:hAnsi="Times New Roman" w:cs="Times New Roman"/>
          <w:sz w:val="24"/>
          <w:szCs w:val="24"/>
          <w:lang w:eastAsia="zh-CN"/>
        </w:rPr>
        <w:t>10% (desmit procentus) no Līguma 2.1.punktā minētās līgumcenas</w:t>
      </w:r>
      <w:r w:rsidRPr="00F84168">
        <w:rPr>
          <w:rFonts w:ascii="Times New Roman" w:eastAsia="Times New Roman" w:hAnsi="Times New Roman" w:cs="Times New Roman"/>
          <w:sz w:val="24"/>
          <w:szCs w:val="24"/>
          <w:lang w:eastAsia="lv-LV"/>
        </w:rPr>
        <w:t>.</w:t>
      </w:r>
    </w:p>
    <w:p w14:paraId="691DDF6A" w14:textId="77777777" w:rsidR="00F07353" w:rsidRPr="00F84168" w:rsidRDefault="00F07353" w:rsidP="00F07353">
      <w:pPr>
        <w:tabs>
          <w:tab w:val="left" w:pos="426"/>
        </w:tabs>
        <w:spacing w:before="120"/>
        <w:ind w:left="450"/>
        <w:jc w:val="left"/>
        <w:rPr>
          <w:rFonts w:ascii="Times New Roman" w:eastAsia="Times New Roman" w:hAnsi="Times New Roman" w:cs="Times New Roman"/>
          <w:sz w:val="24"/>
          <w:szCs w:val="24"/>
          <w:lang w:eastAsia="lv-LV"/>
        </w:rPr>
      </w:pPr>
    </w:p>
    <w:p w14:paraId="35AA7A0D" w14:textId="77777777" w:rsidR="00F84168" w:rsidRPr="00F84168" w:rsidRDefault="00F84168" w:rsidP="00F84168">
      <w:pPr>
        <w:numPr>
          <w:ilvl w:val="0"/>
          <w:numId w:val="21"/>
        </w:numPr>
        <w:jc w:val="center"/>
        <w:rPr>
          <w:rFonts w:ascii="Times New Roman" w:eastAsia="Calibri" w:hAnsi="Times New Roman" w:cs="Times New Roman"/>
          <w:b/>
          <w:sz w:val="24"/>
          <w:szCs w:val="24"/>
        </w:rPr>
      </w:pPr>
      <w:r w:rsidRPr="00F84168">
        <w:rPr>
          <w:rFonts w:ascii="Times New Roman" w:eastAsia="Calibri" w:hAnsi="Times New Roman" w:cs="Times New Roman"/>
          <w:b/>
          <w:sz w:val="24"/>
          <w:szCs w:val="24"/>
        </w:rPr>
        <w:t>Nepārvaramā vara</w:t>
      </w:r>
    </w:p>
    <w:p w14:paraId="68190981" w14:textId="77777777" w:rsidR="00F84168" w:rsidRPr="00F84168" w:rsidRDefault="00F84168" w:rsidP="00F84168">
      <w:pPr>
        <w:ind w:firstLine="450"/>
        <w:rPr>
          <w:rFonts w:ascii="Times New Roman" w:eastAsia="Calibri" w:hAnsi="Times New Roman" w:cs="Times New Roman"/>
          <w:sz w:val="24"/>
          <w:szCs w:val="24"/>
        </w:rPr>
      </w:pPr>
      <w:r w:rsidRPr="00F84168">
        <w:rPr>
          <w:rFonts w:ascii="Times New Roman" w:eastAsia="Calibri" w:hAnsi="Times New Roman" w:cs="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238E9054" w14:textId="77777777" w:rsidR="00F84168" w:rsidRPr="00F84168" w:rsidRDefault="00F84168" w:rsidP="00F84168">
      <w:pPr>
        <w:jc w:val="center"/>
        <w:rPr>
          <w:rFonts w:ascii="Calibri" w:eastAsia="Calibri" w:hAnsi="Calibri" w:cs="Times New Roman"/>
          <w:b/>
          <w:szCs w:val="24"/>
        </w:rPr>
      </w:pPr>
    </w:p>
    <w:p w14:paraId="2F43A0A9" w14:textId="77777777" w:rsidR="00F84168" w:rsidRPr="00F84168" w:rsidRDefault="00F84168" w:rsidP="00F84168">
      <w:pPr>
        <w:numPr>
          <w:ilvl w:val="0"/>
          <w:numId w:val="21"/>
        </w:numPr>
        <w:jc w:val="center"/>
        <w:rPr>
          <w:rFonts w:ascii="Times New Roman" w:eastAsia="Calibri" w:hAnsi="Times New Roman" w:cs="Times New Roman"/>
          <w:b/>
          <w:sz w:val="24"/>
          <w:szCs w:val="24"/>
        </w:rPr>
      </w:pPr>
      <w:r w:rsidRPr="00F84168">
        <w:rPr>
          <w:rFonts w:ascii="Times New Roman" w:eastAsia="Calibri" w:hAnsi="Times New Roman" w:cs="Times New Roman"/>
          <w:b/>
          <w:sz w:val="24"/>
          <w:szCs w:val="24"/>
        </w:rPr>
        <w:t>Citi nosacījumi</w:t>
      </w:r>
    </w:p>
    <w:p w14:paraId="50774B6F" w14:textId="7777777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Ar pušu rakstisku vienošanos Līgumu var grozīt, papildināt vai izbeigt pirms termiņa.</w:t>
      </w:r>
    </w:p>
    <w:p w14:paraId="0B95CB93" w14:textId="7777777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Puses savstarpēji vienojoties ir tiesīgas veikt grozījumus Līgumā šādos gadījumos:</w:t>
      </w:r>
    </w:p>
    <w:p w14:paraId="0CAF8F9C" w14:textId="77777777" w:rsidR="00F84168" w:rsidRPr="00F84168" w:rsidRDefault="00F84168" w:rsidP="000563A4">
      <w:pPr>
        <w:numPr>
          <w:ilvl w:val="2"/>
          <w:numId w:val="21"/>
        </w:numPr>
        <w:ind w:left="426" w:firstLine="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lastRenderedPageBreak/>
        <w:t>tiek veikti tehniski Līguma grozījumi, ar kuriem tiek precizēti Līguma nosacījumi, ja to interpretācija ir radījusi vai var radīt neviennozīmīgu Līguma nosacījumu iztulkošanu;</w:t>
      </w:r>
    </w:p>
    <w:p w14:paraId="462518E8" w14:textId="77777777" w:rsidR="00F84168" w:rsidRPr="00F84168" w:rsidRDefault="00F84168" w:rsidP="000563A4">
      <w:pPr>
        <w:numPr>
          <w:ilvl w:val="2"/>
          <w:numId w:val="21"/>
        </w:numPr>
        <w:ind w:left="426" w:firstLine="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ja mainās sakārtojamā Nekustamā īpašuma Darba apjoms, bet ne vairāk kā par </w:t>
      </w:r>
      <w:r w:rsidRPr="00F84168">
        <w:rPr>
          <w:rFonts w:ascii="Times New Roman" w:eastAsia="Times New Roman" w:hAnsi="Times New Roman" w:cs="Times New Roman"/>
          <w:sz w:val="24"/>
          <w:szCs w:val="24"/>
          <w:lang w:eastAsia="zh-CN"/>
        </w:rPr>
        <w:t>10% (desmit procenti)</w:t>
      </w:r>
      <w:r w:rsidRPr="00F84168">
        <w:rPr>
          <w:rFonts w:ascii="Times New Roman" w:eastAsia="Times New Roman" w:hAnsi="Times New Roman" w:cs="Times New Roman"/>
          <w:sz w:val="24"/>
          <w:szCs w:val="24"/>
          <w:lang w:eastAsia="lv-LV"/>
        </w:rPr>
        <w:t xml:space="preserve"> no sākotnēji noteiktā Darba apjoma.</w:t>
      </w:r>
    </w:p>
    <w:p w14:paraId="2F69E92D" w14:textId="77777777" w:rsidR="00F07353"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0"/>
          <w:lang w:eastAsia="lv-LV"/>
        </w:rPr>
        <w:t>Pasūtītājs var vienpusēji izbeigt Līgumu</w:t>
      </w:r>
      <w:r w:rsidRPr="00F84168">
        <w:rPr>
          <w:rFonts w:ascii="Times New Roman" w:eastAsia="Times New Roman" w:hAnsi="Times New Roman" w:cs="Times New Roman"/>
          <w:sz w:val="24"/>
          <w:szCs w:val="24"/>
          <w:lang w:eastAsia="zh-CN"/>
        </w:rPr>
        <w:t>, ja Izpildītājs nav veicis</w:t>
      </w:r>
      <w:r w:rsidRPr="00F84168">
        <w:rPr>
          <w:rFonts w:ascii="Times New Roman" w:eastAsia="Times New Roman" w:hAnsi="Times New Roman" w:cs="Times New Roman"/>
          <w:sz w:val="24"/>
          <w:szCs w:val="20"/>
          <w:lang w:eastAsia="lv-LV"/>
        </w:rPr>
        <w:t xml:space="preserve"> Līgumā paredzēto Darbu 3.2.punktā noteiktajā termiņā, par to iepriekš rakstveidā paziņojot Izpildītājam. Šādā gadījumā Pasūtītājs atlīdzina Izpildītājam izdevumus par faktiski paveikto Darbu, ja iesniegti izdevumus pamatojoši dokumenti.</w:t>
      </w:r>
    </w:p>
    <w:p w14:paraId="503D99B9" w14:textId="77777777" w:rsidR="00F07353"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Citos gadījumos, kas nav paredzēti Līgumā, puses vadās no spēkā esošajiem normatīvajiem aktiem.</w:t>
      </w:r>
    </w:p>
    <w:p w14:paraId="6D21E579" w14:textId="77777777" w:rsidR="00F07353"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14:paraId="5E0675D5" w14:textId="77777777" w:rsidR="00F07353"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Pasūtītāja kontaktpersona – Andris Timma tālr.: 29468638.</w:t>
      </w:r>
    </w:p>
    <w:p w14:paraId="2F3E6331" w14:textId="77777777" w:rsidR="00F07353"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Izpildītāja kontaktpersona - _________________________</w:t>
      </w:r>
      <w:r w:rsidR="00F07353">
        <w:rPr>
          <w:rFonts w:ascii="Times New Roman" w:eastAsia="Times New Roman" w:hAnsi="Times New Roman" w:cs="Times New Roman"/>
          <w:sz w:val="24"/>
          <w:szCs w:val="24"/>
          <w:lang w:eastAsia="lv-LV"/>
        </w:rPr>
        <w:t>.</w:t>
      </w:r>
    </w:p>
    <w:p w14:paraId="0C337FA4" w14:textId="21C8CBC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Calibri" w:hAnsi="Times New Roman" w:cs="Times New Roman"/>
          <w:sz w:val="24"/>
          <w:szCs w:val="24"/>
          <w:lang w:eastAsia="lv-LV"/>
        </w:rPr>
        <w:t>Līgums parakstīts ar drošu elektronisko parakstu un satur laika zīmogu.</w:t>
      </w:r>
    </w:p>
    <w:p w14:paraId="2EB4742C" w14:textId="77777777" w:rsidR="00F84168" w:rsidRPr="00F84168" w:rsidRDefault="00F84168" w:rsidP="000563A4">
      <w:pPr>
        <w:numPr>
          <w:ilvl w:val="1"/>
          <w:numId w:val="21"/>
        </w:num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Līgums stājās spēkā ar tā parakstīšanas dienu un ir spēkā līdz saistību pilnīgai izpildei.</w:t>
      </w:r>
    </w:p>
    <w:p w14:paraId="5BD97B4C" w14:textId="77777777" w:rsidR="00F84168" w:rsidRPr="00F84168" w:rsidRDefault="00F84168" w:rsidP="00F84168">
      <w:pPr>
        <w:jc w:val="center"/>
        <w:rPr>
          <w:rFonts w:ascii="Times New Roman" w:eastAsia="Times New Roman" w:hAnsi="Times New Roman" w:cs="Times New Roman"/>
          <w:b/>
          <w:sz w:val="24"/>
          <w:szCs w:val="24"/>
          <w:lang w:eastAsia="lv-LV"/>
        </w:rPr>
      </w:pPr>
    </w:p>
    <w:p w14:paraId="415BFF1B" w14:textId="77777777" w:rsidR="00F84168" w:rsidRPr="00F84168" w:rsidRDefault="00F84168" w:rsidP="00F84168">
      <w:pPr>
        <w:jc w:val="center"/>
        <w:rPr>
          <w:rFonts w:ascii="Times New Roman" w:eastAsia="Times New Roman" w:hAnsi="Times New Roman" w:cs="Times New Roman"/>
          <w:b/>
          <w:sz w:val="24"/>
          <w:szCs w:val="24"/>
          <w:lang w:eastAsia="lv-LV"/>
        </w:rPr>
      </w:pPr>
      <w:r w:rsidRPr="00F84168">
        <w:rPr>
          <w:rFonts w:ascii="Times New Roman" w:eastAsia="Times New Roman" w:hAnsi="Times New Roman" w:cs="Times New Roman"/>
          <w:b/>
          <w:sz w:val="24"/>
          <w:szCs w:val="24"/>
          <w:lang w:eastAsia="lv-LV"/>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F84168" w:rsidRPr="00F84168" w14:paraId="69B5B456" w14:textId="77777777" w:rsidTr="00723884">
        <w:trPr>
          <w:trHeight w:val="323"/>
        </w:trPr>
        <w:tc>
          <w:tcPr>
            <w:tcW w:w="4962" w:type="dxa"/>
            <w:vAlign w:val="center"/>
          </w:tcPr>
          <w:p w14:paraId="01568940" w14:textId="77777777" w:rsidR="00F84168" w:rsidRPr="00F84168" w:rsidRDefault="00F84168" w:rsidP="00F84168">
            <w:pPr>
              <w:rPr>
                <w:rFonts w:ascii="Times New Roman" w:eastAsia="Calibri" w:hAnsi="Times New Roman" w:cs="Times New Roman"/>
                <w:b/>
                <w:sz w:val="24"/>
                <w:szCs w:val="24"/>
              </w:rPr>
            </w:pPr>
            <w:r w:rsidRPr="00F84168">
              <w:rPr>
                <w:rFonts w:ascii="Times New Roman" w:eastAsia="Calibri" w:hAnsi="Times New Roman" w:cs="Times New Roman"/>
                <w:b/>
                <w:sz w:val="24"/>
                <w:szCs w:val="24"/>
              </w:rPr>
              <w:t>Pasūtītājs</w:t>
            </w:r>
          </w:p>
        </w:tc>
        <w:tc>
          <w:tcPr>
            <w:tcW w:w="4819" w:type="dxa"/>
            <w:vAlign w:val="center"/>
          </w:tcPr>
          <w:p w14:paraId="6FDC18F0" w14:textId="77777777" w:rsidR="00F84168" w:rsidRPr="00F84168" w:rsidRDefault="00F84168" w:rsidP="00F84168">
            <w:pPr>
              <w:rPr>
                <w:rFonts w:ascii="Times New Roman" w:eastAsia="Calibri" w:hAnsi="Times New Roman" w:cs="Times New Roman"/>
                <w:b/>
                <w:sz w:val="24"/>
                <w:szCs w:val="24"/>
              </w:rPr>
            </w:pPr>
            <w:r w:rsidRPr="00F84168">
              <w:rPr>
                <w:rFonts w:ascii="Times New Roman" w:eastAsia="Calibri" w:hAnsi="Times New Roman" w:cs="Times New Roman"/>
                <w:b/>
                <w:sz w:val="24"/>
                <w:szCs w:val="24"/>
              </w:rPr>
              <w:t>Izpildītājs</w:t>
            </w:r>
          </w:p>
        </w:tc>
      </w:tr>
      <w:tr w:rsidR="00F84168" w:rsidRPr="00F84168" w14:paraId="39D40837" w14:textId="77777777" w:rsidTr="00723884">
        <w:trPr>
          <w:trHeight w:val="1776"/>
        </w:trPr>
        <w:tc>
          <w:tcPr>
            <w:tcW w:w="4962" w:type="dxa"/>
          </w:tcPr>
          <w:p w14:paraId="7AD42413" w14:textId="77777777" w:rsidR="00F84168" w:rsidRPr="00F84168" w:rsidRDefault="00F84168" w:rsidP="00F84168">
            <w:pPr>
              <w:rPr>
                <w:rFonts w:ascii="Times New Roman" w:eastAsia="Calibri" w:hAnsi="Times New Roman" w:cs="Times New Roman"/>
                <w:sz w:val="24"/>
                <w:szCs w:val="24"/>
              </w:rPr>
            </w:pPr>
            <w:r w:rsidRPr="00F84168">
              <w:rPr>
                <w:rFonts w:ascii="Times New Roman" w:eastAsia="Calibri" w:hAnsi="Times New Roman" w:cs="Times New Roman"/>
                <w:sz w:val="24"/>
                <w:szCs w:val="24"/>
              </w:rPr>
              <w:t xml:space="preserve">SIA “Publisko aktīvu pārvaldītājs Possessor” K.Valdemāra iela 31, Rīga, LV-1887 </w:t>
            </w:r>
          </w:p>
          <w:p w14:paraId="3778EF21" w14:textId="77777777" w:rsidR="00F84168" w:rsidRPr="00F84168" w:rsidRDefault="00F84168" w:rsidP="00F84168">
            <w:pPr>
              <w:rPr>
                <w:rFonts w:ascii="Times New Roman" w:eastAsia="Calibri" w:hAnsi="Times New Roman" w:cs="Times New Roman"/>
                <w:sz w:val="24"/>
                <w:szCs w:val="24"/>
              </w:rPr>
            </w:pPr>
            <w:r w:rsidRPr="00F84168">
              <w:rPr>
                <w:rFonts w:ascii="Times New Roman" w:eastAsia="Calibri" w:hAnsi="Times New Roman" w:cs="Times New Roman"/>
                <w:sz w:val="24"/>
                <w:szCs w:val="24"/>
              </w:rPr>
              <w:t xml:space="preserve">vienotais reģ.Nr.40003192154 </w:t>
            </w:r>
          </w:p>
          <w:p w14:paraId="357A9324" w14:textId="77777777" w:rsidR="00F84168" w:rsidRPr="00F84168" w:rsidRDefault="00F84168" w:rsidP="00F84168">
            <w:pPr>
              <w:rPr>
                <w:rFonts w:ascii="Times New Roman" w:eastAsia="Calibri" w:hAnsi="Times New Roman" w:cs="Times New Roman"/>
                <w:sz w:val="24"/>
                <w:szCs w:val="24"/>
              </w:rPr>
            </w:pPr>
            <w:r w:rsidRPr="00F84168">
              <w:rPr>
                <w:rFonts w:ascii="Times New Roman" w:eastAsia="Calibri" w:hAnsi="Times New Roman" w:cs="Times New Roman"/>
                <w:sz w:val="24"/>
                <w:szCs w:val="24"/>
              </w:rPr>
              <w:t>Norēķinu konts Nr.LV17HABA0551032309150</w:t>
            </w:r>
          </w:p>
          <w:p w14:paraId="3A6B90DD" w14:textId="77777777" w:rsidR="00F84168" w:rsidRPr="00F84168" w:rsidRDefault="00F84168" w:rsidP="00F84168">
            <w:pPr>
              <w:rPr>
                <w:rFonts w:ascii="Times New Roman" w:eastAsia="Calibri" w:hAnsi="Times New Roman" w:cs="Times New Roman"/>
                <w:sz w:val="24"/>
                <w:szCs w:val="24"/>
              </w:rPr>
            </w:pPr>
            <w:r w:rsidRPr="00F84168">
              <w:rPr>
                <w:rFonts w:ascii="Times New Roman" w:eastAsia="Calibri" w:hAnsi="Times New Roman" w:cs="Times New Roman"/>
                <w:sz w:val="24"/>
                <w:szCs w:val="24"/>
              </w:rPr>
              <w:t>Banka: AS „Swedbank”</w:t>
            </w:r>
          </w:p>
          <w:p w14:paraId="4BA13E62" w14:textId="77777777" w:rsidR="00F84168" w:rsidRPr="00F84168" w:rsidRDefault="00F84168" w:rsidP="00F84168">
            <w:pPr>
              <w:rPr>
                <w:rFonts w:ascii="Times New Roman" w:eastAsia="Calibri" w:hAnsi="Times New Roman" w:cs="Times New Roman"/>
                <w:sz w:val="24"/>
                <w:szCs w:val="24"/>
              </w:rPr>
            </w:pPr>
            <w:r w:rsidRPr="00F84168">
              <w:rPr>
                <w:rFonts w:ascii="Times New Roman" w:eastAsia="Calibri" w:hAnsi="Times New Roman" w:cs="Times New Roman"/>
                <w:sz w:val="24"/>
                <w:szCs w:val="24"/>
              </w:rPr>
              <w:t xml:space="preserve">Kods: HABALV22 </w:t>
            </w:r>
          </w:p>
        </w:tc>
        <w:tc>
          <w:tcPr>
            <w:tcW w:w="4819" w:type="dxa"/>
          </w:tcPr>
          <w:p w14:paraId="03E3161D" w14:textId="77777777" w:rsidR="00F84168" w:rsidRPr="00F84168" w:rsidRDefault="00F84168" w:rsidP="00F84168">
            <w:pPr>
              <w:ind w:left="-108"/>
              <w:rPr>
                <w:rFonts w:ascii="Times New Roman" w:eastAsia="Calibri" w:hAnsi="Times New Roman" w:cs="Times New Roman"/>
                <w:sz w:val="24"/>
                <w:szCs w:val="24"/>
              </w:rPr>
            </w:pPr>
          </w:p>
        </w:tc>
      </w:tr>
    </w:tbl>
    <w:p w14:paraId="164BE9DE" w14:textId="77777777" w:rsidR="00F84168" w:rsidRPr="00F84168" w:rsidRDefault="00F84168" w:rsidP="00F84168">
      <w:pPr>
        <w:rPr>
          <w:rFonts w:ascii="Times New Roman" w:eastAsia="Calibri" w:hAnsi="Times New Roman" w:cs="Times New Roman"/>
          <w:sz w:val="24"/>
          <w:szCs w:val="24"/>
        </w:rPr>
      </w:pPr>
      <w:r w:rsidRPr="00F84168">
        <w:rPr>
          <w:rFonts w:ascii="Times New Roman" w:eastAsia="Calibri" w:hAnsi="Times New Roman" w:cs="Times New Roman"/>
          <w:sz w:val="24"/>
          <w:szCs w:val="24"/>
        </w:rPr>
        <w:tab/>
      </w:r>
    </w:p>
    <w:p w14:paraId="7957B2DA" w14:textId="77777777" w:rsidR="00F84168" w:rsidRPr="00F84168" w:rsidRDefault="00F84168" w:rsidP="00F84168">
      <w:pPr>
        <w:rPr>
          <w:rFonts w:ascii="Times New Roman" w:eastAsia="Calibri" w:hAnsi="Times New Roman" w:cs="Times New Roman"/>
          <w:sz w:val="24"/>
          <w:szCs w:val="24"/>
        </w:rPr>
      </w:pPr>
      <w:r w:rsidRPr="00F84168">
        <w:rPr>
          <w:rFonts w:ascii="Times New Roman" w:eastAsia="Calibri" w:hAnsi="Times New Roman" w:cs="Times New Roman"/>
          <w:sz w:val="24"/>
          <w:szCs w:val="24"/>
        </w:rPr>
        <w:t>___________________V.Loginovs</w:t>
      </w:r>
      <w:r w:rsidRPr="00F84168">
        <w:rPr>
          <w:rFonts w:ascii="Times New Roman" w:eastAsia="Calibri" w:hAnsi="Times New Roman" w:cs="Times New Roman"/>
          <w:sz w:val="24"/>
          <w:szCs w:val="24"/>
        </w:rPr>
        <w:tab/>
        <w:t xml:space="preserve">        </w:t>
      </w:r>
      <w:r w:rsidRPr="00F84168">
        <w:rPr>
          <w:rFonts w:ascii="Times New Roman" w:eastAsia="Calibri" w:hAnsi="Times New Roman" w:cs="Times New Roman"/>
          <w:sz w:val="24"/>
          <w:szCs w:val="24"/>
        </w:rPr>
        <w:tab/>
        <w:t xml:space="preserve">  </w:t>
      </w:r>
      <w:r w:rsidRPr="00F84168">
        <w:rPr>
          <w:rFonts w:ascii="Times New Roman" w:eastAsia="Calibri" w:hAnsi="Times New Roman" w:cs="Times New Roman"/>
          <w:sz w:val="24"/>
          <w:szCs w:val="24"/>
        </w:rPr>
        <w:tab/>
        <w:t>________________</w:t>
      </w:r>
    </w:p>
    <w:p w14:paraId="347540CB" w14:textId="77777777" w:rsidR="00F84168" w:rsidRPr="00F84168" w:rsidRDefault="00F84168" w:rsidP="00F84168">
      <w:pPr>
        <w:rPr>
          <w:rFonts w:ascii="Times New Roman" w:eastAsia="Calibri" w:hAnsi="Times New Roman" w:cs="Times New Roman"/>
          <w:sz w:val="24"/>
          <w:szCs w:val="24"/>
        </w:rPr>
      </w:pPr>
      <w:r w:rsidRPr="00F84168">
        <w:rPr>
          <w:rFonts w:ascii="Times New Roman" w:eastAsia="Calibri" w:hAnsi="Times New Roman" w:cs="Times New Roman"/>
          <w:sz w:val="24"/>
          <w:szCs w:val="24"/>
        </w:rPr>
        <w:t>Izpilddirektors</w:t>
      </w:r>
      <w:r w:rsidRPr="00F84168">
        <w:rPr>
          <w:rFonts w:ascii="Times New Roman" w:eastAsia="Calibri" w:hAnsi="Times New Roman" w:cs="Times New Roman"/>
          <w:sz w:val="24"/>
          <w:szCs w:val="24"/>
        </w:rPr>
        <w:tab/>
      </w:r>
      <w:r w:rsidRPr="00F84168">
        <w:rPr>
          <w:rFonts w:ascii="Times New Roman" w:eastAsia="Calibri" w:hAnsi="Times New Roman" w:cs="Times New Roman"/>
          <w:sz w:val="24"/>
          <w:szCs w:val="24"/>
        </w:rPr>
        <w:tab/>
      </w:r>
      <w:r w:rsidRPr="00F84168">
        <w:rPr>
          <w:rFonts w:ascii="Times New Roman" w:eastAsia="Calibri" w:hAnsi="Times New Roman" w:cs="Times New Roman"/>
          <w:sz w:val="24"/>
          <w:szCs w:val="24"/>
        </w:rPr>
        <w:tab/>
      </w:r>
      <w:r w:rsidRPr="00F84168">
        <w:rPr>
          <w:rFonts w:ascii="Times New Roman" w:eastAsia="Calibri" w:hAnsi="Times New Roman" w:cs="Times New Roman"/>
          <w:sz w:val="24"/>
          <w:szCs w:val="24"/>
        </w:rPr>
        <w:tab/>
        <w:t xml:space="preserve"> </w:t>
      </w:r>
    </w:p>
    <w:p w14:paraId="11437F4B" w14:textId="77777777" w:rsidR="00F84168" w:rsidRPr="00F84168" w:rsidRDefault="00F84168" w:rsidP="00F84168">
      <w:pPr>
        <w:jc w:val="left"/>
        <w:rPr>
          <w:rFonts w:ascii="Times New Roman" w:eastAsia="Calibri" w:hAnsi="Times New Roman" w:cs="Times New Roman"/>
          <w:sz w:val="24"/>
          <w:szCs w:val="24"/>
        </w:rPr>
      </w:pPr>
    </w:p>
    <w:p w14:paraId="65772807" w14:textId="77777777" w:rsidR="00F84168" w:rsidRPr="00F84168" w:rsidRDefault="00F84168" w:rsidP="00F84168">
      <w:pPr>
        <w:jc w:val="left"/>
        <w:rPr>
          <w:rFonts w:ascii="Times New Roman" w:eastAsia="Calibri" w:hAnsi="Times New Roman" w:cs="Times New Roman"/>
          <w:sz w:val="24"/>
          <w:szCs w:val="24"/>
        </w:rPr>
      </w:pPr>
      <w:r w:rsidRPr="00F84168">
        <w:rPr>
          <w:rFonts w:ascii="Times New Roman" w:eastAsia="Calibri" w:hAnsi="Times New Roman" w:cs="Times New Roman"/>
          <w:sz w:val="24"/>
          <w:szCs w:val="24"/>
        </w:rPr>
        <w:t>Līgums parakstīts ar drošu elektronisko parakstu un satur laika zīmogu.</w:t>
      </w:r>
    </w:p>
    <w:p w14:paraId="27476ED5" w14:textId="77777777" w:rsidR="00F84168" w:rsidRPr="00F84168" w:rsidRDefault="00F84168" w:rsidP="00F84168">
      <w:pPr>
        <w:jc w:val="right"/>
        <w:rPr>
          <w:rFonts w:ascii="Times New Roman" w:eastAsia="Calibri" w:hAnsi="Times New Roman" w:cs="Times New Roman"/>
          <w:sz w:val="24"/>
          <w:szCs w:val="24"/>
        </w:rPr>
      </w:pPr>
      <w:r w:rsidRPr="00F84168">
        <w:rPr>
          <w:rFonts w:ascii="Times New Roman" w:eastAsia="Calibri" w:hAnsi="Times New Roman" w:cs="Times New Roman"/>
          <w:sz w:val="24"/>
          <w:szCs w:val="24"/>
        </w:rPr>
        <w:tab/>
      </w:r>
      <w:r w:rsidRPr="00F84168">
        <w:rPr>
          <w:rFonts w:ascii="Times New Roman" w:eastAsia="Calibri" w:hAnsi="Times New Roman" w:cs="Times New Roman"/>
          <w:sz w:val="24"/>
          <w:szCs w:val="24"/>
        </w:rPr>
        <w:tab/>
      </w:r>
      <w:r w:rsidRPr="00F84168">
        <w:rPr>
          <w:rFonts w:ascii="Times New Roman" w:eastAsia="Calibri" w:hAnsi="Times New Roman" w:cs="Times New Roman"/>
          <w:sz w:val="24"/>
          <w:szCs w:val="24"/>
        </w:rPr>
        <w:tab/>
      </w:r>
      <w:r w:rsidRPr="00F84168">
        <w:rPr>
          <w:rFonts w:ascii="Times New Roman" w:eastAsia="Calibri" w:hAnsi="Times New Roman" w:cs="Times New Roman"/>
          <w:sz w:val="24"/>
          <w:szCs w:val="24"/>
        </w:rPr>
        <w:tab/>
      </w:r>
      <w:r w:rsidRPr="00F84168">
        <w:rPr>
          <w:rFonts w:ascii="Times New Roman" w:eastAsia="Calibri" w:hAnsi="Times New Roman" w:cs="Times New Roman"/>
          <w:sz w:val="24"/>
          <w:szCs w:val="24"/>
        </w:rPr>
        <w:tab/>
      </w:r>
    </w:p>
    <w:p w14:paraId="7224EC28" w14:textId="77777777" w:rsidR="00F07353" w:rsidRDefault="00F07353" w:rsidP="00F84168">
      <w:pPr>
        <w:jc w:val="right"/>
        <w:rPr>
          <w:rFonts w:ascii="Times New Roman" w:eastAsia="Calibri" w:hAnsi="Times New Roman" w:cs="Times New Roman"/>
          <w:b/>
          <w:sz w:val="24"/>
          <w:szCs w:val="24"/>
        </w:rPr>
      </w:pPr>
    </w:p>
    <w:p w14:paraId="360B467E" w14:textId="77777777" w:rsidR="00F07353" w:rsidRDefault="00F07353" w:rsidP="00F84168">
      <w:pPr>
        <w:jc w:val="right"/>
        <w:rPr>
          <w:rFonts w:ascii="Times New Roman" w:eastAsia="Calibri" w:hAnsi="Times New Roman" w:cs="Times New Roman"/>
          <w:b/>
          <w:sz w:val="24"/>
          <w:szCs w:val="24"/>
        </w:rPr>
      </w:pPr>
    </w:p>
    <w:p w14:paraId="269661FA" w14:textId="77777777" w:rsidR="00F07353" w:rsidRDefault="00F07353" w:rsidP="00F84168">
      <w:pPr>
        <w:jc w:val="right"/>
        <w:rPr>
          <w:rFonts w:ascii="Times New Roman" w:eastAsia="Calibri" w:hAnsi="Times New Roman" w:cs="Times New Roman"/>
          <w:b/>
          <w:sz w:val="24"/>
          <w:szCs w:val="24"/>
        </w:rPr>
      </w:pPr>
    </w:p>
    <w:p w14:paraId="224D5CFA" w14:textId="77777777" w:rsidR="00F07353" w:rsidRDefault="00F07353" w:rsidP="00F84168">
      <w:pPr>
        <w:jc w:val="right"/>
        <w:rPr>
          <w:rFonts w:ascii="Times New Roman" w:eastAsia="Calibri" w:hAnsi="Times New Roman" w:cs="Times New Roman"/>
          <w:b/>
          <w:sz w:val="24"/>
          <w:szCs w:val="24"/>
        </w:rPr>
      </w:pPr>
    </w:p>
    <w:p w14:paraId="22080750" w14:textId="77777777" w:rsidR="00F07353" w:rsidRDefault="00F07353" w:rsidP="00F84168">
      <w:pPr>
        <w:jc w:val="right"/>
        <w:rPr>
          <w:rFonts w:ascii="Times New Roman" w:eastAsia="Calibri" w:hAnsi="Times New Roman" w:cs="Times New Roman"/>
          <w:b/>
          <w:sz w:val="24"/>
          <w:szCs w:val="24"/>
        </w:rPr>
      </w:pPr>
    </w:p>
    <w:p w14:paraId="7E5E1006" w14:textId="77777777" w:rsidR="00F07353" w:rsidRDefault="00F07353" w:rsidP="00F84168">
      <w:pPr>
        <w:jc w:val="right"/>
        <w:rPr>
          <w:rFonts w:ascii="Times New Roman" w:eastAsia="Calibri" w:hAnsi="Times New Roman" w:cs="Times New Roman"/>
          <w:b/>
          <w:sz w:val="24"/>
          <w:szCs w:val="24"/>
        </w:rPr>
      </w:pPr>
    </w:p>
    <w:p w14:paraId="15A3C5A2" w14:textId="77777777" w:rsidR="00F07353" w:rsidRDefault="00F07353" w:rsidP="00F84168">
      <w:pPr>
        <w:jc w:val="right"/>
        <w:rPr>
          <w:rFonts w:ascii="Times New Roman" w:eastAsia="Calibri" w:hAnsi="Times New Roman" w:cs="Times New Roman"/>
          <w:b/>
          <w:sz w:val="24"/>
          <w:szCs w:val="24"/>
        </w:rPr>
      </w:pPr>
    </w:p>
    <w:p w14:paraId="557CE941" w14:textId="77777777" w:rsidR="00F07353" w:rsidRDefault="00F07353" w:rsidP="00F84168">
      <w:pPr>
        <w:jc w:val="right"/>
        <w:rPr>
          <w:rFonts w:ascii="Times New Roman" w:eastAsia="Calibri" w:hAnsi="Times New Roman" w:cs="Times New Roman"/>
          <w:b/>
          <w:sz w:val="24"/>
          <w:szCs w:val="24"/>
        </w:rPr>
      </w:pPr>
    </w:p>
    <w:p w14:paraId="7EE590FE" w14:textId="77777777" w:rsidR="00F07353" w:rsidRDefault="00F07353" w:rsidP="00F84168">
      <w:pPr>
        <w:jc w:val="right"/>
        <w:rPr>
          <w:rFonts w:ascii="Times New Roman" w:eastAsia="Calibri" w:hAnsi="Times New Roman" w:cs="Times New Roman"/>
          <w:b/>
          <w:sz w:val="24"/>
          <w:szCs w:val="24"/>
        </w:rPr>
      </w:pPr>
    </w:p>
    <w:p w14:paraId="1F2F7358" w14:textId="77777777" w:rsidR="00F07353" w:rsidRDefault="00F07353" w:rsidP="00F84168">
      <w:pPr>
        <w:jc w:val="right"/>
        <w:rPr>
          <w:rFonts w:ascii="Times New Roman" w:eastAsia="Calibri" w:hAnsi="Times New Roman" w:cs="Times New Roman"/>
          <w:b/>
          <w:sz w:val="24"/>
          <w:szCs w:val="24"/>
        </w:rPr>
      </w:pPr>
    </w:p>
    <w:p w14:paraId="1FBB226B" w14:textId="77777777" w:rsidR="00F07353" w:rsidRDefault="00F07353" w:rsidP="00F84168">
      <w:pPr>
        <w:jc w:val="right"/>
        <w:rPr>
          <w:rFonts w:ascii="Times New Roman" w:eastAsia="Calibri" w:hAnsi="Times New Roman" w:cs="Times New Roman"/>
          <w:b/>
          <w:sz w:val="24"/>
          <w:szCs w:val="24"/>
        </w:rPr>
      </w:pPr>
    </w:p>
    <w:p w14:paraId="2D7C2C53" w14:textId="77777777" w:rsidR="00F07353" w:rsidRDefault="00F07353" w:rsidP="00F84168">
      <w:pPr>
        <w:jc w:val="right"/>
        <w:rPr>
          <w:rFonts w:ascii="Times New Roman" w:eastAsia="Calibri" w:hAnsi="Times New Roman" w:cs="Times New Roman"/>
          <w:b/>
          <w:sz w:val="24"/>
          <w:szCs w:val="24"/>
        </w:rPr>
      </w:pPr>
    </w:p>
    <w:p w14:paraId="6BA5EDC5" w14:textId="77777777" w:rsidR="00F07353" w:rsidRDefault="00F07353" w:rsidP="00F84168">
      <w:pPr>
        <w:jc w:val="right"/>
        <w:rPr>
          <w:rFonts w:ascii="Times New Roman" w:eastAsia="Calibri" w:hAnsi="Times New Roman" w:cs="Times New Roman"/>
          <w:b/>
          <w:sz w:val="24"/>
          <w:szCs w:val="24"/>
        </w:rPr>
      </w:pPr>
    </w:p>
    <w:p w14:paraId="1FD491C0" w14:textId="77777777" w:rsidR="00F07353" w:rsidRDefault="00F07353" w:rsidP="00F84168">
      <w:pPr>
        <w:jc w:val="right"/>
        <w:rPr>
          <w:rFonts w:ascii="Times New Roman" w:eastAsia="Calibri" w:hAnsi="Times New Roman" w:cs="Times New Roman"/>
          <w:b/>
          <w:sz w:val="24"/>
          <w:szCs w:val="24"/>
        </w:rPr>
      </w:pPr>
    </w:p>
    <w:p w14:paraId="3DE1274D" w14:textId="77777777" w:rsidR="00F07353" w:rsidRDefault="00F07353" w:rsidP="00F84168">
      <w:pPr>
        <w:jc w:val="right"/>
        <w:rPr>
          <w:rFonts w:ascii="Times New Roman" w:eastAsia="Calibri" w:hAnsi="Times New Roman" w:cs="Times New Roman"/>
          <w:b/>
          <w:sz w:val="24"/>
          <w:szCs w:val="24"/>
        </w:rPr>
      </w:pPr>
    </w:p>
    <w:p w14:paraId="7B242988" w14:textId="77777777" w:rsidR="00F07353" w:rsidRDefault="00F07353" w:rsidP="00F84168">
      <w:pPr>
        <w:jc w:val="right"/>
        <w:rPr>
          <w:rFonts w:ascii="Times New Roman" w:eastAsia="Calibri" w:hAnsi="Times New Roman" w:cs="Times New Roman"/>
          <w:b/>
          <w:sz w:val="24"/>
          <w:szCs w:val="24"/>
        </w:rPr>
      </w:pPr>
    </w:p>
    <w:p w14:paraId="62EF1BF2" w14:textId="77777777" w:rsidR="00F07353" w:rsidRDefault="00F07353" w:rsidP="00F84168">
      <w:pPr>
        <w:jc w:val="right"/>
        <w:rPr>
          <w:rFonts w:ascii="Times New Roman" w:eastAsia="Calibri" w:hAnsi="Times New Roman" w:cs="Times New Roman"/>
          <w:b/>
          <w:sz w:val="24"/>
          <w:szCs w:val="24"/>
        </w:rPr>
      </w:pPr>
    </w:p>
    <w:p w14:paraId="23F6EBE0" w14:textId="77777777" w:rsidR="00F07353" w:rsidRDefault="00F07353" w:rsidP="00F84168">
      <w:pPr>
        <w:jc w:val="right"/>
        <w:rPr>
          <w:rFonts w:ascii="Times New Roman" w:eastAsia="Calibri" w:hAnsi="Times New Roman" w:cs="Times New Roman"/>
          <w:b/>
          <w:sz w:val="24"/>
          <w:szCs w:val="24"/>
        </w:rPr>
      </w:pPr>
    </w:p>
    <w:p w14:paraId="7A73B67F" w14:textId="0A10075B" w:rsidR="00F84168" w:rsidRPr="00F84168" w:rsidRDefault="00F84168" w:rsidP="00F84168">
      <w:pPr>
        <w:jc w:val="right"/>
        <w:rPr>
          <w:rFonts w:ascii="Times New Roman" w:eastAsia="Calibri" w:hAnsi="Times New Roman" w:cs="Times New Roman"/>
          <w:b/>
          <w:sz w:val="24"/>
          <w:szCs w:val="24"/>
        </w:rPr>
      </w:pPr>
      <w:r w:rsidRPr="00F84168">
        <w:rPr>
          <w:rFonts w:ascii="Times New Roman" w:eastAsia="Calibri" w:hAnsi="Times New Roman" w:cs="Times New Roman"/>
          <w:b/>
          <w:sz w:val="24"/>
          <w:szCs w:val="24"/>
        </w:rPr>
        <w:lastRenderedPageBreak/>
        <w:t>Pielikums Nr.3</w:t>
      </w:r>
    </w:p>
    <w:p w14:paraId="442D0D2A" w14:textId="6CF21D72" w:rsidR="00F84168" w:rsidRPr="00F84168" w:rsidRDefault="00F84168" w:rsidP="00F84168">
      <w:pPr>
        <w:jc w:val="right"/>
        <w:rPr>
          <w:rFonts w:ascii="Times New Roman" w:eastAsia="Times New Roman" w:hAnsi="Times New Roman" w:cs="Times New Roman"/>
          <w:b/>
          <w:sz w:val="24"/>
          <w:szCs w:val="24"/>
          <w:lang w:eastAsia="lv-LV"/>
        </w:rPr>
      </w:pPr>
      <w:r w:rsidRPr="00F84168">
        <w:rPr>
          <w:rFonts w:ascii="Times New Roman" w:eastAsia="Times New Roman" w:hAnsi="Times New Roman" w:cs="Times New Roman"/>
          <w:b/>
          <w:sz w:val="24"/>
          <w:szCs w:val="24"/>
          <w:lang w:eastAsia="lv-LV"/>
        </w:rPr>
        <w:t>pie līguma Nr.POSSESSOR/2021/</w:t>
      </w:r>
      <w:r w:rsidR="00153E66">
        <w:rPr>
          <w:rFonts w:ascii="Times New Roman" w:eastAsia="Times New Roman" w:hAnsi="Times New Roman" w:cs="Times New Roman"/>
          <w:b/>
          <w:sz w:val="24"/>
          <w:szCs w:val="24"/>
          <w:lang w:eastAsia="lv-LV"/>
        </w:rPr>
        <w:t>62</w:t>
      </w:r>
    </w:p>
    <w:p w14:paraId="0F5ED4CF" w14:textId="77777777" w:rsidR="00F84168" w:rsidRPr="00F84168" w:rsidRDefault="00F84168" w:rsidP="00F84168">
      <w:pPr>
        <w:ind w:left="-142"/>
        <w:jc w:val="center"/>
        <w:outlineLvl w:val="6"/>
        <w:rPr>
          <w:rFonts w:ascii="Times New Roman" w:eastAsia="Times New Roman" w:hAnsi="Times New Roman" w:cs="Times New Roman"/>
          <w:sz w:val="24"/>
          <w:szCs w:val="24"/>
          <w:lang w:eastAsia="lv-LV"/>
        </w:rPr>
      </w:pPr>
    </w:p>
    <w:p w14:paraId="4416C6CA" w14:textId="77777777" w:rsidR="00F84168" w:rsidRPr="00F84168" w:rsidRDefault="00F84168" w:rsidP="00F84168">
      <w:pPr>
        <w:ind w:left="-142"/>
        <w:jc w:val="center"/>
        <w:outlineLvl w:val="6"/>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DARBA NODOŠANAS - PIEŅEMŠANAS AKTS</w:t>
      </w:r>
    </w:p>
    <w:p w14:paraId="38D51910" w14:textId="77777777" w:rsidR="00F84168" w:rsidRPr="00F84168" w:rsidRDefault="00F84168" w:rsidP="00F84168">
      <w:pPr>
        <w:ind w:left="-142"/>
        <w:jc w:val="center"/>
        <w:outlineLvl w:val="6"/>
        <w:rPr>
          <w:rFonts w:ascii="Times New Roman" w:eastAsia="Times New Roman" w:hAnsi="Times New Roman" w:cs="Times New Roman"/>
          <w:kern w:val="36"/>
          <w:sz w:val="24"/>
          <w:szCs w:val="24"/>
          <w:lang w:eastAsia="lv-LV"/>
        </w:rPr>
      </w:pPr>
    </w:p>
    <w:p w14:paraId="622F40F2" w14:textId="77777777" w:rsidR="00F84168" w:rsidRPr="00F84168" w:rsidRDefault="00F84168" w:rsidP="00F84168">
      <w:pPr>
        <w:jc w:val="left"/>
        <w:rPr>
          <w:rFonts w:ascii="Times New Roman" w:eastAsia="Calibri" w:hAnsi="Times New Roman" w:cs="Times New Roman"/>
          <w:sz w:val="24"/>
          <w:szCs w:val="24"/>
          <w:lang w:eastAsia="lv-LV"/>
        </w:rPr>
      </w:pPr>
      <w:r w:rsidRPr="00F84168">
        <w:rPr>
          <w:rFonts w:ascii="Times New Roman" w:eastAsia="Calibri" w:hAnsi="Times New Roman" w:cs="Times New Roman"/>
          <w:sz w:val="24"/>
          <w:szCs w:val="24"/>
          <w:lang w:eastAsia="lv-LV"/>
        </w:rPr>
        <w:t>Rīgā, Pušu pievienotais pēdējā laika zīmoga pievienošanas datums</w:t>
      </w:r>
    </w:p>
    <w:p w14:paraId="49DB5E5A" w14:textId="77777777" w:rsidR="00F84168" w:rsidRPr="00F84168" w:rsidRDefault="00F84168" w:rsidP="00F84168">
      <w:pPr>
        <w:rPr>
          <w:rFonts w:ascii="Times New Roman" w:eastAsia="Times New Roman" w:hAnsi="Times New Roman" w:cs="Times New Roman"/>
          <w:sz w:val="24"/>
          <w:szCs w:val="24"/>
          <w:lang w:eastAsia="lv-LV"/>
        </w:rPr>
      </w:pPr>
    </w:p>
    <w:p w14:paraId="7FBF85BF" w14:textId="77777777" w:rsidR="00F84168" w:rsidRPr="00F84168" w:rsidRDefault="00F84168" w:rsidP="00F84168">
      <w:p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Šo aktu sastādījuši</w:t>
      </w:r>
    </w:p>
    <w:p w14:paraId="717AF588" w14:textId="77777777" w:rsidR="00F84168" w:rsidRPr="00F84168" w:rsidRDefault="00F84168" w:rsidP="00F84168">
      <w:pPr>
        <w:ind w:left="2268" w:hanging="2268"/>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Izpildītājs </w:t>
      </w:r>
      <w:r w:rsidRPr="00F84168">
        <w:rPr>
          <w:rFonts w:ascii="Times New Roman" w:eastAsia="Times New Roman" w:hAnsi="Times New Roman" w:cs="Times New Roman"/>
          <w:sz w:val="24"/>
          <w:szCs w:val="24"/>
          <w:lang w:eastAsia="lv-LV"/>
        </w:rPr>
        <w:tab/>
      </w:r>
      <w:r w:rsidRPr="00F84168">
        <w:rPr>
          <w:rFonts w:ascii="Times New Roman" w:eastAsia="Times New Roman" w:hAnsi="Times New Roman" w:cs="Times New Roman"/>
          <w:i/>
          <w:sz w:val="24"/>
          <w:szCs w:val="24"/>
          <w:lang w:eastAsia="lv-LV"/>
        </w:rPr>
        <w:t xml:space="preserve">______________, reģistrācijas Nr.____________, kuru pārstāv _______ ___________, </w:t>
      </w:r>
    </w:p>
    <w:p w14:paraId="152A5A12" w14:textId="77777777" w:rsidR="00F84168" w:rsidRPr="00F84168" w:rsidRDefault="00F84168" w:rsidP="00F84168">
      <w:p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no vienas puses, un</w:t>
      </w:r>
    </w:p>
    <w:p w14:paraId="14CE1B2A" w14:textId="77777777" w:rsidR="00F84168" w:rsidRPr="00F84168" w:rsidRDefault="00F84168" w:rsidP="00F84168">
      <w:pPr>
        <w:ind w:left="2268" w:hanging="2268"/>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Pasūtītājs</w:t>
      </w:r>
      <w:r w:rsidRPr="00F84168">
        <w:rPr>
          <w:rFonts w:ascii="Times New Roman" w:eastAsia="Times New Roman" w:hAnsi="Times New Roman" w:cs="Times New Roman"/>
          <w:sz w:val="24"/>
          <w:szCs w:val="24"/>
          <w:lang w:eastAsia="lv-LV"/>
        </w:rPr>
        <w:tab/>
      </w:r>
      <w:r w:rsidRPr="00F84168">
        <w:rPr>
          <w:rFonts w:ascii="Times New Roman" w:eastAsia="Times New Roman" w:hAnsi="Times New Roman" w:cs="Times New Roman"/>
          <w:i/>
          <w:sz w:val="24"/>
          <w:szCs w:val="24"/>
          <w:lang w:eastAsia="lv-LV"/>
        </w:rPr>
        <w:t>SIA “Publisko aktīvu pārvaldītājs Possessor”, reģistrācijas Nr.40003192154, tās pārstāvji: Administratīvā departamenta vadītāja Ingrīda Purmale un Finanšu departamenta vadītāja Jolanta Roze,</w:t>
      </w:r>
    </w:p>
    <w:p w14:paraId="41F4DDB2" w14:textId="77777777" w:rsidR="00F84168" w:rsidRPr="00F84168" w:rsidRDefault="00F84168" w:rsidP="00F84168">
      <w:p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kuri pilnvaroti rīkoties saskaņā ar Possessor </w:t>
      </w:r>
      <w:r w:rsidRPr="00F84168">
        <w:rPr>
          <w:rFonts w:ascii="Times New Roman" w:eastAsia="Calibri" w:hAnsi="Times New Roman" w:cs="Times New Roman"/>
          <w:sz w:val="24"/>
          <w:szCs w:val="24"/>
          <w:lang w:eastAsia="lv-LV"/>
        </w:rPr>
        <w:t>valdes 2021.gada 17.jūnija lēmumu Nr.74/664 „Par nodošanas un pieņemšanas aktu parakstīšanas un vizēšanas kārtību”</w:t>
      </w:r>
      <w:r w:rsidRPr="00F84168">
        <w:rPr>
          <w:rFonts w:ascii="Times New Roman" w:eastAsia="Times New Roman" w:hAnsi="Times New Roman" w:cs="Times New Roman"/>
          <w:sz w:val="24"/>
          <w:szCs w:val="24"/>
          <w:lang w:eastAsia="lv-LV"/>
        </w:rPr>
        <w:t>, par to, ka Izpildītājs nodod un Pasūtītājs pieņem Izpildītāja darbu.</w:t>
      </w:r>
    </w:p>
    <w:p w14:paraId="69E9BB6C" w14:textId="77777777" w:rsidR="00F84168" w:rsidRPr="00F84168" w:rsidRDefault="00F84168" w:rsidP="00F84168">
      <w:pPr>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Puses konstatē, ka:</w:t>
      </w:r>
    </w:p>
    <w:p w14:paraId="46C7FC32" w14:textId="6DDD8605" w:rsidR="00F84168" w:rsidRPr="00F84168" w:rsidRDefault="00F84168" w:rsidP="00F07353">
      <w:pPr>
        <w:numPr>
          <w:ilvl w:val="0"/>
          <w:numId w:val="20"/>
        </w:numPr>
        <w:contextualSpacing/>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Izpildītājs saskaņā ar 2021.gada __________ noslēgto Iepirkuma līgumu Nr.POSSESSOR/2021/</w:t>
      </w:r>
      <w:r w:rsidR="00153E66">
        <w:rPr>
          <w:rFonts w:ascii="Times New Roman" w:eastAsia="Times New Roman" w:hAnsi="Times New Roman" w:cs="Times New Roman"/>
          <w:sz w:val="24"/>
          <w:szCs w:val="24"/>
          <w:lang w:eastAsia="lv-LV"/>
        </w:rPr>
        <w:t>62</w:t>
      </w:r>
      <w:r w:rsidRPr="00F84168">
        <w:rPr>
          <w:rFonts w:ascii="Times New Roman" w:eastAsia="Times New Roman" w:hAnsi="Times New Roman" w:cs="Times New Roman"/>
          <w:sz w:val="24"/>
          <w:szCs w:val="24"/>
          <w:lang w:eastAsia="lv-LV"/>
        </w:rPr>
        <w:t>, (turpmāk – Iepirkuma līgums) ir veicis visus Iepirkuma līgumā noteiktos darbus, t.sk.:</w:t>
      </w:r>
    </w:p>
    <w:p w14:paraId="0122DB77" w14:textId="77777777" w:rsidR="00F84168" w:rsidRPr="00F84168" w:rsidRDefault="00F84168" w:rsidP="00F84168">
      <w:pPr>
        <w:ind w:left="72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1.1.__________________________________________________________;</w:t>
      </w:r>
    </w:p>
    <w:p w14:paraId="314A1AC8" w14:textId="77777777" w:rsidR="00F84168" w:rsidRPr="00F84168" w:rsidRDefault="00F84168" w:rsidP="00F84168">
      <w:pPr>
        <w:ind w:left="72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1.2.__________________________________________________________;</w:t>
      </w:r>
    </w:p>
    <w:p w14:paraId="02F22721" w14:textId="77777777" w:rsidR="00F84168" w:rsidRPr="00F84168" w:rsidRDefault="00F84168" w:rsidP="00F84168">
      <w:pPr>
        <w:ind w:left="72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1.3._________________________________________________________;</w:t>
      </w:r>
    </w:p>
    <w:p w14:paraId="1ED3CC02" w14:textId="77777777" w:rsidR="00F84168" w:rsidRPr="00F84168" w:rsidRDefault="00F84168" w:rsidP="00F84168">
      <w:pPr>
        <w:ind w:left="720"/>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1.4._________________________________________________________.</w:t>
      </w:r>
    </w:p>
    <w:p w14:paraId="3E462E9A" w14:textId="77777777" w:rsidR="00F84168" w:rsidRPr="00F84168" w:rsidRDefault="00F84168" w:rsidP="00F84168">
      <w:pPr>
        <w:ind w:left="709" w:hanging="289"/>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2. Darbs pabeigts 20__.gada __.___________. Darbs pilnā apjomā izpildīts Iepirkuma līgumā noteiktajā termiņā (vai: ar termiņa___ dienu nokavējumu).</w:t>
      </w:r>
    </w:p>
    <w:p w14:paraId="25768FD1" w14:textId="1F9529F7" w:rsidR="00F84168" w:rsidRPr="00F84168" w:rsidRDefault="00F07353" w:rsidP="00F84168">
      <w:pPr>
        <w:ind w:left="709"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84168" w:rsidRPr="00F84168">
        <w:rPr>
          <w:rFonts w:ascii="Times New Roman" w:eastAsia="Times New Roman" w:hAnsi="Times New Roman" w:cs="Times New Roman"/>
          <w:sz w:val="24"/>
          <w:szCs w:val="24"/>
          <w:lang w:eastAsia="lv-LV"/>
        </w:rPr>
        <w:t>. Pasūtītājam nav iebildumu par izpildītā darba un iesniegto dokumentu kvalitāti.</w:t>
      </w:r>
    </w:p>
    <w:p w14:paraId="50781A32" w14:textId="60BBC2E6" w:rsidR="00F84168" w:rsidRPr="00F84168" w:rsidRDefault="00F07353" w:rsidP="00F84168">
      <w:pPr>
        <w:ind w:left="709"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F84168" w:rsidRPr="00F84168">
        <w:rPr>
          <w:rFonts w:ascii="Times New Roman" w:eastAsia="Times New Roman" w:hAnsi="Times New Roman" w:cs="Times New Roman"/>
          <w:sz w:val="24"/>
          <w:szCs w:val="24"/>
          <w:lang w:eastAsia="lv-LV"/>
        </w:rPr>
        <w:t xml:space="preserve">. Līgumcena par darbu ir EUR_____. Saskaņā ar Iepirkuma līguma __.punktu aprēķināts līgumsods EUR______, kuru veido ___ nokavējuma dienas un līgumsods par katru nokavēto dienu EUR ____. </w:t>
      </w:r>
      <w:r w:rsidR="00F84168" w:rsidRPr="00F84168">
        <w:rPr>
          <w:rFonts w:ascii="Times New Roman" w:eastAsia="Times New Roman" w:hAnsi="Times New Roman" w:cs="Times New Roman"/>
          <w:b/>
          <w:sz w:val="24"/>
          <w:szCs w:val="24"/>
          <w:lang w:eastAsia="lv-LV"/>
        </w:rPr>
        <w:t xml:space="preserve">Kopā apmaksai EUR ________ </w:t>
      </w:r>
      <w:r w:rsidR="00F84168" w:rsidRPr="00F84168">
        <w:rPr>
          <w:rFonts w:ascii="Times New Roman" w:eastAsia="Times New Roman" w:hAnsi="Times New Roman" w:cs="Times New Roman"/>
          <w:sz w:val="24"/>
          <w:szCs w:val="24"/>
          <w:lang w:eastAsia="lv-LV"/>
        </w:rPr>
        <w:t>(summa vārdiem), kas jāsamaksā 15 (piecpadsmit) darbdienu laikā pēc rēķina saņemšanas.</w:t>
      </w:r>
    </w:p>
    <w:p w14:paraId="2A91BEC4" w14:textId="50F4D37E" w:rsidR="00F84168" w:rsidRPr="00F84168" w:rsidRDefault="00F07353" w:rsidP="00F84168">
      <w:pPr>
        <w:ind w:left="709"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84168" w:rsidRPr="00F84168">
        <w:rPr>
          <w:rFonts w:ascii="Times New Roman" w:eastAsia="Times New Roman" w:hAnsi="Times New Roman" w:cs="Times New Roman"/>
          <w:sz w:val="24"/>
          <w:szCs w:val="24"/>
          <w:lang w:eastAsia="lv-LV"/>
        </w:rPr>
        <w:t>. Akts parakstīts ar drošu elektronisko parakstu un satur laika zīmogu.</w:t>
      </w:r>
    </w:p>
    <w:p w14:paraId="34502D6F" w14:textId="77777777" w:rsidR="00F84168" w:rsidRPr="00F84168" w:rsidRDefault="00F84168" w:rsidP="00F84168">
      <w:pPr>
        <w:spacing w:line="276" w:lineRule="auto"/>
        <w:jc w:val="left"/>
        <w:rPr>
          <w:rFonts w:ascii="Times New Roman" w:eastAsia="Times New Roman" w:hAnsi="Times New Roman" w:cs="Times New Roman"/>
          <w:i/>
          <w:sz w:val="24"/>
          <w:szCs w:val="24"/>
          <w:lang w:eastAsia="lv-LV"/>
        </w:rPr>
      </w:pPr>
    </w:p>
    <w:p w14:paraId="02EBD910" w14:textId="77777777" w:rsidR="00F84168" w:rsidRPr="00F84168" w:rsidRDefault="00F84168" w:rsidP="00F84168">
      <w:pPr>
        <w:spacing w:line="276" w:lineRule="auto"/>
        <w:jc w:val="right"/>
        <w:rPr>
          <w:rFonts w:ascii="Times New Roman" w:eastAsia="Times New Roman" w:hAnsi="Times New Roman" w:cs="Times New Roman"/>
          <w:i/>
          <w:sz w:val="24"/>
          <w:szCs w:val="24"/>
          <w:lang w:eastAsia="lv-LV"/>
        </w:rPr>
      </w:pPr>
      <w:r w:rsidRPr="00F84168">
        <w:rPr>
          <w:rFonts w:ascii="Times New Roman" w:eastAsia="Times New Roman" w:hAnsi="Times New Roman" w:cs="Times New Roman"/>
          <w:i/>
          <w:sz w:val="24"/>
          <w:szCs w:val="24"/>
          <w:lang w:eastAsia="lv-LV"/>
        </w:rPr>
        <w:t>Nodeva:</w:t>
      </w:r>
      <w:r w:rsidRPr="00F84168">
        <w:rPr>
          <w:rFonts w:ascii="Times New Roman" w:eastAsia="Times New Roman" w:hAnsi="Times New Roman" w:cs="Times New Roman"/>
          <w:i/>
          <w:sz w:val="24"/>
          <w:szCs w:val="24"/>
          <w:lang w:eastAsia="lv-LV"/>
        </w:rPr>
        <w:tab/>
      </w:r>
      <w:r w:rsidRPr="00F84168">
        <w:rPr>
          <w:rFonts w:ascii="Times New Roman" w:eastAsia="Times New Roman" w:hAnsi="Times New Roman" w:cs="Times New Roman"/>
          <w:i/>
          <w:sz w:val="24"/>
          <w:szCs w:val="24"/>
          <w:lang w:eastAsia="lv-LV"/>
        </w:rPr>
        <w:tab/>
      </w:r>
      <w:r w:rsidRPr="00F84168">
        <w:rPr>
          <w:rFonts w:ascii="Times New Roman" w:eastAsia="Times New Roman" w:hAnsi="Times New Roman" w:cs="Times New Roman"/>
          <w:i/>
          <w:sz w:val="24"/>
          <w:szCs w:val="24"/>
          <w:lang w:eastAsia="lv-LV"/>
        </w:rPr>
        <w:tab/>
      </w:r>
      <w:r w:rsidRPr="00F84168">
        <w:rPr>
          <w:rFonts w:ascii="Times New Roman" w:eastAsia="Times New Roman" w:hAnsi="Times New Roman" w:cs="Times New Roman"/>
          <w:i/>
          <w:sz w:val="24"/>
          <w:szCs w:val="24"/>
          <w:lang w:eastAsia="lv-LV"/>
        </w:rPr>
        <w:tab/>
        <w:t>Pieņēma:</w:t>
      </w:r>
      <w:r w:rsidRPr="00F84168">
        <w:rPr>
          <w:rFonts w:ascii="Times New Roman" w:eastAsia="Times New Roman" w:hAnsi="Times New Roman" w:cs="Times New Roman"/>
          <w:sz w:val="20"/>
          <w:szCs w:val="20"/>
          <w:lang w:eastAsia="lv-LV"/>
        </w:rPr>
        <w:t xml:space="preserve"> </w:t>
      </w:r>
      <w:r w:rsidRPr="00F84168">
        <w:rPr>
          <w:rFonts w:ascii="Times New Roman" w:eastAsia="Times New Roman" w:hAnsi="Times New Roman" w:cs="Times New Roman"/>
          <w:sz w:val="24"/>
          <w:szCs w:val="24"/>
          <w:lang w:eastAsia="lv-LV"/>
        </w:rPr>
        <w:t>SIA “Publisko aktīvu pārvaldītājs Possessor”</w:t>
      </w:r>
    </w:p>
    <w:p w14:paraId="2CF2F735" w14:textId="77777777" w:rsidR="00F84168" w:rsidRPr="00F84168" w:rsidRDefault="00F84168" w:rsidP="00F84168">
      <w:pPr>
        <w:spacing w:line="276" w:lineRule="auto"/>
        <w:jc w:val="right"/>
        <w:rPr>
          <w:rFonts w:ascii="Times New Roman" w:eastAsia="Times New Roman" w:hAnsi="Times New Roman" w:cs="Times New Roman"/>
          <w:sz w:val="24"/>
          <w:szCs w:val="24"/>
          <w:lang w:eastAsia="lv-LV"/>
        </w:rPr>
      </w:pPr>
      <w:r w:rsidRPr="00F84168">
        <w:rPr>
          <w:rFonts w:ascii="Times New Roman" w:eastAsia="Times New Roman" w:hAnsi="Times New Roman" w:cs="Times New Roman"/>
          <w:i/>
          <w:sz w:val="24"/>
          <w:szCs w:val="24"/>
          <w:lang w:eastAsia="lv-LV"/>
        </w:rPr>
        <w:tab/>
      </w:r>
      <w:r w:rsidRPr="00F84168">
        <w:rPr>
          <w:rFonts w:ascii="Times New Roman" w:eastAsia="Times New Roman" w:hAnsi="Times New Roman" w:cs="Times New Roman"/>
          <w:i/>
          <w:sz w:val="24"/>
          <w:szCs w:val="24"/>
          <w:lang w:eastAsia="lv-LV"/>
        </w:rPr>
        <w:tab/>
      </w:r>
      <w:r w:rsidRPr="00F84168">
        <w:rPr>
          <w:rFonts w:ascii="Times New Roman" w:eastAsia="Times New Roman" w:hAnsi="Times New Roman" w:cs="Times New Roman"/>
          <w:sz w:val="24"/>
          <w:szCs w:val="24"/>
          <w:lang w:eastAsia="lv-LV"/>
        </w:rPr>
        <w:t xml:space="preserve"> Administratīvā departamenta vadītāja </w:t>
      </w:r>
    </w:p>
    <w:p w14:paraId="00026F2C" w14:textId="77777777" w:rsidR="00F84168" w:rsidRPr="00F84168" w:rsidRDefault="00F84168" w:rsidP="00F84168">
      <w:pPr>
        <w:spacing w:line="276" w:lineRule="auto"/>
        <w:jc w:val="right"/>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___________________ I.Purmale</w:t>
      </w:r>
    </w:p>
    <w:p w14:paraId="786F96F7" w14:textId="77777777" w:rsidR="00F84168" w:rsidRPr="00F84168" w:rsidRDefault="00F84168" w:rsidP="00F84168">
      <w:pPr>
        <w:spacing w:line="276" w:lineRule="auto"/>
        <w:jc w:val="right"/>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 xml:space="preserve">Finanšu departamenta vadītāja </w:t>
      </w:r>
    </w:p>
    <w:p w14:paraId="6BFF7378" w14:textId="77777777" w:rsidR="00F84168" w:rsidRPr="00F84168" w:rsidRDefault="00F84168" w:rsidP="00F84168">
      <w:pPr>
        <w:spacing w:line="276" w:lineRule="auto"/>
        <w:jc w:val="right"/>
        <w:rPr>
          <w:rFonts w:ascii="Times New Roman" w:eastAsia="Times New Roman" w:hAnsi="Times New Roman" w:cs="Times New Roman"/>
          <w:sz w:val="24"/>
          <w:szCs w:val="24"/>
          <w:lang w:eastAsia="lv-LV"/>
        </w:rPr>
      </w:pPr>
      <w:r w:rsidRPr="00F84168">
        <w:rPr>
          <w:rFonts w:ascii="Times New Roman" w:eastAsia="Times New Roman" w:hAnsi="Times New Roman" w:cs="Times New Roman"/>
          <w:sz w:val="24"/>
          <w:szCs w:val="24"/>
          <w:lang w:eastAsia="lv-LV"/>
        </w:rPr>
        <w:t>____________________J.Roze</w:t>
      </w:r>
    </w:p>
    <w:p w14:paraId="41FDC665" w14:textId="77777777" w:rsidR="00F84168" w:rsidRPr="00F84168" w:rsidRDefault="00F84168" w:rsidP="00F84168">
      <w:pPr>
        <w:jc w:val="left"/>
        <w:rPr>
          <w:rFonts w:ascii="Times New Roman" w:eastAsia="Calibri" w:hAnsi="Times New Roman" w:cs="Times New Roman"/>
        </w:rPr>
      </w:pPr>
    </w:p>
    <w:p w14:paraId="3FB0D7A6" w14:textId="77777777" w:rsidR="00F84168" w:rsidRPr="00F84168" w:rsidRDefault="00F84168" w:rsidP="00F84168">
      <w:pPr>
        <w:tabs>
          <w:tab w:val="left" w:pos="4820"/>
        </w:tabs>
        <w:jc w:val="center"/>
        <w:rPr>
          <w:rFonts w:ascii="Times New Roman" w:eastAsia="Times New Roman" w:hAnsi="Times New Roman" w:cs="Times New Roman"/>
          <w:sz w:val="24"/>
          <w:szCs w:val="20"/>
          <w:lang w:eastAsia="lv-LV"/>
        </w:rPr>
      </w:pPr>
      <w:r w:rsidRPr="00F84168">
        <w:rPr>
          <w:rFonts w:ascii="Times New Roman" w:eastAsia="Times New Roman" w:hAnsi="Times New Roman" w:cs="Times New Roman"/>
          <w:sz w:val="24"/>
          <w:szCs w:val="24"/>
          <w:lang w:eastAsia="lv-LV"/>
        </w:rPr>
        <w:t>Akts parakstīts ar drošu elektronisko parakstu un satur laika zīmogu.</w:t>
      </w:r>
    </w:p>
    <w:p w14:paraId="6C114173" w14:textId="7E4DD5AA" w:rsidR="007C312F" w:rsidRDefault="007C312F">
      <w:pPr>
        <w:rPr>
          <w:rFonts w:ascii="Times New Roman" w:hAnsi="Times New Roman" w:cs="Times New Roman"/>
          <w:b/>
          <w:sz w:val="24"/>
          <w:szCs w:val="24"/>
        </w:rPr>
      </w:pPr>
    </w:p>
    <w:sectPr w:rsidR="007C312F" w:rsidSect="001842BB">
      <w:footerReference w:type="default" r:id="rId15"/>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E737" w14:textId="77777777" w:rsidR="00ED231B" w:rsidRDefault="00ED231B" w:rsidP="008B021A">
      <w:r>
        <w:separator/>
      </w:r>
    </w:p>
  </w:endnote>
  <w:endnote w:type="continuationSeparator" w:id="0">
    <w:p w14:paraId="1F4E6B98" w14:textId="77777777" w:rsidR="00ED231B" w:rsidRDefault="00ED231B"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7C312F" w:rsidRPr="000E5391" w:rsidRDefault="007C312F">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7C312F" w:rsidRDefault="007C31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D54F" w14:textId="77777777" w:rsidR="00ED231B" w:rsidRDefault="00ED231B" w:rsidP="008B021A">
      <w:r>
        <w:separator/>
      </w:r>
    </w:p>
  </w:footnote>
  <w:footnote w:type="continuationSeparator" w:id="0">
    <w:p w14:paraId="5C61F375" w14:textId="77777777" w:rsidR="00ED231B" w:rsidRDefault="00ED231B" w:rsidP="008B021A">
      <w:r>
        <w:continuationSeparator/>
      </w:r>
    </w:p>
  </w:footnote>
  <w:footnote w:id="1">
    <w:p w14:paraId="6E9DB507" w14:textId="77777777" w:rsidR="008E780E" w:rsidRPr="006C0F48" w:rsidRDefault="008E780E" w:rsidP="008E780E">
      <w:pPr>
        <w:pStyle w:val="Vresteksts"/>
        <w:jc w:val="both"/>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3AD"/>
    <w:multiLevelType w:val="hybridMultilevel"/>
    <w:tmpl w:val="1C1C9E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C160D"/>
    <w:multiLevelType w:val="multilevel"/>
    <w:tmpl w:val="566265CA"/>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3C14A5"/>
    <w:multiLevelType w:val="hybridMultilevel"/>
    <w:tmpl w:val="764E26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D47EC2"/>
    <w:multiLevelType w:val="multilevel"/>
    <w:tmpl w:val="078E328E"/>
    <w:lvl w:ilvl="0">
      <w:start w:val="1"/>
      <w:numFmt w:val="decimal"/>
      <w:lvlText w:val="%1."/>
      <w:lvlJc w:val="left"/>
      <w:pPr>
        <w:ind w:left="72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Sarakstaaizzme"/>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0"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1"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5B8B31C7"/>
    <w:multiLevelType w:val="hybridMultilevel"/>
    <w:tmpl w:val="FC20EB7C"/>
    <w:lvl w:ilvl="0" w:tplc="0426000F">
      <w:start w:val="1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420" w:hanging="420"/>
      </w:pPr>
      <w:rPr>
        <w:b w:val="0"/>
      </w:rPr>
    </w:lvl>
    <w:lvl w:ilvl="2">
      <w:start w:val="1"/>
      <w:numFmt w:val="decimal"/>
      <w:isLgl/>
      <w:lvlText w:val="%1.%2.%3."/>
      <w:lvlJc w:val="left"/>
      <w:pPr>
        <w:ind w:left="1287"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835520"/>
    <w:multiLevelType w:val="multilevel"/>
    <w:tmpl w:val="83B66094"/>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5"/>
  </w:num>
  <w:num w:numId="20">
    <w:abstractNumId w:val="17"/>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152EB"/>
    <w:rsid w:val="0002451F"/>
    <w:rsid w:val="00027DA8"/>
    <w:rsid w:val="00034BE6"/>
    <w:rsid w:val="000356BB"/>
    <w:rsid w:val="00035953"/>
    <w:rsid w:val="00043102"/>
    <w:rsid w:val="00043DD1"/>
    <w:rsid w:val="000471B7"/>
    <w:rsid w:val="000563A4"/>
    <w:rsid w:val="000641D9"/>
    <w:rsid w:val="000710E5"/>
    <w:rsid w:val="0007133A"/>
    <w:rsid w:val="0007222F"/>
    <w:rsid w:val="00073247"/>
    <w:rsid w:val="00074B83"/>
    <w:rsid w:val="00091B85"/>
    <w:rsid w:val="000923C5"/>
    <w:rsid w:val="00094DE9"/>
    <w:rsid w:val="000A248D"/>
    <w:rsid w:val="000A4620"/>
    <w:rsid w:val="000B42C1"/>
    <w:rsid w:val="000D28A4"/>
    <w:rsid w:val="000D33A0"/>
    <w:rsid w:val="000D5F22"/>
    <w:rsid w:val="000D6867"/>
    <w:rsid w:val="000E5332"/>
    <w:rsid w:val="000E5391"/>
    <w:rsid w:val="000F1B6E"/>
    <w:rsid w:val="000F5CD4"/>
    <w:rsid w:val="000F6B28"/>
    <w:rsid w:val="001062F7"/>
    <w:rsid w:val="00110050"/>
    <w:rsid w:val="00113527"/>
    <w:rsid w:val="00115424"/>
    <w:rsid w:val="00116896"/>
    <w:rsid w:val="0013023D"/>
    <w:rsid w:val="001308BA"/>
    <w:rsid w:val="00131DB6"/>
    <w:rsid w:val="0013219E"/>
    <w:rsid w:val="0013593A"/>
    <w:rsid w:val="0013633E"/>
    <w:rsid w:val="00144207"/>
    <w:rsid w:val="00153E66"/>
    <w:rsid w:val="001569D1"/>
    <w:rsid w:val="00162363"/>
    <w:rsid w:val="00174B35"/>
    <w:rsid w:val="001805C0"/>
    <w:rsid w:val="001842BB"/>
    <w:rsid w:val="001955DC"/>
    <w:rsid w:val="00196BD3"/>
    <w:rsid w:val="001A5967"/>
    <w:rsid w:val="001B4BE4"/>
    <w:rsid w:val="001B6CB0"/>
    <w:rsid w:val="001B7835"/>
    <w:rsid w:val="001C1E40"/>
    <w:rsid w:val="001C2D8D"/>
    <w:rsid w:val="001C5C43"/>
    <w:rsid w:val="001D18C0"/>
    <w:rsid w:val="001D5252"/>
    <w:rsid w:val="001D6DD0"/>
    <w:rsid w:val="001E5399"/>
    <w:rsid w:val="001F73AC"/>
    <w:rsid w:val="002015BA"/>
    <w:rsid w:val="00202876"/>
    <w:rsid w:val="002073DA"/>
    <w:rsid w:val="002125EE"/>
    <w:rsid w:val="00233D2F"/>
    <w:rsid w:val="0023601A"/>
    <w:rsid w:val="002400AB"/>
    <w:rsid w:val="002420B5"/>
    <w:rsid w:val="00244B69"/>
    <w:rsid w:val="00247E27"/>
    <w:rsid w:val="00250255"/>
    <w:rsid w:val="00250A42"/>
    <w:rsid w:val="00253738"/>
    <w:rsid w:val="00266A6C"/>
    <w:rsid w:val="00266B8E"/>
    <w:rsid w:val="002764C7"/>
    <w:rsid w:val="002813D5"/>
    <w:rsid w:val="002821EE"/>
    <w:rsid w:val="00283BE1"/>
    <w:rsid w:val="00291BE9"/>
    <w:rsid w:val="00292A1D"/>
    <w:rsid w:val="00293402"/>
    <w:rsid w:val="00295D8D"/>
    <w:rsid w:val="002A2FEE"/>
    <w:rsid w:val="002B1F41"/>
    <w:rsid w:val="002B2821"/>
    <w:rsid w:val="002B43CE"/>
    <w:rsid w:val="002B4423"/>
    <w:rsid w:val="002B7445"/>
    <w:rsid w:val="002B7B21"/>
    <w:rsid w:val="002C51C2"/>
    <w:rsid w:val="002D0BDB"/>
    <w:rsid w:val="002E2062"/>
    <w:rsid w:val="002E6904"/>
    <w:rsid w:val="002F39BF"/>
    <w:rsid w:val="00302CAE"/>
    <w:rsid w:val="00310087"/>
    <w:rsid w:val="003112AE"/>
    <w:rsid w:val="0031309B"/>
    <w:rsid w:val="00322100"/>
    <w:rsid w:val="00327228"/>
    <w:rsid w:val="003366BA"/>
    <w:rsid w:val="003376F4"/>
    <w:rsid w:val="00341EB6"/>
    <w:rsid w:val="0034298B"/>
    <w:rsid w:val="003431DD"/>
    <w:rsid w:val="003441BF"/>
    <w:rsid w:val="00347072"/>
    <w:rsid w:val="00355123"/>
    <w:rsid w:val="0036475F"/>
    <w:rsid w:val="00366B97"/>
    <w:rsid w:val="00374AA8"/>
    <w:rsid w:val="00377A6F"/>
    <w:rsid w:val="00390083"/>
    <w:rsid w:val="003A38C1"/>
    <w:rsid w:val="003A7017"/>
    <w:rsid w:val="003A7472"/>
    <w:rsid w:val="003B3282"/>
    <w:rsid w:val="003C0DAB"/>
    <w:rsid w:val="003E34B3"/>
    <w:rsid w:val="004109A5"/>
    <w:rsid w:val="0042093F"/>
    <w:rsid w:val="004229B0"/>
    <w:rsid w:val="0042442C"/>
    <w:rsid w:val="0042752A"/>
    <w:rsid w:val="00435B93"/>
    <w:rsid w:val="00442D83"/>
    <w:rsid w:val="00452914"/>
    <w:rsid w:val="00457B9D"/>
    <w:rsid w:val="00461179"/>
    <w:rsid w:val="00467E37"/>
    <w:rsid w:val="0047398D"/>
    <w:rsid w:val="00474198"/>
    <w:rsid w:val="004835D4"/>
    <w:rsid w:val="004972A0"/>
    <w:rsid w:val="004A0155"/>
    <w:rsid w:val="004B16AC"/>
    <w:rsid w:val="004B4EE6"/>
    <w:rsid w:val="004B6597"/>
    <w:rsid w:val="004D0F41"/>
    <w:rsid w:val="004D17AD"/>
    <w:rsid w:val="004D2248"/>
    <w:rsid w:val="004D3053"/>
    <w:rsid w:val="004E2FD1"/>
    <w:rsid w:val="004E3BED"/>
    <w:rsid w:val="004F111A"/>
    <w:rsid w:val="004F2581"/>
    <w:rsid w:val="004F3B26"/>
    <w:rsid w:val="005112E0"/>
    <w:rsid w:val="00511D7D"/>
    <w:rsid w:val="00516CFF"/>
    <w:rsid w:val="005336DD"/>
    <w:rsid w:val="00543086"/>
    <w:rsid w:val="00544E3B"/>
    <w:rsid w:val="00550037"/>
    <w:rsid w:val="00563576"/>
    <w:rsid w:val="00563FF4"/>
    <w:rsid w:val="00565B41"/>
    <w:rsid w:val="00573E69"/>
    <w:rsid w:val="00577352"/>
    <w:rsid w:val="00577D53"/>
    <w:rsid w:val="005813F5"/>
    <w:rsid w:val="0058429B"/>
    <w:rsid w:val="005A0D6C"/>
    <w:rsid w:val="005A1DBE"/>
    <w:rsid w:val="005A2FBC"/>
    <w:rsid w:val="005A4E02"/>
    <w:rsid w:val="005B4F55"/>
    <w:rsid w:val="005C0DBB"/>
    <w:rsid w:val="005D2A0E"/>
    <w:rsid w:val="005D39B3"/>
    <w:rsid w:val="005E001B"/>
    <w:rsid w:val="005E7E29"/>
    <w:rsid w:val="005F168F"/>
    <w:rsid w:val="005F6126"/>
    <w:rsid w:val="0060526C"/>
    <w:rsid w:val="0060715B"/>
    <w:rsid w:val="00611600"/>
    <w:rsid w:val="00626DA3"/>
    <w:rsid w:val="00631B88"/>
    <w:rsid w:val="00633151"/>
    <w:rsid w:val="0064061F"/>
    <w:rsid w:val="00642942"/>
    <w:rsid w:val="0064323D"/>
    <w:rsid w:val="006711BC"/>
    <w:rsid w:val="00671D41"/>
    <w:rsid w:val="00677B07"/>
    <w:rsid w:val="006806C3"/>
    <w:rsid w:val="00680B9E"/>
    <w:rsid w:val="0068375A"/>
    <w:rsid w:val="00691137"/>
    <w:rsid w:val="006A4D6B"/>
    <w:rsid w:val="006A6B4D"/>
    <w:rsid w:val="006B6185"/>
    <w:rsid w:val="006C002C"/>
    <w:rsid w:val="006C01B9"/>
    <w:rsid w:val="006C0FBF"/>
    <w:rsid w:val="006C269F"/>
    <w:rsid w:val="006C5205"/>
    <w:rsid w:val="006C5973"/>
    <w:rsid w:val="006D0EC4"/>
    <w:rsid w:val="006D2D00"/>
    <w:rsid w:val="006E00A6"/>
    <w:rsid w:val="006E23DA"/>
    <w:rsid w:val="006E67A5"/>
    <w:rsid w:val="006F0213"/>
    <w:rsid w:val="006F10A4"/>
    <w:rsid w:val="00700478"/>
    <w:rsid w:val="00700624"/>
    <w:rsid w:val="00703291"/>
    <w:rsid w:val="00723DCA"/>
    <w:rsid w:val="007305ED"/>
    <w:rsid w:val="00734C41"/>
    <w:rsid w:val="00734E76"/>
    <w:rsid w:val="0074443C"/>
    <w:rsid w:val="00751B33"/>
    <w:rsid w:val="00767D69"/>
    <w:rsid w:val="0077461E"/>
    <w:rsid w:val="00774FF8"/>
    <w:rsid w:val="007768A1"/>
    <w:rsid w:val="00782BCB"/>
    <w:rsid w:val="0078349D"/>
    <w:rsid w:val="007849DF"/>
    <w:rsid w:val="007868BB"/>
    <w:rsid w:val="00791D84"/>
    <w:rsid w:val="00792ED7"/>
    <w:rsid w:val="007A47A4"/>
    <w:rsid w:val="007B3D24"/>
    <w:rsid w:val="007B4EC3"/>
    <w:rsid w:val="007B5B50"/>
    <w:rsid w:val="007B7991"/>
    <w:rsid w:val="007C312F"/>
    <w:rsid w:val="007D078B"/>
    <w:rsid w:val="007D1F85"/>
    <w:rsid w:val="007E05D6"/>
    <w:rsid w:val="007E0874"/>
    <w:rsid w:val="007E089F"/>
    <w:rsid w:val="007E6981"/>
    <w:rsid w:val="00801C80"/>
    <w:rsid w:val="00802CCA"/>
    <w:rsid w:val="00812C47"/>
    <w:rsid w:val="008230BE"/>
    <w:rsid w:val="00825845"/>
    <w:rsid w:val="00835A74"/>
    <w:rsid w:val="008423BB"/>
    <w:rsid w:val="00855159"/>
    <w:rsid w:val="00864EDA"/>
    <w:rsid w:val="008650D6"/>
    <w:rsid w:val="00866C50"/>
    <w:rsid w:val="00870CAE"/>
    <w:rsid w:val="00883089"/>
    <w:rsid w:val="00887FB4"/>
    <w:rsid w:val="0089433F"/>
    <w:rsid w:val="008958FD"/>
    <w:rsid w:val="00897C86"/>
    <w:rsid w:val="008A6946"/>
    <w:rsid w:val="008B021A"/>
    <w:rsid w:val="008B1DCD"/>
    <w:rsid w:val="008C7379"/>
    <w:rsid w:val="008D083B"/>
    <w:rsid w:val="008D1AED"/>
    <w:rsid w:val="008D587E"/>
    <w:rsid w:val="008E0A97"/>
    <w:rsid w:val="008E6200"/>
    <w:rsid w:val="008E780E"/>
    <w:rsid w:val="00900D9F"/>
    <w:rsid w:val="00903627"/>
    <w:rsid w:val="0091197C"/>
    <w:rsid w:val="00915D11"/>
    <w:rsid w:val="00915DEC"/>
    <w:rsid w:val="00921156"/>
    <w:rsid w:val="00930489"/>
    <w:rsid w:val="009461CC"/>
    <w:rsid w:val="00954472"/>
    <w:rsid w:val="00957165"/>
    <w:rsid w:val="0096178F"/>
    <w:rsid w:val="00962E9C"/>
    <w:rsid w:val="00965AAA"/>
    <w:rsid w:val="0096771B"/>
    <w:rsid w:val="00970CE2"/>
    <w:rsid w:val="0097401B"/>
    <w:rsid w:val="00976487"/>
    <w:rsid w:val="009766FA"/>
    <w:rsid w:val="00984FF2"/>
    <w:rsid w:val="0098515A"/>
    <w:rsid w:val="009973D2"/>
    <w:rsid w:val="009A5DD0"/>
    <w:rsid w:val="009B2560"/>
    <w:rsid w:val="009C33E6"/>
    <w:rsid w:val="009D3734"/>
    <w:rsid w:val="009D6235"/>
    <w:rsid w:val="009D77E0"/>
    <w:rsid w:val="009E1369"/>
    <w:rsid w:val="009E2219"/>
    <w:rsid w:val="009E5F35"/>
    <w:rsid w:val="009F7D37"/>
    <w:rsid w:val="00A0163D"/>
    <w:rsid w:val="00A01D0E"/>
    <w:rsid w:val="00A07330"/>
    <w:rsid w:val="00A22A96"/>
    <w:rsid w:val="00A268B8"/>
    <w:rsid w:val="00A27383"/>
    <w:rsid w:val="00A35D6C"/>
    <w:rsid w:val="00A416B7"/>
    <w:rsid w:val="00A47E41"/>
    <w:rsid w:val="00A5053D"/>
    <w:rsid w:val="00A535AB"/>
    <w:rsid w:val="00A63880"/>
    <w:rsid w:val="00A650F4"/>
    <w:rsid w:val="00A876AE"/>
    <w:rsid w:val="00A9052D"/>
    <w:rsid w:val="00A9781B"/>
    <w:rsid w:val="00AA2B70"/>
    <w:rsid w:val="00AA477F"/>
    <w:rsid w:val="00AB0468"/>
    <w:rsid w:val="00AB22C4"/>
    <w:rsid w:val="00AB2EF5"/>
    <w:rsid w:val="00AC503B"/>
    <w:rsid w:val="00AD2108"/>
    <w:rsid w:val="00AD4C35"/>
    <w:rsid w:val="00AE0904"/>
    <w:rsid w:val="00AE11F8"/>
    <w:rsid w:val="00AE6F44"/>
    <w:rsid w:val="00AF0EC1"/>
    <w:rsid w:val="00AF157D"/>
    <w:rsid w:val="00AF1C3D"/>
    <w:rsid w:val="00AF296D"/>
    <w:rsid w:val="00B00D0E"/>
    <w:rsid w:val="00B00F42"/>
    <w:rsid w:val="00B04B7B"/>
    <w:rsid w:val="00B10CBA"/>
    <w:rsid w:val="00B11B55"/>
    <w:rsid w:val="00B20AEE"/>
    <w:rsid w:val="00B20F34"/>
    <w:rsid w:val="00B2463E"/>
    <w:rsid w:val="00B2628E"/>
    <w:rsid w:val="00B30E40"/>
    <w:rsid w:val="00B32442"/>
    <w:rsid w:val="00B33AD3"/>
    <w:rsid w:val="00B3440A"/>
    <w:rsid w:val="00B34AFF"/>
    <w:rsid w:val="00B430FF"/>
    <w:rsid w:val="00B600B9"/>
    <w:rsid w:val="00B65267"/>
    <w:rsid w:val="00B669BF"/>
    <w:rsid w:val="00B772FF"/>
    <w:rsid w:val="00B77F24"/>
    <w:rsid w:val="00B8045E"/>
    <w:rsid w:val="00B8472C"/>
    <w:rsid w:val="00B87F22"/>
    <w:rsid w:val="00B930E9"/>
    <w:rsid w:val="00B979F2"/>
    <w:rsid w:val="00BA33C7"/>
    <w:rsid w:val="00BC0A1B"/>
    <w:rsid w:val="00BD3643"/>
    <w:rsid w:val="00BD5258"/>
    <w:rsid w:val="00BD6638"/>
    <w:rsid w:val="00BD7B84"/>
    <w:rsid w:val="00BE0005"/>
    <w:rsid w:val="00BE56F5"/>
    <w:rsid w:val="00BF1524"/>
    <w:rsid w:val="00BF41B4"/>
    <w:rsid w:val="00C03665"/>
    <w:rsid w:val="00C067A9"/>
    <w:rsid w:val="00C141A7"/>
    <w:rsid w:val="00C161B7"/>
    <w:rsid w:val="00C206C8"/>
    <w:rsid w:val="00C2735C"/>
    <w:rsid w:val="00C31D06"/>
    <w:rsid w:val="00C31E9E"/>
    <w:rsid w:val="00C35236"/>
    <w:rsid w:val="00C37012"/>
    <w:rsid w:val="00C42149"/>
    <w:rsid w:val="00C51025"/>
    <w:rsid w:val="00C64261"/>
    <w:rsid w:val="00C902D5"/>
    <w:rsid w:val="00C91772"/>
    <w:rsid w:val="00C96FB7"/>
    <w:rsid w:val="00C9791F"/>
    <w:rsid w:val="00CA313F"/>
    <w:rsid w:val="00CA4D50"/>
    <w:rsid w:val="00CA5916"/>
    <w:rsid w:val="00CB4DFA"/>
    <w:rsid w:val="00CC02ED"/>
    <w:rsid w:val="00CC334B"/>
    <w:rsid w:val="00CC6B8C"/>
    <w:rsid w:val="00CD164F"/>
    <w:rsid w:val="00CD1D4B"/>
    <w:rsid w:val="00CD4E7D"/>
    <w:rsid w:val="00CD64EB"/>
    <w:rsid w:val="00CE3F82"/>
    <w:rsid w:val="00CE7FC9"/>
    <w:rsid w:val="00CF6D7C"/>
    <w:rsid w:val="00D15179"/>
    <w:rsid w:val="00D16767"/>
    <w:rsid w:val="00D22814"/>
    <w:rsid w:val="00D3502F"/>
    <w:rsid w:val="00D5587B"/>
    <w:rsid w:val="00D66B96"/>
    <w:rsid w:val="00D739CC"/>
    <w:rsid w:val="00D76AAC"/>
    <w:rsid w:val="00D91989"/>
    <w:rsid w:val="00D931B9"/>
    <w:rsid w:val="00D95ED9"/>
    <w:rsid w:val="00DB0D5A"/>
    <w:rsid w:val="00DB3D77"/>
    <w:rsid w:val="00DB42DE"/>
    <w:rsid w:val="00DB7DDF"/>
    <w:rsid w:val="00DC4C83"/>
    <w:rsid w:val="00DD168C"/>
    <w:rsid w:val="00DE0806"/>
    <w:rsid w:val="00E061A7"/>
    <w:rsid w:val="00E1459D"/>
    <w:rsid w:val="00E206CA"/>
    <w:rsid w:val="00E24FFD"/>
    <w:rsid w:val="00E34F2E"/>
    <w:rsid w:val="00E54CE8"/>
    <w:rsid w:val="00E647A4"/>
    <w:rsid w:val="00E73533"/>
    <w:rsid w:val="00E74455"/>
    <w:rsid w:val="00E7699F"/>
    <w:rsid w:val="00E769B3"/>
    <w:rsid w:val="00E76B35"/>
    <w:rsid w:val="00E8072C"/>
    <w:rsid w:val="00E809AB"/>
    <w:rsid w:val="00E8506F"/>
    <w:rsid w:val="00E851AE"/>
    <w:rsid w:val="00E9149F"/>
    <w:rsid w:val="00EA5564"/>
    <w:rsid w:val="00EA757F"/>
    <w:rsid w:val="00EB1027"/>
    <w:rsid w:val="00EB1938"/>
    <w:rsid w:val="00EB2058"/>
    <w:rsid w:val="00EB3F37"/>
    <w:rsid w:val="00EC2F23"/>
    <w:rsid w:val="00ED05E1"/>
    <w:rsid w:val="00ED231B"/>
    <w:rsid w:val="00EE0776"/>
    <w:rsid w:val="00EF72F6"/>
    <w:rsid w:val="00F02E71"/>
    <w:rsid w:val="00F045C3"/>
    <w:rsid w:val="00F07353"/>
    <w:rsid w:val="00F152AD"/>
    <w:rsid w:val="00F22DB3"/>
    <w:rsid w:val="00F231B0"/>
    <w:rsid w:val="00F30B7B"/>
    <w:rsid w:val="00F33B8F"/>
    <w:rsid w:val="00F36341"/>
    <w:rsid w:val="00F56FD8"/>
    <w:rsid w:val="00F61CAC"/>
    <w:rsid w:val="00F657E2"/>
    <w:rsid w:val="00F66004"/>
    <w:rsid w:val="00F73D9E"/>
    <w:rsid w:val="00F84168"/>
    <w:rsid w:val="00F91D96"/>
    <w:rsid w:val="00F921AA"/>
    <w:rsid w:val="00F93F2B"/>
    <w:rsid w:val="00FA50AB"/>
    <w:rsid w:val="00FB01B6"/>
    <w:rsid w:val="00FB0DD4"/>
    <w:rsid w:val="00FB0F74"/>
    <w:rsid w:val="00FB4600"/>
    <w:rsid w:val="00FC000D"/>
    <w:rsid w:val="00FC09D1"/>
    <w:rsid w:val="00FC12D3"/>
    <w:rsid w:val="00FC2EDB"/>
    <w:rsid w:val="00FC358C"/>
    <w:rsid w:val="00FC7975"/>
    <w:rsid w:val="00FD4571"/>
    <w:rsid w:val="00FD4817"/>
    <w:rsid w:val="00FE5B79"/>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97401B"/>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9">
    <w:name w:val="heading 9"/>
    <w:basedOn w:val="Parasts"/>
    <w:next w:val="Parasts"/>
    <w:link w:val="Virsraksts9Rakstz"/>
    <w:uiPriority w:val="9"/>
    <w:semiHidden/>
    <w:unhideWhenUsed/>
    <w:qFormat/>
    <w:rsid w:val="009740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Table of contents numbered,Citation List,CV Bullet 3,Graphic,ADB paragraph numbering,Resume Title"/>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paragraph" w:styleId="Paraststmeklis">
    <w:name w:val="Normal (Web)"/>
    <w:aliases w:val="Normal (Web) Char Char Char Char Char,Normal (Web) Char Char Char Char"/>
    <w:basedOn w:val="Parasts"/>
    <w:uiPriority w:val="99"/>
    <w:semiHidden/>
    <w:unhideWhenUsed/>
    <w:rsid w:val="0097401B"/>
    <w:pPr>
      <w:spacing w:after="120"/>
      <w:ind w:left="283"/>
      <w:jc w:val="left"/>
    </w:pPr>
    <w:rPr>
      <w:rFonts w:ascii="Calibri" w:eastAsia="Calibri" w:hAnsi="Calibri" w:cs="Times New Roman"/>
    </w:rPr>
  </w:style>
  <w:style w:type="character" w:customStyle="1" w:styleId="Virsraksts4Rakstz">
    <w:name w:val="Virsraksts 4 Rakstz."/>
    <w:basedOn w:val="Noklusjumarindkopasfonts"/>
    <w:link w:val="Virsraksts4"/>
    <w:uiPriority w:val="9"/>
    <w:semiHidden/>
    <w:rsid w:val="0097401B"/>
    <w:rPr>
      <w:rFonts w:asciiTheme="majorHAnsi" w:eastAsiaTheme="majorEastAsia" w:hAnsiTheme="majorHAnsi" w:cstheme="majorBidi"/>
      <w:i/>
      <w:iCs/>
      <w:color w:val="2E74B5" w:themeColor="accent1" w:themeShade="BF"/>
    </w:rPr>
  </w:style>
  <w:style w:type="character" w:customStyle="1" w:styleId="Virsraksts9Rakstz">
    <w:name w:val="Virsraksts 9 Rakstz."/>
    <w:basedOn w:val="Noklusjumarindkopasfonts"/>
    <w:link w:val="Virsraksts9"/>
    <w:uiPriority w:val="9"/>
    <w:semiHidden/>
    <w:rsid w:val="0097401B"/>
    <w:rPr>
      <w:rFonts w:asciiTheme="majorHAnsi" w:eastAsiaTheme="majorEastAsia" w:hAnsiTheme="majorHAnsi" w:cstheme="majorBidi"/>
      <w:i/>
      <w:iCs/>
      <w:color w:val="272727" w:themeColor="text1" w:themeTint="D8"/>
      <w:sz w:val="21"/>
      <w:szCs w:val="21"/>
    </w:rPr>
  </w:style>
  <w:style w:type="table" w:customStyle="1" w:styleId="Reatabula2">
    <w:name w:val="Režģa tabula2"/>
    <w:basedOn w:val="Parastatabula"/>
    <w:next w:val="Reatabula"/>
    <w:uiPriority w:val="59"/>
    <w:rsid w:val="007C312F"/>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7C312F"/>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84168"/>
    <w:pPr>
      <w:spacing w:after="120" w:line="480" w:lineRule="auto"/>
    </w:pPr>
  </w:style>
  <w:style w:type="character" w:customStyle="1" w:styleId="Pamatteksts2Rakstz">
    <w:name w:val="Pamatteksts 2 Rakstz."/>
    <w:basedOn w:val="Noklusjumarindkopasfonts"/>
    <w:link w:val="Pamatteksts2"/>
    <w:uiPriority w:val="99"/>
    <w:semiHidden/>
    <w:rsid w:val="00F84168"/>
  </w:style>
  <w:style w:type="paragraph" w:styleId="Sarakstaaizzme">
    <w:name w:val="List Bullet"/>
    <w:basedOn w:val="Parasts"/>
    <w:autoRedefine/>
    <w:semiHidden/>
    <w:rsid w:val="00F84168"/>
    <w:pPr>
      <w:numPr>
        <w:ilvl w:val="1"/>
        <w:numId w:val="21"/>
      </w:numPr>
    </w:pPr>
    <w:rPr>
      <w:rFonts w:ascii="Times New Roman" w:eastAsia="Times New Roman" w:hAnsi="Times New Roman" w:cs="Times New Roman"/>
      <w:color w:val="FF0000"/>
      <w:sz w:val="24"/>
      <w:szCs w:val="24"/>
      <w:lang w:eastAsia="lv-LV"/>
    </w:rPr>
  </w:style>
  <w:style w:type="paragraph" w:styleId="Bezatstarpm">
    <w:name w:val="No Spacing"/>
    <w:uiPriority w:val="1"/>
    <w:qFormat/>
    <w:rsid w:val="00970CE2"/>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77987965">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129740009">
      <w:bodyDiv w:val="1"/>
      <w:marLeft w:val="0"/>
      <w:marRight w:val="0"/>
      <w:marTop w:val="0"/>
      <w:marBottom w:val="0"/>
      <w:divBdr>
        <w:top w:val="none" w:sz="0" w:space="0" w:color="auto"/>
        <w:left w:val="none" w:sz="0" w:space="0" w:color="auto"/>
        <w:bottom w:val="none" w:sz="0" w:space="0" w:color="auto"/>
        <w:right w:val="none" w:sz="0" w:space="0" w:color="auto"/>
      </w:divBdr>
    </w:div>
    <w:div w:id="1156994125">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2178593">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27168110">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sesso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Andris.Timma@possessor.gov.lv" TargetMode="External"/><Relationship Id="rId14" Type="http://schemas.openxmlformats.org/officeDocument/2006/relationships/hyperlink" Target="http://www.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0514-024B-467F-BC47-6D3F4DF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39810</Words>
  <Characters>22692</Characters>
  <Application>Microsoft Office Word</Application>
  <DocSecurity>0</DocSecurity>
  <Lines>189</Lines>
  <Paragraphs>124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4</cp:revision>
  <cp:lastPrinted>2020-09-18T09:06:00Z</cp:lastPrinted>
  <dcterms:created xsi:type="dcterms:W3CDTF">2021-08-11T17:58:00Z</dcterms:created>
  <dcterms:modified xsi:type="dcterms:W3CDTF">2021-08-12T08:50:00Z</dcterms:modified>
  <cp:contentStatus>Final</cp:contentStatus>
</cp:coreProperties>
</file>